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E3196" w14:textId="4AE8EA87" w:rsidR="009820AC" w:rsidRDefault="00C9412E" w:rsidP="00C9412E">
      <w:pPr>
        <w:spacing w:before="100" w:beforeAutospacing="1" w:after="100" w:afterAutospacing="1"/>
        <w:jc w:val="center"/>
        <w:rPr>
          <w:rFonts w:ascii="Calibri" w:hAnsi="Calibri" w:cs="Calibri"/>
          <w:b/>
          <w:bCs/>
          <w:color w:val="F49B07"/>
          <w:sz w:val="66"/>
          <w:szCs w:val="66"/>
        </w:rPr>
      </w:pPr>
      <w:r w:rsidRPr="003A1D3A">
        <w:rPr>
          <w:rFonts w:ascii="Calibri" w:hAnsi="Calibri" w:cs="Calibri"/>
          <w:b/>
          <w:bCs/>
          <w:color w:val="F49B07"/>
          <w:sz w:val="66"/>
          <w:szCs w:val="66"/>
        </w:rPr>
        <w:t xml:space="preserve">Beleid veiligheid &amp; gezondheid </w:t>
      </w:r>
    </w:p>
    <w:p w14:paraId="23042CE1" w14:textId="5ACFD75D" w:rsidR="009820AC" w:rsidRDefault="00C9412E" w:rsidP="00C9412E">
      <w:pPr>
        <w:spacing w:before="100" w:beforeAutospacing="1" w:after="100" w:afterAutospacing="1"/>
        <w:jc w:val="center"/>
        <w:rPr>
          <w:rFonts w:ascii="Calibri" w:hAnsi="Calibri" w:cs="Calibri"/>
          <w:b/>
          <w:bCs/>
          <w:color w:val="F49B07"/>
          <w:sz w:val="66"/>
          <w:szCs w:val="66"/>
        </w:rPr>
      </w:pPr>
      <w:r>
        <w:rPr>
          <w:rFonts w:ascii="Calibri" w:hAnsi="Calibri" w:cs="Calibri"/>
          <w:b/>
          <w:bCs/>
          <w:color w:val="F49B07"/>
          <w:sz w:val="66"/>
          <w:szCs w:val="66"/>
        </w:rPr>
        <w:t xml:space="preserve">BSO </w:t>
      </w:r>
      <w:r w:rsidR="009820AC">
        <w:rPr>
          <w:rFonts w:ascii="Calibri" w:hAnsi="Calibri" w:cs="Calibri"/>
          <w:b/>
          <w:bCs/>
          <w:color w:val="F49B07"/>
          <w:sz w:val="66"/>
          <w:szCs w:val="66"/>
        </w:rPr>
        <w:t>en KDV</w:t>
      </w:r>
    </w:p>
    <w:p w14:paraId="4BE42FDF" w14:textId="1A8917DE" w:rsidR="00C9412E" w:rsidRDefault="009820AC" w:rsidP="00C9412E">
      <w:pPr>
        <w:spacing w:before="100" w:beforeAutospacing="1" w:after="100" w:afterAutospacing="1"/>
        <w:jc w:val="center"/>
        <w:rPr>
          <w:rFonts w:ascii="Calibri" w:hAnsi="Calibri" w:cs="Calibri"/>
          <w:b/>
          <w:bCs/>
          <w:color w:val="F49B07"/>
          <w:sz w:val="66"/>
          <w:szCs w:val="66"/>
        </w:rPr>
      </w:pPr>
      <w:r w:rsidRPr="000D1566">
        <w:rPr>
          <w:rFonts w:asciiTheme="minorHAnsi" w:hAnsiTheme="minorHAnsi" w:cstheme="minorHAnsi"/>
          <w:noProof/>
        </w:rPr>
        <w:drawing>
          <wp:anchor distT="0" distB="0" distL="114300" distR="114300" simplePos="0" relativeHeight="251659264" behindDoc="0" locked="0" layoutInCell="1" allowOverlap="1" wp14:anchorId="0DCB26D7" wp14:editId="5FCD0279">
            <wp:simplePos x="0" y="0"/>
            <wp:positionH relativeFrom="column">
              <wp:posOffset>3190875</wp:posOffset>
            </wp:positionH>
            <wp:positionV relativeFrom="paragraph">
              <wp:posOffset>620466</wp:posOffset>
            </wp:positionV>
            <wp:extent cx="3431061" cy="914400"/>
            <wp:effectExtent l="0" t="0" r="0" b="0"/>
            <wp:wrapNone/>
            <wp:docPr id="28" name="Afbeelding 28" descr="Afbeelding met zitten,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nl-ro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1061" cy="914400"/>
                    </a:xfrm>
                    <a:prstGeom prst="rect">
                      <a:avLst/>
                    </a:prstGeom>
                  </pic:spPr>
                </pic:pic>
              </a:graphicData>
            </a:graphic>
            <wp14:sizeRelH relativeFrom="page">
              <wp14:pctWidth>0</wp14:pctWidth>
            </wp14:sizeRelH>
            <wp14:sizeRelV relativeFrom="page">
              <wp14:pctHeight>0</wp14:pctHeight>
            </wp14:sizeRelV>
          </wp:anchor>
        </w:drawing>
      </w:r>
      <w:r w:rsidR="00C9412E">
        <w:rPr>
          <w:rFonts w:ascii="Calibri" w:hAnsi="Calibri" w:cs="Calibri"/>
          <w:b/>
          <w:bCs/>
          <w:color w:val="F49B07"/>
          <w:sz w:val="66"/>
          <w:szCs w:val="66"/>
        </w:rPr>
        <w:t>De Wierde 202</w:t>
      </w:r>
      <w:r w:rsidR="00E96618">
        <w:rPr>
          <w:rFonts w:ascii="Calibri" w:hAnsi="Calibri" w:cs="Calibri"/>
          <w:b/>
          <w:bCs/>
          <w:color w:val="F49B07"/>
          <w:sz w:val="66"/>
          <w:szCs w:val="66"/>
        </w:rPr>
        <w:t>3</w:t>
      </w:r>
    </w:p>
    <w:p w14:paraId="0C0D68F0" w14:textId="3218AA9C" w:rsidR="00C9412E" w:rsidRPr="003A1D3A" w:rsidRDefault="00C9412E" w:rsidP="00C9412E">
      <w:pPr>
        <w:spacing w:before="100" w:beforeAutospacing="1" w:after="100" w:afterAutospacing="1"/>
        <w:jc w:val="center"/>
        <w:rPr>
          <w:sz w:val="66"/>
          <w:szCs w:val="66"/>
        </w:rPr>
      </w:pPr>
    </w:p>
    <w:p w14:paraId="797F7A61" w14:textId="77777777" w:rsidR="00C9412E" w:rsidRDefault="00C9412E" w:rsidP="00C9412E"/>
    <w:p w14:paraId="2A86C81C" w14:textId="77777777" w:rsidR="00C9412E" w:rsidRDefault="00C9412E" w:rsidP="00C9412E"/>
    <w:p w14:paraId="0FB7B12B" w14:textId="77777777" w:rsidR="00C9412E" w:rsidRDefault="00C9412E" w:rsidP="00C9412E"/>
    <w:p w14:paraId="15146DAE" w14:textId="77777777" w:rsidR="00C9412E" w:rsidRDefault="00C9412E" w:rsidP="00C9412E"/>
    <w:p w14:paraId="4BC06262" w14:textId="77777777" w:rsidR="00C9412E" w:rsidRDefault="00C9412E" w:rsidP="00C9412E"/>
    <w:p w14:paraId="121B80EC" w14:textId="6DA3AC89" w:rsidR="00DF2294" w:rsidRDefault="00C9412E" w:rsidP="00C9412E">
      <w:r w:rsidRPr="00A928B4">
        <w:fldChar w:fldCharType="begin"/>
      </w:r>
      <w:r w:rsidR="008B6C18">
        <w:instrText xml:space="preserve"> INCLUDEPICTURE "C:\\var\\folders\\yc\\hmwq43d56hn4zt76vq510jpr0000gn\\T\\com.microsoft.Word\\WebArchiveCopyPasteTempFiles\\page1image53427232" \* MERGEFORMAT </w:instrText>
      </w:r>
      <w:r w:rsidRPr="00A928B4">
        <w:fldChar w:fldCharType="separate"/>
      </w:r>
      <w:r w:rsidRPr="00A928B4">
        <w:rPr>
          <w:noProof/>
        </w:rPr>
        <w:drawing>
          <wp:inline distT="0" distB="0" distL="0" distR="0" wp14:anchorId="4E753FD8" wp14:editId="031F2221">
            <wp:extent cx="5663565" cy="2404110"/>
            <wp:effectExtent l="0" t="0" r="635" b="0"/>
            <wp:docPr id="11" name="Afbeelding 11" descr="page1image5342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53427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565" cy="2404110"/>
                    </a:xfrm>
                    <a:prstGeom prst="rect">
                      <a:avLst/>
                    </a:prstGeom>
                    <a:noFill/>
                    <a:ln>
                      <a:noFill/>
                    </a:ln>
                  </pic:spPr>
                </pic:pic>
              </a:graphicData>
            </a:graphic>
          </wp:inline>
        </w:drawing>
      </w:r>
      <w:r w:rsidRPr="00A928B4">
        <w:fldChar w:fldCharType="end"/>
      </w:r>
    </w:p>
    <w:p w14:paraId="7F564EB9" w14:textId="77777777" w:rsidR="00C9412E" w:rsidRDefault="00C9412E" w:rsidP="00C9412E"/>
    <w:p w14:paraId="6AF02748" w14:textId="77777777" w:rsidR="00C9412E" w:rsidRPr="003A1D3A" w:rsidRDefault="00C9412E" w:rsidP="00C9412E"/>
    <w:tbl>
      <w:tblPr>
        <w:tblStyle w:val="Tabelraster"/>
        <w:tblW w:w="0" w:type="auto"/>
        <w:tblLook w:val="04A0" w:firstRow="1" w:lastRow="0" w:firstColumn="1" w:lastColumn="0" w:noHBand="0" w:noVBand="1"/>
      </w:tblPr>
      <w:tblGrid>
        <w:gridCol w:w="2546"/>
        <w:gridCol w:w="6510"/>
      </w:tblGrid>
      <w:tr w:rsidR="00C9412E" w:rsidRPr="003A1D3A" w14:paraId="54AE05AF" w14:textId="77777777" w:rsidTr="009E5DEA">
        <w:tc>
          <w:tcPr>
            <w:tcW w:w="2546" w:type="dxa"/>
          </w:tcPr>
          <w:p w14:paraId="1A1FF18A"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Auteurs</w:t>
            </w:r>
          </w:p>
        </w:tc>
        <w:tc>
          <w:tcPr>
            <w:tcW w:w="6510" w:type="dxa"/>
          </w:tcPr>
          <w:p w14:paraId="568202B0" w14:textId="77777777" w:rsidR="00C9412E" w:rsidRPr="003A1D3A" w:rsidRDefault="00C9412E" w:rsidP="009E5DEA">
            <w:pPr>
              <w:rPr>
                <w:rFonts w:asciiTheme="minorHAnsi" w:hAnsiTheme="minorHAnsi" w:cstheme="minorHAnsi"/>
              </w:rPr>
            </w:pPr>
            <w:r>
              <w:rPr>
                <w:rFonts w:asciiTheme="minorHAnsi" w:hAnsiTheme="minorHAnsi" w:cstheme="minorHAnsi"/>
              </w:rPr>
              <w:t>Jacqueline Breukelman</w:t>
            </w:r>
          </w:p>
        </w:tc>
      </w:tr>
      <w:tr w:rsidR="00C9412E" w:rsidRPr="003A1D3A" w14:paraId="73F6766D" w14:textId="77777777" w:rsidTr="009E5DEA">
        <w:trPr>
          <w:trHeight w:val="628"/>
        </w:trPr>
        <w:tc>
          <w:tcPr>
            <w:tcW w:w="2546" w:type="dxa"/>
          </w:tcPr>
          <w:p w14:paraId="331CEC0F" w14:textId="77777777" w:rsidR="00C9412E" w:rsidRPr="003A1D3A" w:rsidRDefault="00C9412E" w:rsidP="009E5DEA">
            <w:pPr>
              <w:rPr>
                <w:rFonts w:asciiTheme="minorHAnsi" w:hAnsiTheme="minorHAnsi" w:cstheme="minorHAnsi"/>
              </w:rPr>
            </w:pPr>
            <w:r>
              <w:rPr>
                <w:rFonts w:asciiTheme="minorHAnsi" w:hAnsiTheme="minorHAnsi" w:cstheme="minorHAnsi"/>
              </w:rPr>
              <w:t>Adres</w:t>
            </w:r>
          </w:p>
        </w:tc>
        <w:tc>
          <w:tcPr>
            <w:tcW w:w="6510" w:type="dxa"/>
          </w:tcPr>
          <w:p w14:paraId="0891A8C9" w14:textId="77777777" w:rsidR="00E91EFA" w:rsidRPr="00E91EFA" w:rsidRDefault="00E91EFA" w:rsidP="00E91EFA">
            <w:pPr>
              <w:rPr>
                <w:rFonts w:asciiTheme="minorHAnsi" w:hAnsiTheme="minorHAnsi" w:cstheme="minorHAnsi"/>
              </w:rPr>
            </w:pPr>
            <w:proofErr w:type="spellStart"/>
            <w:r w:rsidRPr="00E91EFA">
              <w:rPr>
                <w:rFonts w:asciiTheme="minorHAnsi" w:hAnsiTheme="minorHAnsi" w:cstheme="minorHAnsi"/>
              </w:rPr>
              <w:t>Aemckenheerd</w:t>
            </w:r>
            <w:proofErr w:type="spellEnd"/>
            <w:r w:rsidRPr="00E91EFA">
              <w:rPr>
                <w:rFonts w:asciiTheme="minorHAnsi" w:hAnsiTheme="minorHAnsi" w:cstheme="minorHAnsi"/>
              </w:rPr>
              <w:t xml:space="preserve"> 2</w:t>
            </w:r>
          </w:p>
          <w:p w14:paraId="394A56F3" w14:textId="7352A85F" w:rsidR="00C9412E" w:rsidRPr="00E91EFA" w:rsidRDefault="00E91EFA" w:rsidP="00E91EFA">
            <w:pPr>
              <w:rPr>
                <w:rFonts w:asciiTheme="minorHAnsi" w:hAnsiTheme="minorHAnsi" w:cstheme="minorHAnsi"/>
              </w:rPr>
            </w:pPr>
            <w:r w:rsidRPr="00E91EFA">
              <w:rPr>
                <w:rFonts w:asciiTheme="minorHAnsi" w:hAnsiTheme="minorHAnsi" w:cstheme="minorHAnsi"/>
              </w:rPr>
              <w:t>9951 VZ Winsum</w:t>
            </w:r>
          </w:p>
        </w:tc>
      </w:tr>
      <w:tr w:rsidR="00C9412E" w:rsidRPr="003A1D3A" w14:paraId="70383168" w14:textId="77777777" w:rsidTr="009E5DEA">
        <w:trPr>
          <w:trHeight w:val="255"/>
        </w:trPr>
        <w:tc>
          <w:tcPr>
            <w:tcW w:w="2546" w:type="dxa"/>
          </w:tcPr>
          <w:p w14:paraId="512A1EBF" w14:textId="77777777" w:rsidR="00C9412E" w:rsidRDefault="00C9412E" w:rsidP="009E5DEA">
            <w:pPr>
              <w:rPr>
                <w:rFonts w:asciiTheme="minorHAnsi" w:hAnsiTheme="minorHAnsi" w:cstheme="minorHAnsi"/>
              </w:rPr>
            </w:pPr>
            <w:r>
              <w:rPr>
                <w:rFonts w:asciiTheme="minorHAnsi" w:hAnsiTheme="minorHAnsi" w:cstheme="minorHAnsi"/>
              </w:rPr>
              <w:t>Correspondentieadres</w:t>
            </w:r>
          </w:p>
        </w:tc>
        <w:tc>
          <w:tcPr>
            <w:tcW w:w="6510" w:type="dxa"/>
          </w:tcPr>
          <w:p w14:paraId="57EA55A2" w14:textId="77777777" w:rsidR="00C9412E" w:rsidRPr="00157A91" w:rsidRDefault="00C9412E" w:rsidP="009E5DEA">
            <w:pPr>
              <w:textAlignment w:val="top"/>
              <w:rPr>
                <w:rFonts w:asciiTheme="minorHAnsi" w:hAnsiTheme="minorHAnsi" w:cstheme="minorHAnsi"/>
              </w:rPr>
            </w:pPr>
            <w:r w:rsidRPr="00157A91">
              <w:rPr>
                <w:rFonts w:asciiTheme="minorHAnsi" w:hAnsiTheme="minorHAnsi" w:cstheme="minorHAnsi"/>
              </w:rPr>
              <w:t xml:space="preserve">Sien </w:t>
            </w:r>
            <w:proofErr w:type="spellStart"/>
            <w:r w:rsidRPr="00157A91">
              <w:rPr>
                <w:rFonts w:asciiTheme="minorHAnsi" w:hAnsiTheme="minorHAnsi" w:cstheme="minorHAnsi"/>
              </w:rPr>
              <w:t>Jensemalaan</w:t>
            </w:r>
            <w:proofErr w:type="spellEnd"/>
            <w:r w:rsidRPr="00157A91">
              <w:rPr>
                <w:rFonts w:asciiTheme="minorHAnsi" w:hAnsiTheme="minorHAnsi" w:cstheme="minorHAnsi"/>
              </w:rPr>
              <w:t xml:space="preserve"> 7 </w:t>
            </w:r>
          </w:p>
          <w:p w14:paraId="53E4164C" w14:textId="77777777" w:rsidR="00C9412E" w:rsidRPr="00157A91" w:rsidRDefault="00C9412E" w:rsidP="009E5DEA">
            <w:pPr>
              <w:textAlignment w:val="top"/>
              <w:rPr>
                <w:rFonts w:asciiTheme="minorHAnsi" w:hAnsiTheme="minorHAnsi" w:cstheme="minorHAnsi"/>
              </w:rPr>
            </w:pPr>
            <w:r w:rsidRPr="00157A91">
              <w:rPr>
                <w:rFonts w:asciiTheme="minorHAnsi" w:hAnsiTheme="minorHAnsi" w:cstheme="minorHAnsi"/>
              </w:rPr>
              <w:t>9951 NE Winsum</w:t>
            </w:r>
          </w:p>
        </w:tc>
      </w:tr>
      <w:tr w:rsidR="00C9412E" w:rsidRPr="003A1D3A" w14:paraId="1F8F41AE" w14:textId="77777777" w:rsidTr="009E5DEA">
        <w:tc>
          <w:tcPr>
            <w:tcW w:w="2546" w:type="dxa"/>
          </w:tcPr>
          <w:p w14:paraId="36CC4DC8"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 xml:space="preserve">Registraties </w:t>
            </w:r>
          </w:p>
        </w:tc>
        <w:tc>
          <w:tcPr>
            <w:tcW w:w="6510" w:type="dxa"/>
          </w:tcPr>
          <w:p w14:paraId="32FD16F6" w14:textId="5271E434" w:rsidR="007729C1" w:rsidRPr="007729C1" w:rsidRDefault="007729C1" w:rsidP="009E5DEA">
            <w:pPr>
              <w:rPr>
                <w:rFonts w:asciiTheme="minorHAnsi" w:hAnsiTheme="minorHAnsi" w:cstheme="minorHAnsi"/>
                <w:b/>
                <w:bCs/>
              </w:rPr>
            </w:pPr>
            <w:r w:rsidRPr="007729C1">
              <w:rPr>
                <w:rFonts w:asciiTheme="minorHAnsi" w:hAnsiTheme="minorHAnsi" w:cstheme="minorHAnsi"/>
                <w:b/>
                <w:bCs/>
              </w:rPr>
              <w:t>BSO</w:t>
            </w:r>
          </w:p>
          <w:p w14:paraId="3BFCB834" w14:textId="6F516AC7" w:rsidR="00C9412E" w:rsidRDefault="00C9412E" w:rsidP="009E5DEA">
            <w:pPr>
              <w:rPr>
                <w:rFonts w:asciiTheme="minorHAnsi" w:hAnsiTheme="minorHAnsi" w:cstheme="minorHAnsi"/>
              </w:rPr>
            </w:pPr>
            <w:r w:rsidRPr="003A1D3A">
              <w:rPr>
                <w:rFonts w:asciiTheme="minorHAnsi" w:hAnsiTheme="minorHAnsi" w:cstheme="minorHAnsi"/>
              </w:rPr>
              <w:t xml:space="preserve">KvK nummer: </w:t>
            </w:r>
            <w:r w:rsidRPr="003A1D3A">
              <w:rPr>
                <w:rFonts w:asciiTheme="minorHAnsi" w:hAnsiTheme="minorHAnsi" w:cstheme="minorHAnsi"/>
              </w:rPr>
              <w:br/>
            </w:r>
            <w:r w:rsidR="007729C1" w:rsidRPr="003A1D3A">
              <w:rPr>
                <w:rFonts w:asciiTheme="minorHAnsi" w:hAnsiTheme="minorHAnsi" w:cstheme="minorHAnsi"/>
              </w:rPr>
              <w:t>LRK-nummer</w:t>
            </w:r>
            <w:r w:rsidRPr="003A1D3A">
              <w:rPr>
                <w:rFonts w:asciiTheme="minorHAnsi" w:hAnsiTheme="minorHAnsi" w:cstheme="minorHAnsi"/>
              </w:rPr>
              <w:t>: </w:t>
            </w:r>
          </w:p>
          <w:p w14:paraId="69338798" w14:textId="47087F47" w:rsidR="007729C1" w:rsidRPr="007729C1" w:rsidRDefault="007729C1" w:rsidP="007729C1">
            <w:pPr>
              <w:rPr>
                <w:rFonts w:asciiTheme="minorHAnsi" w:hAnsiTheme="minorHAnsi" w:cstheme="minorHAnsi"/>
                <w:b/>
                <w:bCs/>
              </w:rPr>
            </w:pPr>
            <w:r w:rsidRPr="007729C1">
              <w:rPr>
                <w:rFonts w:asciiTheme="minorHAnsi" w:hAnsiTheme="minorHAnsi" w:cstheme="minorHAnsi"/>
                <w:b/>
                <w:bCs/>
              </w:rPr>
              <w:t>Peuteropvang</w:t>
            </w:r>
          </w:p>
          <w:p w14:paraId="56D0B3D1" w14:textId="69090BEC" w:rsidR="007729C1" w:rsidRPr="00157A91" w:rsidRDefault="007729C1" w:rsidP="007729C1">
            <w:pPr>
              <w:rPr>
                <w:rFonts w:asciiTheme="minorHAnsi" w:hAnsiTheme="minorHAnsi" w:cstheme="minorHAnsi"/>
              </w:rPr>
            </w:pPr>
            <w:r w:rsidRPr="003A1D3A">
              <w:rPr>
                <w:rFonts w:asciiTheme="minorHAnsi" w:hAnsiTheme="minorHAnsi" w:cstheme="minorHAnsi"/>
              </w:rPr>
              <w:t xml:space="preserve">KvK nummer: </w:t>
            </w:r>
            <w:r w:rsidRPr="003A1D3A">
              <w:rPr>
                <w:rFonts w:asciiTheme="minorHAnsi" w:hAnsiTheme="minorHAnsi" w:cstheme="minorHAnsi"/>
              </w:rPr>
              <w:br/>
              <w:t>LRK-nummer: </w:t>
            </w:r>
          </w:p>
        </w:tc>
      </w:tr>
      <w:tr w:rsidR="00C9412E" w:rsidRPr="003A1D3A" w14:paraId="6B80B1C7" w14:textId="77777777" w:rsidTr="009E5DEA">
        <w:tc>
          <w:tcPr>
            <w:tcW w:w="2546" w:type="dxa"/>
          </w:tcPr>
          <w:p w14:paraId="55D76123"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Versie en Datum</w:t>
            </w:r>
          </w:p>
        </w:tc>
        <w:tc>
          <w:tcPr>
            <w:tcW w:w="6510" w:type="dxa"/>
          </w:tcPr>
          <w:p w14:paraId="42B66D02" w14:textId="2332652A" w:rsidR="00C9412E" w:rsidRPr="00E8329C" w:rsidRDefault="00C9412E" w:rsidP="009E5DEA">
            <w:pPr>
              <w:rPr>
                <w:rFonts w:asciiTheme="minorHAnsi" w:hAnsiTheme="minorHAnsi" w:cstheme="minorHAnsi"/>
              </w:rPr>
            </w:pPr>
            <w:r w:rsidRPr="00E8329C">
              <w:rPr>
                <w:rFonts w:asciiTheme="minorHAnsi" w:hAnsiTheme="minorHAnsi" w:cstheme="minorHAnsi"/>
              </w:rPr>
              <w:t xml:space="preserve">Versie </w:t>
            </w:r>
            <w:r w:rsidR="000B0B02" w:rsidRPr="00E8329C">
              <w:rPr>
                <w:rFonts w:asciiTheme="minorHAnsi" w:hAnsiTheme="minorHAnsi" w:cstheme="minorHAnsi"/>
              </w:rPr>
              <w:t>3</w:t>
            </w:r>
          </w:p>
        </w:tc>
      </w:tr>
      <w:tr w:rsidR="00C9412E" w:rsidRPr="003A1D3A" w14:paraId="57095BDD" w14:textId="77777777" w:rsidTr="009E5DEA">
        <w:tc>
          <w:tcPr>
            <w:tcW w:w="2546" w:type="dxa"/>
          </w:tcPr>
          <w:p w14:paraId="43310725"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Herzien</w:t>
            </w:r>
          </w:p>
        </w:tc>
        <w:tc>
          <w:tcPr>
            <w:tcW w:w="6510" w:type="dxa"/>
          </w:tcPr>
          <w:p w14:paraId="4AEBE6FD" w14:textId="2A9D51CE" w:rsidR="00C9412E" w:rsidRPr="00E8329C" w:rsidRDefault="000B0B02" w:rsidP="009E5DEA">
            <w:pPr>
              <w:rPr>
                <w:rFonts w:asciiTheme="minorHAnsi" w:hAnsiTheme="minorHAnsi" w:cstheme="minorHAnsi"/>
              </w:rPr>
            </w:pPr>
            <w:r w:rsidRPr="00E8329C">
              <w:rPr>
                <w:rFonts w:asciiTheme="minorHAnsi" w:hAnsiTheme="minorHAnsi" w:cstheme="minorHAnsi"/>
              </w:rPr>
              <w:t xml:space="preserve"> 09-08-2023</w:t>
            </w:r>
          </w:p>
        </w:tc>
      </w:tr>
    </w:tbl>
    <w:sdt>
      <w:sdtPr>
        <w:rPr>
          <w:rFonts w:ascii="Times New Roman" w:eastAsia="Times New Roman" w:hAnsi="Times New Roman" w:cs="Times New Roman"/>
          <w:b w:val="0"/>
          <w:bCs w:val="0"/>
          <w:color w:val="auto"/>
          <w:sz w:val="24"/>
          <w:szCs w:val="24"/>
        </w:rPr>
        <w:id w:val="-1607643335"/>
        <w:docPartObj>
          <w:docPartGallery w:val="Table of Contents"/>
          <w:docPartUnique/>
        </w:docPartObj>
      </w:sdtPr>
      <w:sdtEndPr>
        <w:rPr>
          <w:noProof/>
        </w:rPr>
      </w:sdtEndPr>
      <w:sdtContent>
        <w:p w14:paraId="031D5084" w14:textId="0D7EAF49" w:rsidR="00557D62" w:rsidRDefault="00557D62">
          <w:pPr>
            <w:pStyle w:val="Kopvaninhoudsopgave"/>
          </w:pPr>
          <w:r>
            <w:t>Inhoudsopgave</w:t>
          </w:r>
        </w:p>
        <w:p w14:paraId="660362E3" w14:textId="7E22CCD8" w:rsidR="00232C08" w:rsidRDefault="00557D62">
          <w:pPr>
            <w:pStyle w:val="Inhopg1"/>
            <w:tabs>
              <w:tab w:val="left" w:pos="1440"/>
              <w:tab w:val="right" w:leader="dot" w:pos="9056"/>
            </w:tabs>
            <w:rPr>
              <w:rFonts w:eastAsiaTheme="minorEastAsia" w:cstheme="minorBidi"/>
              <w:b w:val="0"/>
              <w:bCs w:val="0"/>
              <w:noProof/>
              <w:kern w:val="2"/>
              <w:sz w:val="24"/>
              <w:szCs w:val="24"/>
              <w14:ligatures w14:val="standardContextual"/>
            </w:rPr>
          </w:pPr>
          <w:r>
            <w:rPr>
              <w:b w:val="0"/>
              <w:bCs w:val="0"/>
            </w:rPr>
            <w:fldChar w:fldCharType="begin"/>
          </w:r>
          <w:r>
            <w:instrText>TOC \o "1-3" \h \z \u</w:instrText>
          </w:r>
          <w:r>
            <w:rPr>
              <w:b w:val="0"/>
              <w:bCs w:val="0"/>
            </w:rPr>
            <w:fldChar w:fldCharType="separate"/>
          </w:r>
          <w:hyperlink w:anchor="_Toc139365090" w:history="1">
            <w:r w:rsidR="00232C08" w:rsidRPr="00A14442">
              <w:rPr>
                <w:rStyle w:val="Hyperlink"/>
                <w:noProof/>
              </w:rPr>
              <w:t>Hoofdstuk 1</w:t>
            </w:r>
            <w:r w:rsidR="00232C08">
              <w:rPr>
                <w:rFonts w:eastAsiaTheme="minorEastAsia" w:cstheme="minorBidi"/>
                <w:b w:val="0"/>
                <w:bCs w:val="0"/>
                <w:noProof/>
                <w:kern w:val="2"/>
                <w:sz w:val="24"/>
                <w:szCs w:val="24"/>
                <w14:ligatures w14:val="standardContextual"/>
              </w:rPr>
              <w:tab/>
            </w:r>
            <w:r w:rsidR="00232C08" w:rsidRPr="00A14442">
              <w:rPr>
                <w:rStyle w:val="Hyperlink"/>
                <w:noProof/>
              </w:rPr>
              <w:t>Inleiding</w:t>
            </w:r>
            <w:r w:rsidR="00232C08">
              <w:rPr>
                <w:noProof/>
                <w:webHidden/>
              </w:rPr>
              <w:tab/>
            </w:r>
            <w:r w:rsidR="00232C08">
              <w:rPr>
                <w:noProof/>
                <w:webHidden/>
              </w:rPr>
              <w:fldChar w:fldCharType="begin"/>
            </w:r>
            <w:r w:rsidR="00232C08">
              <w:rPr>
                <w:noProof/>
                <w:webHidden/>
              </w:rPr>
              <w:instrText xml:space="preserve"> PAGEREF _Toc139365090 \h </w:instrText>
            </w:r>
            <w:r w:rsidR="00232C08">
              <w:rPr>
                <w:noProof/>
                <w:webHidden/>
              </w:rPr>
            </w:r>
            <w:r w:rsidR="00232C08">
              <w:rPr>
                <w:noProof/>
                <w:webHidden/>
              </w:rPr>
              <w:fldChar w:fldCharType="separate"/>
            </w:r>
            <w:r w:rsidR="00232C08">
              <w:rPr>
                <w:noProof/>
                <w:webHidden/>
              </w:rPr>
              <w:t>6</w:t>
            </w:r>
            <w:r w:rsidR="00232C08">
              <w:rPr>
                <w:noProof/>
                <w:webHidden/>
              </w:rPr>
              <w:fldChar w:fldCharType="end"/>
            </w:r>
          </w:hyperlink>
        </w:p>
        <w:p w14:paraId="2AF59707" w14:textId="20F1948C"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091" w:history="1">
            <w:r w:rsidR="00232C08" w:rsidRPr="00A14442">
              <w:rPr>
                <w:rStyle w:val="Hyperlink"/>
                <w:noProof/>
              </w:rPr>
              <w:t>Doel van het Beleid veiligheid &amp; gezondheid</w:t>
            </w:r>
            <w:r w:rsidR="00232C08">
              <w:rPr>
                <w:noProof/>
                <w:webHidden/>
              </w:rPr>
              <w:tab/>
            </w:r>
            <w:r w:rsidR="00232C08">
              <w:rPr>
                <w:noProof/>
                <w:webHidden/>
              </w:rPr>
              <w:fldChar w:fldCharType="begin"/>
            </w:r>
            <w:r w:rsidR="00232C08">
              <w:rPr>
                <w:noProof/>
                <w:webHidden/>
              </w:rPr>
              <w:instrText xml:space="preserve"> PAGEREF _Toc139365091 \h </w:instrText>
            </w:r>
            <w:r w:rsidR="00232C08">
              <w:rPr>
                <w:noProof/>
                <w:webHidden/>
              </w:rPr>
            </w:r>
            <w:r w:rsidR="00232C08">
              <w:rPr>
                <w:noProof/>
                <w:webHidden/>
              </w:rPr>
              <w:fldChar w:fldCharType="separate"/>
            </w:r>
            <w:r w:rsidR="00232C08">
              <w:rPr>
                <w:noProof/>
                <w:webHidden/>
              </w:rPr>
              <w:t>6</w:t>
            </w:r>
            <w:r w:rsidR="00232C08">
              <w:rPr>
                <w:noProof/>
                <w:webHidden/>
              </w:rPr>
              <w:fldChar w:fldCharType="end"/>
            </w:r>
          </w:hyperlink>
        </w:p>
        <w:p w14:paraId="2AAFA4FC" w14:textId="09BE391F"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092" w:history="1">
            <w:r w:rsidR="00232C08" w:rsidRPr="00A14442">
              <w:rPr>
                <w:rStyle w:val="Hyperlink"/>
                <w:noProof/>
              </w:rPr>
              <w:t>Implementatie beleid</w:t>
            </w:r>
            <w:r w:rsidR="00232C08">
              <w:rPr>
                <w:noProof/>
                <w:webHidden/>
              </w:rPr>
              <w:tab/>
            </w:r>
            <w:r w:rsidR="00232C08">
              <w:rPr>
                <w:noProof/>
                <w:webHidden/>
              </w:rPr>
              <w:fldChar w:fldCharType="begin"/>
            </w:r>
            <w:r w:rsidR="00232C08">
              <w:rPr>
                <w:noProof/>
                <w:webHidden/>
              </w:rPr>
              <w:instrText xml:space="preserve"> PAGEREF _Toc139365092 \h </w:instrText>
            </w:r>
            <w:r w:rsidR="00232C08">
              <w:rPr>
                <w:noProof/>
                <w:webHidden/>
              </w:rPr>
            </w:r>
            <w:r w:rsidR="00232C08">
              <w:rPr>
                <w:noProof/>
                <w:webHidden/>
              </w:rPr>
              <w:fldChar w:fldCharType="separate"/>
            </w:r>
            <w:r w:rsidR="00232C08">
              <w:rPr>
                <w:noProof/>
                <w:webHidden/>
              </w:rPr>
              <w:t>6</w:t>
            </w:r>
            <w:r w:rsidR="00232C08">
              <w:rPr>
                <w:noProof/>
                <w:webHidden/>
              </w:rPr>
              <w:fldChar w:fldCharType="end"/>
            </w:r>
          </w:hyperlink>
        </w:p>
        <w:p w14:paraId="2F592F4A" w14:textId="6BD8CDD0"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093" w:history="1">
            <w:r w:rsidR="00232C08" w:rsidRPr="00A14442">
              <w:rPr>
                <w:rStyle w:val="Hyperlink"/>
                <w:noProof/>
              </w:rPr>
              <w:t>Looptijd van het beleid</w:t>
            </w:r>
            <w:r w:rsidR="00232C08">
              <w:rPr>
                <w:noProof/>
                <w:webHidden/>
              </w:rPr>
              <w:tab/>
            </w:r>
            <w:r w:rsidR="00232C08">
              <w:rPr>
                <w:noProof/>
                <w:webHidden/>
              </w:rPr>
              <w:fldChar w:fldCharType="begin"/>
            </w:r>
            <w:r w:rsidR="00232C08">
              <w:rPr>
                <w:noProof/>
                <w:webHidden/>
              </w:rPr>
              <w:instrText xml:space="preserve"> PAGEREF _Toc139365093 \h </w:instrText>
            </w:r>
            <w:r w:rsidR="00232C08">
              <w:rPr>
                <w:noProof/>
                <w:webHidden/>
              </w:rPr>
            </w:r>
            <w:r w:rsidR="00232C08">
              <w:rPr>
                <w:noProof/>
                <w:webHidden/>
              </w:rPr>
              <w:fldChar w:fldCharType="separate"/>
            </w:r>
            <w:r w:rsidR="00232C08">
              <w:rPr>
                <w:noProof/>
                <w:webHidden/>
              </w:rPr>
              <w:t>6</w:t>
            </w:r>
            <w:r w:rsidR="00232C08">
              <w:rPr>
                <w:noProof/>
                <w:webHidden/>
              </w:rPr>
              <w:fldChar w:fldCharType="end"/>
            </w:r>
          </w:hyperlink>
        </w:p>
        <w:p w14:paraId="0B77F843" w14:textId="2BF30A64"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094" w:history="1">
            <w:r w:rsidR="00232C08" w:rsidRPr="00A14442">
              <w:rPr>
                <w:rStyle w:val="Hyperlink"/>
                <w:noProof/>
              </w:rPr>
              <w:t>Presentiemedewerker</w:t>
            </w:r>
            <w:r w:rsidR="00232C08">
              <w:rPr>
                <w:noProof/>
                <w:webHidden/>
              </w:rPr>
              <w:tab/>
            </w:r>
            <w:r w:rsidR="00232C08">
              <w:rPr>
                <w:noProof/>
                <w:webHidden/>
              </w:rPr>
              <w:fldChar w:fldCharType="begin"/>
            </w:r>
            <w:r w:rsidR="00232C08">
              <w:rPr>
                <w:noProof/>
                <w:webHidden/>
              </w:rPr>
              <w:instrText xml:space="preserve"> PAGEREF _Toc139365094 \h </w:instrText>
            </w:r>
            <w:r w:rsidR="00232C08">
              <w:rPr>
                <w:noProof/>
                <w:webHidden/>
              </w:rPr>
            </w:r>
            <w:r w:rsidR="00232C08">
              <w:rPr>
                <w:noProof/>
                <w:webHidden/>
              </w:rPr>
              <w:fldChar w:fldCharType="separate"/>
            </w:r>
            <w:r w:rsidR="00232C08">
              <w:rPr>
                <w:noProof/>
                <w:webHidden/>
              </w:rPr>
              <w:t>6</w:t>
            </w:r>
            <w:r w:rsidR="00232C08">
              <w:rPr>
                <w:noProof/>
                <w:webHidden/>
              </w:rPr>
              <w:fldChar w:fldCharType="end"/>
            </w:r>
          </w:hyperlink>
        </w:p>
        <w:p w14:paraId="147BD5AB" w14:textId="4A5E8ADF"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095" w:history="1">
            <w:r w:rsidR="00232C08" w:rsidRPr="00A14442">
              <w:rPr>
                <w:rStyle w:val="Hyperlink"/>
                <w:noProof/>
              </w:rPr>
              <w:t>Rol preventiemedewerker</w:t>
            </w:r>
            <w:r w:rsidR="00232C08">
              <w:rPr>
                <w:noProof/>
                <w:webHidden/>
              </w:rPr>
              <w:tab/>
            </w:r>
            <w:r w:rsidR="00232C08">
              <w:rPr>
                <w:noProof/>
                <w:webHidden/>
              </w:rPr>
              <w:fldChar w:fldCharType="begin"/>
            </w:r>
            <w:r w:rsidR="00232C08">
              <w:rPr>
                <w:noProof/>
                <w:webHidden/>
              </w:rPr>
              <w:instrText xml:space="preserve"> PAGEREF _Toc139365095 \h </w:instrText>
            </w:r>
            <w:r w:rsidR="00232C08">
              <w:rPr>
                <w:noProof/>
                <w:webHidden/>
              </w:rPr>
            </w:r>
            <w:r w:rsidR="00232C08">
              <w:rPr>
                <w:noProof/>
                <w:webHidden/>
              </w:rPr>
              <w:fldChar w:fldCharType="separate"/>
            </w:r>
            <w:r w:rsidR="00232C08">
              <w:rPr>
                <w:noProof/>
                <w:webHidden/>
              </w:rPr>
              <w:t>7</w:t>
            </w:r>
            <w:r w:rsidR="00232C08">
              <w:rPr>
                <w:noProof/>
                <w:webHidden/>
              </w:rPr>
              <w:fldChar w:fldCharType="end"/>
            </w:r>
          </w:hyperlink>
        </w:p>
        <w:p w14:paraId="6DC0C4DB" w14:textId="534A9D28"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096" w:history="1">
            <w:r w:rsidR="00232C08" w:rsidRPr="00A14442">
              <w:rPr>
                <w:rStyle w:val="Hyperlink"/>
                <w:noProof/>
              </w:rPr>
              <w:t>Taken en verantwoordelijkheden</w:t>
            </w:r>
            <w:r w:rsidR="00232C08">
              <w:rPr>
                <w:noProof/>
                <w:webHidden/>
              </w:rPr>
              <w:tab/>
            </w:r>
            <w:r w:rsidR="00232C08">
              <w:rPr>
                <w:noProof/>
                <w:webHidden/>
              </w:rPr>
              <w:fldChar w:fldCharType="begin"/>
            </w:r>
            <w:r w:rsidR="00232C08">
              <w:rPr>
                <w:noProof/>
                <w:webHidden/>
              </w:rPr>
              <w:instrText xml:space="preserve"> PAGEREF _Toc139365096 \h </w:instrText>
            </w:r>
            <w:r w:rsidR="00232C08">
              <w:rPr>
                <w:noProof/>
                <w:webHidden/>
              </w:rPr>
            </w:r>
            <w:r w:rsidR="00232C08">
              <w:rPr>
                <w:noProof/>
                <w:webHidden/>
              </w:rPr>
              <w:fldChar w:fldCharType="separate"/>
            </w:r>
            <w:r w:rsidR="00232C08">
              <w:rPr>
                <w:noProof/>
                <w:webHidden/>
              </w:rPr>
              <w:t>7</w:t>
            </w:r>
            <w:r w:rsidR="00232C08">
              <w:rPr>
                <w:noProof/>
                <w:webHidden/>
              </w:rPr>
              <w:fldChar w:fldCharType="end"/>
            </w:r>
          </w:hyperlink>
        </w:p>
        <w:p w14:paraId="174CE731" w14:textId="6BA051F1" w:rsidR="00232C08" w:rsidRDefault="00470ADC">
          <w:pPr>
            <w:pStyle w:val="Inhopg1"/>
            <w:tabs>
              <w:tab w:val="left" w:pos="1440"/>
              <w:tab w:val="right" w:leader="dot" w:pos="9056"/>
            </w:tabs>
            <w:rPr>
              <w:rFonts w:eastAsiaTheme="minorEastAsia" w:cstheme="minorBidi"/>
              <w:b w:val="0"/>
              <w:bCs w:val="0"/>
              <w:noProof/>
              <w:kern w:val="2"/>
              <w:sz w:val="24"/>
              <w:szCs w:val="24"/>
              <w14:ligatures w14:val="standardContextual"/>
            </w:rPr>
          </w:pPr>
          <w:hyperlink w:anchor="_Toc139365097" w:history="1">
            <w:r w:rsidR="00232C08" w:rsidRPr="00A14442">
              <w:rPr>
                <w:rStyle w:val="Hyperlink"/>
                <w:noProof/>
              </w:rPr>
              <w:t>Hoofdstuk 2</w:t>
            </w:r>
            <w:r w:rsidR="00232C08">
              <w:rPr>
                <w:rFonts w:eastAsiaTheme="minorEastAsia" w:cstheme="minorBidi"/>
                <w:b w:val="0"/>
                <w:bCs w:val="0"/>
                <w:noProof/>
                <w:kern w:val="2"/>
                <w:sz w:val="24"/>
                <w:szCs w:val="24"/>
                <w14:ligatures w14:val="standardContextual"/>
              </w:rPr>
              <w:tab/>
            </w:r>
            <w:r w:rsidR="00232C08" w:rsidRPr="00A14442">
              <w:rPr>
                <w:rStyle w:val="Hyperlink"/>
                <w:noProof/>
              </w:rPr>
              <w:t>Missie en visie</w:t>
            </w:r>
            <w:r w:rsidR="00232C08">
              <w:rPr>
                <w:noProof/>
                <w:webHidden/>
              </w:rPr>
              <w:tab/>
            </w:r>
            <w:r w:rsidR="00232C08">
              <w:rPr>
                <w:noProof/>
                <w:webHidden/>
              </w:rPr>
              <w:fldChar w:fldCharType="begin"/>
            </w:r>
            <w:r w:rsidR="00232C08">
              <w:rPr>
                <w:noProof/>
                <w:webHidden/>
              </w:rPr>
              <w:instrText xml:space="preserve"> PAGEREF _Toc139365097 \h </w:instrText>
            </w:r>
            <w:r w:rsidR="00232C08">
              <w:rPr>
                <w:noProof/>
                <w:webHidden/>
              </w:rPr>
            </w:r>
            <w:r w:rsidR="00232C08">
              <w:rPr>
                <w:noProof/>
                <w:webHidden/>
              </w:rPr>
              <w:fldChar w:fldCharType="separate"/>
            </w:r>
            <w:r w:rsidR="00232C08">
              <w:rPr>
                <w:noProof/>
                <w:webHidden/>
              </w:rPr>
              <w:t>8</w:t>
            </w:r>
            <w:r w:rsidR="00232C08">
              <w:rPr>
                <w:noProof/>
                <w:webHidden/>
              </w:rPr>
              <w:fldChar w:fldCharType="end"/>
            </w:r>
          </w:hyperlink>
        </w:p>
        <w:p w14:paraId="7C4E1059" w14:textId="22F9EEB2"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098" w:history="1">
            <w:r w:rsidR="00232C08" w:rsidRPr="00A14442">
              <w:rPr>
                <w:rStyle w:val="Hyperlink"/>
                <w:rFonts w:eastAsia="Verdana"/>
                <w:noProof/>
              </w:rPr>
              <w:t>Doel</w:t>
            </w:r>
            <w:r w:rsidR="00232C08">
              <w:rPr>
                <w:noProof/>
                <w:webHidden/>
              </w:rPr>
              <w:tab/>
            </w:r>
            <w:r w:rsidR="00232C08">
              <w:rPr>
                <w:noProof/>
                <w:webHidden/>
              </w:rPr>
              <w:fldChar w:fldCharType="begin"/>
            </w:r>
            <w:r w:rsidR="00232C08">
              <w:rPr>
                <w:noProof/>
                <w:webHidden/>
              </w:rPr>
              <w:instrText xml:space="preserve"> PAGEREF _Toc139365098 \h </w:instrText>
            </w:r>
            <w:r w:rsidR="00232C08">
              <w:rPr>
                <w:noProof/>
                <w:webHidden/>
              </w:rPr>
            </w:r>
            <w:r w:rsidR="00232C08">
              <w:rPr>
                <w:noProof/>
                <w:webHidden/>
              </w:rPr>
              <w:fldChar w:fldCharType="separate"/>
            </w:r>
            <w:r w:rsidR="00232C08">
              <w:rPr>
                <w:noProof/>
                <w:webHidden/>
              </w:rPr>
              <w:t>8</w:t>
            </w:r>
            <w:r w:rsidR="00232C08">
              <w:rPr>
                <w:noProof/>
                <w:webHidden/>
              </w:rPr>
              <w:fldChar w:fldCharType="end"/>
            </w:r>
          </w:hyperlink>
        </w:p>
        <w:p w14:paraId="59D62675" w14:textId="5E5584D6" w:rsidR="00232C08" w:rsidRDefault="00470ADC">
          <w:pPr>
            <w:pStyle w:val="Inhopg1"/>
            <w:tabs>
              <w:tab w:val="left" w:pos="1440"/>
              <w:tab w:val="right" w:leader="dot" w:pos="9056"/>
            </w:tabs>
            <w:rPr>
              <w:rFonts w:eastAsiaTheme="minorEastAsia" w:cstheme="minorBidi"/>
              <w:b w:val="0"/>
              <w:bCs w:val="0"/>
              <w:noProof/>
              <w:kern w:val="2"/>
              <w:sz w:val="24"/>
              <w:szCs w:val="24"/>
              <w14:ligatures w14:val="standardContextual"/>
            </w:rPr>
          </w:pPr>
          <w:hyperlink w:anchor="_Toc139365099" w:history="1">
            <w:r w:rsidR="00232C08" w:rsidRPr="00A14442">
              <w:rPr>
                <w:rStyle w:val="Hyperlink"/>
                <w:noProof/>
              </w:rPr>
              <w:t>Hoofdstuk 3</w:t>
            </w:r>
            <w:r w:rsidR="00232C08">
              <w:rPr>
                <w:rFonts w:eastAsiaTheme="minorEastAsia" w:cstheme="minorBidi"/>
                <w:b w:val="0"/>
                <w:bCs w:val="0"/>
                <w:noProof/>
                <w:kern w:val="2"/>
                <w:sz w:val="24"/>
                <w:szCs w:val="24"/>
                <w14:ligatures w14:val="standardContextual"/>
              </w:rPr>
              <w:tab/>
            </w:r>
            <w:r w:rsidR="00232C08" w:rsidRPr="00A14442">
              <w:rPr>
                <w:rStyle w:val="Hyperlink"/>
                <w:noProof/>
              </w:rPr>
              <w:t>Het pand</w:t>
            </w:r>
            <w:r w:rsidR="00232C08">
              <w:rPr>
                <w:noProof/>
                <w:webHidden/>
              </w:rPr>
              <w:tab/>
            </w:r>
            <w:r w:rsidR="00232C08">
              <w:rPr>
                <w:noProof/>
                <w:webHidden/>
              </w:rPr>
              <w:fldChar w:fldCharType="begin"/>
            </w:r>
            <w:r w:rsidR="00232C08">
              <w:rPr>
                <w:noProof/>
                <w:webHidden/>
              </w:rPr>
              <w:instrText xml:space="preserve"> PAGEREF _Toc139365099 \h </w:instrText>
            </w:r>
            <w:r w:rsidR="00232C08">
              <w:rPr>
                <w:noProof/>
                <w:webHidden/>
              </w:rPr>
            </w:r>
            <w:r w:rsidR="00232C08">
              <w:rPr>
                <w:noProof/>
                <w:webHidden/>
              </w:rPr>
              <w:fldChar w:fldCharType="separate"/>
            </w:r>
            <w:r w:rsidR="00232C08">
              <w:rPr>
                <w:noProof/>
                <w:webHidden/>
              </w:rPr>
              <w:t>9</w:t>
            </w:r>
            <w:r w:rsidR="00232C08">
              <w:rPr>
                <w:noProof/>
                <w:webHidden/>
              </w:rPr>
              <w:fldChar w:fldCharType="end"/>
            </w:r>
          </w:hyperlink>
        </w:p>
        <w:p w14:paraId="078E4793" w14:textId="5FBB0CFB"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00" w:history="1">
            <w:r w:rsidR="00232C08" w:rsidRPr="00A14442">
              <w:rPr>
                <w:rStyle w:val="Hyperlink"/>
                <w:noProof/>
              </w:rPr>
              <w:t>De binnenruimtes</w:t>
            </w:r>
            <w:r w:rsidR="00232C08">
              <w:rPr>
                <w:noProof/>
                <w:webHidden/>
              </w:rPr>
              <w:tab/>
            </w:r>
            <w:r w:rsidR="00232C08">
              <w:rPr>
                <w:noProof/>
                <w:webHidden/>
              </w:rPr>
              <w:fldChar w:fldCharType="begin"/>
            </w:r>
            <w:r w:rsidR="00232C08">
              <w:rPr>
                <w:noProof/>
                <w:webHidden/>
              </w:rPr>
              <w:instrText xml:space="preserve"> PAGEREF _Toc139365100 \h </w:instrText>
            </w:r>
            <w:r w:rsidR="00232C08">
              <w:rPr>
                <w:noProof/>
                <w:webHidden/>
              </w:rPr>
            </w:r>
            <w:r w:rsidR="00232C08">
              <w:rPr>
                <w:noProof/>
                <w:webHidden/>
              </w:rPr>
              <w:fldChar w:fldCharType="separate"/>
            </w:r>
            <w:r w:rsidR="00232C08">
              <w:rPr>
                <w:noProof/>
                <w:webHidden/>
              </w:rPr>
              <w:t>9</w:t>
            </w:r>
            <w:r w:rsidR="00232C08">
              <w:rPr>
                <w:noProof/>
                <w:webHidden/>
              </w:rPr>
              <w:fldChar w:fldCharType="end"/>
            </w:r>
          </w:hyperlink>
        </w:p>
        <w:p w14:paraId="785C898C" w14:textId="7440BD19"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01" w:history="1">
            <w:r w:rsidR="00232C08" w:rsidRPr="00A14442">
              <w:rPr>
                <w:rStyle w:val="Hyperlink"/>
                <w:noProof/>
              </w:rPr>
              <w:t>De buitenruimte</w:t>
            </w:r>
            <w:r w:rsidR="00232C08">
              <w:rPr>
                <w:noProof/>
                <w:webHidden/>
              </w:rPr>
              <w:tab/>
            </w:r>
            <w:r w:rsidR="00232C08">
              <w:rPr>
                <w:noProof/>
                <w:webHidden/>
              </w:rPr>
              <w:fldChar w:fldCharType="begin"/>
            </w:r>
            <w:r w:rsidR="00232C08">
              <w:rPr>
                <w:noProof/>
                <w:webHidden/>
              </w:rPr>
              <w:instrText xml:space="preserve"> PAGEREF _Toc139365101 \h </w:instrText>
            </w:r>
            <w:r w:rsidR="00232C08">
              <w:rPr>
                <w:noProof/>
                <w:webHidden/>
              </w:rPr>
            </w:r>
            <w:r w:rsidR="00232C08">
              <w:rPr>
                <w:noProof/>
                <w:webHidden/>
              </w:rPr>
              <w:fldChar w:fldCharType="separate"/>
            </w:r>
            <w:r w:rsidR="00232C08">
              <w:rPr>
                <w:noProof/>
                <w:webHidden/>
              </w:rPr>
              <w:t>9</w:t>
            </w:r>
            <w:r w:rsidR="00232C08">
              <w:rPr>
                <w:noProof/>
                <w:webHidden/>
              </w:rPr>
              <w:fldChar w:fldCharType="end"/>
            </w:r>
          </w:hyperlink>
        </w:p>
        <w:p w14:paraId="1115B414" w14:textId="3BC172B7" w:rsidR="00232C08" w:rsidRDefault="00470ADC">
          <w:pPr>
            <w:pStyle w:val="Inhopg1"/>
            <w:tabs>
              <w:tab w:val="left" w:pos="1440"/>
              <w:tab w:val="right" w:leader="dot" w:pos="9056"/>
            </w:tabs>
            <w:rPr>
              <w:rFonts w:eastAsiaTheme="minorEastAsia" w:cstheme="minorBidi"/>
              <w:b w:val="0"/>
              <w:bCs w:val="0"/>
              <w:noProof/>
              <w:kern w:val="2"/>
              <w:sz w:val="24"/>
              <w:szCs w:val="24"/>
              <w14:ligatures w14:val="standardContextual"/>
            </w:rPr>
          </w:pPr>
          <w:hyperlink w:anchor="_Toc139365102" w:history="1">
            <w:r w:rsidR="00232C08" w:rsidRPr="00A14442">
              <w:rPr>
                <w:rStyle w:val="Hyperlink"/>
                <w:noProof/>
              </w:rPr>
              <w:t>Hoofdstuk 4</w:t>
            </w:r>
            <w:r w:rsidR="00232C08">
              <w:rPr>
                <w:rFonts w:eastAsiaTheme="minorEastAsia" w:cstheme="minorBidi"/>
                <w:b w:val="0"/>
                <w:bCs w:val="0"/>
                <w:noProof/>
                <w:kern w:val="2"/>
                <w:sz w:val="24"/>
                <w:szCs w:val="24"/>
                <w14:ligatures w14:val="standardContextual"/>
              </w:rPr>
              <w:tab/>
            </w:r>
            <w:r w:rsidR="00232C08" w:rsidRPr="00A14442">
              <w:rPr>
                <w:rStyle w:val="Hyperlink"/>
                <w:noProof/>
              </w:rPr>
              <w:t>Beleidscyclus</w:t>
            </w:r>
            <w:r w:rsidR="00232C08">
              <w:rPr>
                <w:noProof/>
                <w:webHidden/>
              </w:rPr>
              <w:tab/>
            </w:r>
            <w:r w:rsidR="00232C08">
              <w:rPr>
                <w:noProof/>
                <w:webHidden/>
              </w:rPr>
              <w:fldChar w:fldCharType="begin"/>
            </w:r>
            <w:r w:rsidR="00232C08">
              <w:rPr>
                <w:noProof/>
                <w:webHidden/>
              </w:rPr>
              <w:instrText xml:space="preserve"> PAGEREF _Toc139365102 \h </w:instrText>
            </w:r>
            <w:r w:rsidR="00232C08">
              <w:rPr>
                <w:noProof/>
                <w:webHidden/>
              </w:rPr>
            </w:r>
            <w:r w:rsidR="00232C08">
              <w:rPr>
                <w:noProof/>
                <w:webHidden/>
              </w:rPr>
              <w:fldChar w:fldCharType="separate"/>
            </w:r>
            <w:r w:rsidR="00232C08">
              <w:rPr>
                <w:noProof/>
                <w:webHidden/>
              </w:rPr>
              <w:t>10</w:t>
            </w:r>
            <w:r w:rsidR="00232C08">
              <w:rPr>
                <w:noProof/>
                <w:webHidden/>
              </w:rPr>
              <w:fldChar w:fldCharType="end"/>
            </w:r>
          </w:hyperlink>
        </w:p>
        <w:p w14:paraId="08AA0C41" w14:textId="25B91383"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03" w:history="1">
            <w:r w:rsidR="00232C08" w:rsidRPr="00A14442">
              <w:rPr>
                <w:rStyle w:val="Hyperlink"/>
                <w:noProof/>
              </w:rPr>
              <w:t>4.1</w:t>
            </w:r>
            <w:r w:rsidR="00232C08">
              <w:rPr>
                <w:rFonts w:eastAsiaTheme="minorEastAsia" w:cstheme="minorBidi"/>
                <w:i w:val="0"/>
                <w:iCs w:val="0"/>
                <w:noProof/>
                <w:kern w:val="2"/>
                <w:sz w:val="24"/>
                <w:szCs w:val="24"/>
                <w14:ligatures w14:val="standardContextual"/>
              </w:rPr>
              <w:tab/>
            </w:r>
            <w:r w:rsidR="00232C08" w:rsidRPr="00A14442">
              <w:rPr>
                <w:rStyle w:val="Hyperlink"/>
                <w:noProof/>
              </w:rPr>
              <w:t>Evaluatie</w:t>
            </w:r>
            <w:r w:rsidR="00232C08">
              <w:rPr>
                <w:noProof/>
                <w:webHidden/>
              </w:rPr>
              <w:tab/>
            </w:r>
            <w:r w:rsidR="00232C08">
              <w:rPr>
                <w:noProof/>
                <w:webHidden/>
              </w:rPr>
              <w:fldChar w:fldCharType="begin"/>
            </w:r>
            <w:r w:rsidR="00232C08">
              <w:rPr>
                <w:noProof/>
                <w:webHidden/>
              </w:rPr>
              <w:instrText xml:space="preserve"> PAGEREF _Toc139365103 \h </w:instrText>
            </w:r>
            <w:r w:rsidR="00232C08">
              <w:rPr>
                <w:noProof/>
                <w:webHidden/>
              </w:rPr>
            </w:r>
            <w:r w:rsidR="00232C08">
              <w:rPr>
                <w:noProof/>
                <w:webHidden/>
              </w:rPr>
              <w:fldChar w:fldCharType="separate"/>
            </w:r>
            <w:r w:rsidR="00232C08">
              <w:rPr>
                <w:noProof/>
                <w:webHidden/>
              </w:rPr>
              <w:t>10</w:t>
            </w:r>
            <w:r w:rsidR="00232C08">
              <w:rPr>
                <w:noProof/>
                <w:webHidden/>
              </w:rPr>
              <w:fldChar w:fldCharType="end"/>
            </w:r>
          </w:hyperlink>
        </w:p>
        <w:p w14:paraId="7EA4DACC" w14:textId="3BC100D0"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04" w:history="1">
            <w:r w:rsidR="00232C08" w:rsidRPr="00A14442">
              <w:rPr>
                <w:rStyle w:val="Hyperlink"/>
                <w:noProof/>
              </w:rPr>
              <w:t>4.2</w:t>
            </w:r>
            <w:r w:rsidR="00232C08">
              <w:rPr>
                <w:rFonts w:eastAsiaTheme="minorEastAsia" w:cstheme="minorBidi"/>
                <w:i w:val="0"/>
                <w:iCs w:val="0"/>
                <w:noProof/>
                <w:kern w:val="2"/>
                <w:sz w:val="24"/>
                <w:szCs w:val="24"/>
                <w14:ligatures w14:val="standardContextual"/>
              </w:rPr>
              <w:tab/>
            </w:r>
            <w:r w:rsidR="00232C08" w:rsidRPr="00A14442">
              <w:rPr>
                <w:rStyle w:val="Hyperlink"/>
                <w:noProof/>
              </w:rPr>
              <w:t>Actualiseren veiligheid- en gezondheidsbeleid</w:t>
            </w:r>
            <w:r w:rsidR="00232C08">
              <w:rPr>
                <w:noProof/>
                <w:webHidden/>
              </w:rPr>
              <w:tab/>
            </w:r>
            <w:r w:rsidR="00232C08">
              <w:rPr>
                <w:noProof/>
                <w:webHidden/>
              </w:rPr>
              <w:fldChar w:fldCharType="begin"/>
            </w:r>
            <w:r w:rsidR="00232C08">
              <w:rPr>
                <w:noProof/>
                <w:webHidden/>
              </w:rPr>
              <w:instrText xml:space="preserve"> PAGEREF _Toc139365104 \h </w:instrText>
            </w:r>
            <w:r w:rsidR="00232C08">
              <w:rPr>
                <w:noProof/>
                <w:webHidden/>
              </w:rPr>
            </w:r>
            <w:r w:rsidR="00232C08">
              <w:rPr>
                <w:noProof/>
                <w:webHidden/>
              </w:rPr>
              <w:fldChar w:fldCharType="separate"/>
            </w:r>
            <w:r w:rsidR="00232C08">
              <w:rPr>
                <w:noProof/>
                <w:webHidden/>
              </w:rPr>
              <w:t>10</w:t>
            </w:r>
            <w:r w:rsidR="00232C08">
              <w:rPr>
                <w:noProof/>
                <w:webHidden/>
              </w:rPr>
              <w:fldChar w:fldCharType="end"/>
            </w:r>
          </w:hyperlink>
        </w:p>
        <w:p w14:paraId="156AC55D" w14:textId="75D91496"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05" w:history="1">
            <w:r w:rsidR="00232C08" w:rsidRPr="00A14442">
              <w:rPr>
                <w:rStyle w:val="Hyperlink"/>
                <w:noProof/>
              </w:rPr>
              <w:t>4.2</w:t>
            </w:r>
            <w:r w:rsidR="00232C08">
              <w:rPr>
                <w:rFonts w:eastAsiaTheme="minorEastAsia" w:cstheme="minorBidi"/>
                <w:i w:val="0"/>
                <w:iCs w:val="0"/>
                <w:noProof/>
                <w:kern w:val="2"/>
                <w:sz w:val="24"/>
                <w:szCs w:val="24"/>
                <w14:ligatures w14:val="standardContextual"/>
              </w:rPr>
              <w:tab/>
            </w:r>
            <w:r w:rsidR="00232C08" w:rsidRPr="00A14442">
              <w:rPr>
                <w:rStyle w:val="Hyperlink"/>
                <w:noProof/>
              </w:rPr>
              <w:t>Communicatiebeleid extern</w:t>
            </w:r>
            <w:r w:rsidR="00232C08">
              <w:rPr>
                <w:noProof/>
                <w:webHidden/>
              </w:rPr>
              <w:tab/>
            </w:r>
            <w:r w:rsidR="00232C08">
              <w:rPr>
                <w:noProof/>
                <w:webHidden/>
              </w:rPr>
              <w:fldChar w:fldCharType="begin"/>
            </w:r>
            <w:r w:rsidR="00232C08">
              <w:rPr>
                <w:noProof/>
                <w:webHidden/>
              </w:rPr>
              <w:instrText xml:space="preserve"> PAGEREF _Toc139365105 \h </w:instrText>
            </w:r>
            <w:r w:rsidR="00232C08">
              <w:rPr>
                <w:noProof/>
                <w:webHidden/>
              </w:rPr>
            </w:r>
            <w:r w:rsidR="00232C08">
              <w:rPr>
                <w:noProof/>
                <w:webHidden/>
              </w:rPr>
              <w:fldChar w:fldCharType="separate"/>
            </w:r>
            <w:r w:rsidR="00232C08">
              <w:rPr>
                <w:noProof/>
                <w:webHidden/>
              </w:rPr>
              <w:t>10</w:t>
            </w:r>
            <w:r w:rsidR="00232C08">
              <w:rPr>
                <w:noProof/>
                <w:webHidden/>
              </w:rPr>
              <w:fldChar w:fldCharType="end"/>
            </w:r>
          </w:hyperlink>
        </w:p>
        <w:p w14:paraId="3C224100" w14:textId="778CCDCA" w:rsidR="00232C08" w:rsidRDefault="00470ADC">
          <w:pPr>
            <w:pStyle w:val="Inhopg1"/>
            <w:tabs>
              <w:tab w:val="left" w:pos="1440"/>
              <w:tab w:val="right" w:leader="dot" w:pos="9056"/>
            </w:tabs>
            <w:rPr>
              <w:rFonts w:eastAsiaTheme="minorEastAsia" w:cstheme="minorBidi"/>
              <w:b w:val="0"/>
              <w:bCs w:val="0"/>
              <w:noProof/>
              <w:kern w:val="2"/>
              <w:sz w:val="24"/>
              <w:szCs w:val="24"/>
              <w14:ligatures w14:val="standardContextual"/>
            </w:rPr>
          </w:pPr>
          <w:hyperlink w:anchor="_Toc139365106" w:history="1">
            <w:r w:rsidR="00232C08" w:rsidRPr="00A14442">
              <w:rPr>
                <w:rStyle w:val="Hyperlink"/>
                <w:noProof/>
              </w:rPr>
              <w:t>Hoofdstuk 5</w:t>
            </w:r>
            <w:r w:rsidR="00232C08">
              <w:rPr>
                <w:rFonts w:eastAsiaTheme="minorEastAsia" w:cstheme="minorBidi"/>
                <w:b w:val="0"/>
                <w:bCs w:val="0"/>
                <w:noProof/>
                <w:kern w:val="2"/>
                <w:sz w:val="24"/>
                <w:szCs w:val="24"/>
                <w14:ligatures w14:val="standardContextual"/>
              </w:rPr>
              <w:tab/>
            </w:r>
            <w:r w:rsidR="00232C08" w:rsidRPr="00A14442">
              <w:rPr>
                <w:rStyle w:val="Hyperlink"/>
                <w:noProof/>
              </w:rPr>
              <w:t>Geïnventariseerde grote risico’s</w:t>
            </w:r>
            <w:r w:rsidR="00232C08">
              <w:rPr>
                <w:noProof/>
                <w:webHidden/>
              </w:rPr>
              <w:tab/>
            </w:r>
            <w:r w:rsidR="00232C08">
              <w:rPr>
                <w:noProof/>
                <w:webHidden/>
              </w:rPr>
              <w:fldChar w:fldCharType="begin"/>
            </w:r>
            <w:r w:rsidR="00232C08">
              <w:rPr>
                <w:noProof/>
                <w:webHidden/>
              </w:rPr>
              <w:instrText xml:space="preserve"> PAGEREF _Toc139365106 \h </w:instrText>
            </w:r>
            <w:r w:rsidR="00232C08">
              <w:rPr>
                <w:noProof/>
                <w:webHidden/>
              </w:rPr>
            </w:r>
            <w:r w:rsidR="00232C08">
              <w:rPr>
                <w:noProof/>
                <w:webHidden/>
              </w:rPr>
              <w:fldChar w:fldCharType="separate"/>
            </w:r>
            <w:r w:rsidR="00232C08">
              <w:rPr>
                <w:noProof/>
                <w:webHidden/>
              </w:rPr>
              <w:t>12</w:t>
            </w:r>
            <w:r w:rsidR="00232C08">
              <w:rPr>
                <w:noProof/>
                <w:webHidden/>
              </w:rPr>
              <w:fldChar w:fldCharType="end"/>
            </w:r>
          </w:hyperlink>
        </w:p>
        <w:p w14:paraId="09246A08" w14:textId="4EE89B67"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07" w:history="1">
            <w:r w:rsidR="00232C08" w:rsidRPr="00A14442">
              <w:rPr>
                <w:rStyle w:val="Hyperlink"/>
                <w:noProof/>
              </w:rPr>
              <w:t>Fysieke veiligheid BSO en KDV</w:t>
            </w:r>
            <w:r w:rsidR="00232C08">
              <w:rPr>
                <w:noProof/>
                <w:webHidden/>
              </w:rPr>
              <w:tab/>
            </w:r>
            <w:r w:rsidR="00232C08">
              <w:rPr>
                <w:noProof/>
                <w:webHidden/>
              </w:rPr>
              <w:fldChar w:fldCharType="begin"/>
            </w:r>
            <w:r w:rsidR="00232C08">
              <w:rPr>
                <w:noProof/>
                <w:webHidden/>
              </w:rPr>
              <w:instrText xml:space="preserve"> PAGEREF _Toc139365107 \h </w:instrText>
            </w:r>
            <w:r w:rsidR="00232C08">
              <w:rPr>
                <w:noProof/>
                <w:webHidden/>
              </w:rPr>
            </w:r>
            <w:r w:rsidR="00232C08">
              <w:rPr>
                <w:noProof/>
                <w:webHidden/>
              </w:rPr>
              <w:fldChar w:fldCharType="separate"/>
            </w:r>
            <w:r w:rsidR="00232C08">
              <w:rPr>
                <w:noProof/>
                <w:webHidden/>
              </w:rPr>
              <w:t>12</w:t>
            </w:r>
            <w:r w:rsidR="00232C08">
              <w:rPr>
                <w:noProof/>
                <w:webHidden/>
              </w:rPr>
              <w:fldChar w:fldCharType="end"/>
            </w:r>
          </w:hyperlink>
        </w:p>
        <w:p w14:paraId="55045DE4" w14:textId="5A23358F"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108" w:history="1">
            <w:r w:rsidR="00232C08" w:rsidRPr="00A14442">
              <w:rPr>
                <w:rStyle w:val="Hyperlink"/>
                <w:noProof/>
              </w:rPr>
              <w:t>Vallen van hoogte</w:t>
            </w:r>
            <w:r w:rsidR="00232C08">
              <w:rPr>
                <w:noProof/>
                <w:webHidden/>
              </w:rPr>
              <w:tab/>
            </w:r>
            <w:r w:rsidR="00232C08">
              <w:rPr>
                <w:noProof/>
                <w:webHidden/>
              </w:rPr>
              <w:fldChar w:fldCharType="begin"/>
            </w:r>
            <w:r w:rsidR="00232C08">
              <w:rPr>
                <w:noProof/>
                <w:webHidden/>
              </w:rPr>
              <w:instrText xml:space="preserve"> PAGEREF _Toc139365108 \h </w:instrText>
            </w:r>
            <w:r w:rsidR="00232C08">
              <w:rPr>
                <w:noProof/>
                <w:webHidden/>
              </w:rPr>
            </w:r>
            <w:r w:rsidR="00232C08">
              <w:rPr>
                <w:noProof/>
                <w:webHidden/>
              </w:rPr>
              <w:fldChar w:fldCharType="separate"/>
            </w:r>
            <w:r w:rsidR="00232C08">
              <w:rPr>
                <w:noProof/>
                <w:webHidden/>
              </w:rPr>
              <w:t>12</w:t>
            </w:r>
            <w:r w:rsidR="00232C08">
              <w:rPr>
                <w:noProof/>
                <w:webHidden/>
              </w:rPr>
              <w:fldChar w:fldCharType="end"/>
            </w:r>
          </w:hyperlink>
        </w:p>
        <w:p w14:paraId="2392DB62" w14:textId="00C31EBD"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109" w:history="1">
            <w:r w:rsidR="00232C08" w:rsidRPr="00A14442">
              <w:rPr>
                <w:rStyle w:val="Hyperlink"/>
                <w:noProof/>
              </w:rPr>
              <w:t>Verstikking</w:t>
            </w:r>
            <w:r w:rsidR="00232C08">
              <w:rPr>
                <w:noProof/>
                <w:webHidden/>
              </w:rPr>
              <w:tab/>
            </w:r>
            <w:r w:rsidR="00232C08">
              <w:rPr>
                <w:noProof/>
                <w:webHidden/>
              </w:rPr>
              <w:fldChar w:fldCharType="begin"/>
            </w:r>
            <w:r w:rsidR="00232C08">
              <w:rPr>
                <w:noProof/>
                <w:webHidden/>
              </w:rPr>
              <w:instrText xml:space="preserve"> PAGEREF _Toc139365109 \h </w:instrText>
            </w:r>
            <w:r w:rsidR="00232C08">
              <w:rPr>
                <w:noProof/>
                <w:webHidden/>
              </w:rPr>
            </w:r>
            <w:r w:rsidR="00232C08">
              <w:rPr>
                <w:noProof/>
                <w:webHidden/>
              </w:rPr>
              <w:fldChar w:fldCharType="separate"/>
            </w:r>
            <w:r w:rsidR="00232C08">
              <w:rPr>
                <w:noProof/>
                <w:webHidden/>
              </w:rPr>
              <w:t>13</w:t>
            </w:r>
            <w:r w:rsidR="00232C08">
              <w:rPr>
                <w:noProof/>
                <w:webHidden/>
              </w:rPr>
              <w:fldChar w:fldCharType="end"/>
            </w:r>
          </w:hyperlink>
        </w:p>
        <w:p w14:paraId="53F6F320" w14:textId="02B35805"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110" w:history="1">
            <w:r w:rsidR="00232C08" w:rsidRPr="00A14442">
              <w:rPr>
                <w:rStyle w:val="Hyperlink"/>
                <w:noProof/>
              </w:rPr>
              <w:t>Vergiftiging</w:t>
            </w:r>
            <w:r w:rsidR="00232C08">
              <w:rPr>
                <w:noProof/>
                <w:webHidden/>
              </w:rPr>
              <w:tab/>
            </w:r>
            <w:r w:rsidR="00232C08">
              <w:rPr>
                <w:noProof/>
                <w:webHidden/>
              </w:rPr>
              <w:fldChar w:fldCharType="begin"/>
            </w:r>
            <w:r w:rsidR="00232C08">
              <w:rPr>
                <w:noProof/>
                <w:webHidden/>
              </w:rPr>
              <w:instrText xml:space="preserve"> PAGEREF _Toc139365110 \h </w:instrText>
            </w:r>
            <w:r w:rsidR="00232C08">
              <w:rPr>
                <w:noProof/>
                <w:webHidden/>
              </w:rPr>
            </w:r>
            <w:r w:rsidR="00232C08">
              <w:rPr>
                <w:noProof/>
                <w:webHidden/>
              </w:rPr>
              <w:fldChar w:fldCharType="separate"/>
            </w:r>
            <w:r w:rsidR="00232C08">
              <w:rPr>
                <w:noProof/>
                <w:webHidden/>
              </w:rPr>
              <w:t>13</w:t>
            </w:r>
            <w:r w:rsidR="00232C08">
              <w:rPr>
                <w:noProof/>
                <w:webHidden/>
              </w:rPr>
              <w:fldChar w:fldCharType="end"/>
            </w:r>
          </w:hyperlink>
        </w:p>
        <w:p w14:paraId="43D9F921" w14:textId="0C25F771"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111" w:history="1">
            <w:r w:rsidR="00232C08" w:rsidRPr="00A14442">
              <w:rPr>
                <w:rStyle w:val="Hyperlink"/>
                <w:noProof/>
              </w:rPr>
              <w:t>Verbranding</w:t>
            </w:r>
            <w:r w:rsidR="00232C08">
              <w:rPr>
                <w:noProof/>
                <w:webHidden/>
              </w:rPr>
              <w:tab/>
            </w:r>
            <w:r w:rsidR="00232C08">
              <w:rPr>
                <w:noProof/>
                <w:webHidden/>
              </w:rPr>
              <w:fldChar w:fldCharType="begin"/>
            </w:r>
            <w:r w:rsidR="00232C08">
              <w:rPr>
                <w:noProof/>
                <w:webHidden/>
              </w:rPr>
              <w:instrText xml:space="preserve"> PAGEREF _Toc139365111 \h </w:instrText>
            </w:r>
            <w:r w:rsidR="00232C08">
              <w:rPr>
                <w:noProof/>
                <w:webHidden/>
              </w:rPr>
            </w:r>
            <w:r w:rsidR="00232C08">
              <w:rPr>
                <w:noProof/>
                <w:webHidden/>
              </w:rPr>
              <w:fldChar w:fldCharType="separate"/>
            </w:r>
            <w:r w:rsidR="00232C08">
              <w:rPr>
                <w:noProof/>
                <w:webHidden/>
              </w:rPr>
              <w:t>14</w:t>
            </w:r>
            <w:r w:rsidR="00232C08">
              <w:rPr>
                <w:noProof/>
                <w:webHidden/>
              </w:rPr>
              <w:fldChar w:fldCharType="end"/>
            </w:r>
          </w:hyperlink>
        </w:p>
        <w:p w14:paraId="1C372D0C" w14:textId="4BC00E6B"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112" w:history="1">
            <w:r w:rsidR="00232C08" w:rsidRPr="00A14442">
              <w:rPr>
                <w:rStyle w:val="Hyperlink"/>
                <w:noProof/>
              </w:rPr>
              <w:t>Verdrinking</w:t>
            </w:r>
            <w:r w:rsidR="00232C08">
              <w:rPr>
                <w:noProof/>
                <w:webHidden/>
              </w:rPr>
              <w:tab/>
            </w:r>
            <w:r w:rsidR="00232C08">
              <w:rPr>
                <w:noProof/>
                <w:webHidden/>
              </w:rPr>
              <w:fldChar w:fldCharType="begin"/>
            </w:r>
            <w:r w:rsidR="00232C08">
              <w:rPr>
                <w:noProof/>
                <w:webHidden/>
              </w:rPr>
              <w:instrText xml:space="preserve"> PAGEREF _Toc139365112 \h </w:instrText>
            </w:r>
            <w:r w:rsidR="00232C08">
              <w:rPr>
                <w:noProof/>
                <w:webHidden/>
              </w:rPr>
            </w:r>
            <w:r w:rsidR="00232C08">
              <w:rPr>
                <w:noProof/>
                <w:webHidden/>
              </w:rPr>
              <w:fldChar w:fldCharType="separate"/>
            </w:r>
            <w:r w:rsidR="00232C08">
              <w:rPr>
                <w:noProof/>
                <w:webHidden/>
              </w:rPr>
              <w:t>14</w:t>
            </w:r>
            <w:r w:rsidR="00232C08">
              <w:rPr>
                <w:noProof/>
                <w:webHidden/>
              </w:rPr>
              <w:fldChar w:fldCharType="end"/>
            </w:r>
          </w:hyperlink>
        </w:p>
        <w:p w14:paraId="0BC7F8D5" w14:textId="04DF1A78"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113" w:history="1">
            <w:r w:rsidR="00232C08" w:rsidRPr="00A14442">
              <w:rPr>
                <w:rStyle w:val="Hyperlink"/>
                <w:noProof/>
              </w:rPr>
              <w:t>Vermissing</w:t>
            </w:r>
            <w:r w:rsidR="00232C08">
              <w:rPr>
                <w:noProof/>
                <w:webHidden/>
              </w:rPr>
              <w:tab/>
            </w:r>
            <w:r w:rsidR="00232C08">
              <w:rPr>
                <w:noProof/>
                <w:webHidden/>
              </w:rPr>
              <w:fldChar w:fldCharType="begin"/>
            </w:r>
            <w:r w:rsidR="00232C08">
              <w:rPr>
                <w:noProof/>
                <w:webHidden/>
              </w:rPr>
              <w:instrText xml:space="preserve"> PAGEREF _Toc139365113 \h </w:instrText>
            </w:r>
            <w:r w:rsidR="00232C08">
              <w:rPr>
                <w:noProof/>
                <w:webHidden/>
              </w:rPr>
            </w:r>
            <w:r w:rsidR="00232C08">
              <w:rPr>
                <w:noProof/>
                <w:webHidden/>
              </w:rPr>
              <w:fldChar w:fldCharType="separate"/>
            </w:r>
            <w:r w:rsidR="00232C08">
              <w:rPr>
                <w:noProof/>
                <w:webHidden/>
              </w:rPr>
              <w:t>15</w:t>
            </w:r>
            <w:r w:rsidR="00232C08">
              <w:rPr>
                <w:noProof/>
                <w:webHidden/>
              </w:rPr>
              <w:fldChar w:fldCharType="end"/>
            </w:r>
          </w:hyperlink>
        </w:p>
        <w:p w14:paraId="11A1C432" w14:textId="389FDE4A"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114" w:history="1">
            <w:r w:rsidR="00232C08" w:rsidRPr="00A14442">
              <w:rPr>
                <w:rStyle w:val="Hyperlink"/>
                <w:noProof/>
              </w:rPr>
              <w:t>Stappenplan handelen na voorval</w:t>
            </w:r>
            <w:r w:rsidR="00232C08">
              <w:rPr>
                <w:noProof/>
                <w:webHidden/>
              </w:rPr>
              <w:tab/>
            </w:r>
            <w:r w:rsidR="00232C08">
              <w:rPr>
                <w:noProof/>
                <w:webHidden/>
              </w:rPr>
              <w:fldChar w:fldCharType="begin"/>
            </w:r>
            <w:r w:rsidR="00232C08">
              <w:rPr>
                <w:noProof/>
                <w:webHidden/>
              </w:rPr>
              <w:instrText xml:space="preserve"> PAGEREF _Toc139365114 \h </w:instrText>
            </w:r>
            <w:r w:rsidR="00232C08">
              <w:rPr>
                <w:noProof/>
                <w:webHidden/>
              </w:rPr>
            </w:r>
            <w:r w:rsidR="00232C08">
              <w:rPr>
                <w:noProof/>
                <w:webHidden/>
              </w:rPr>
              <w:fldChar w:fldCharType="separate"/>
            </w:r>
            <w:r w:rsidR="00232C08">
              <w:rPr>
                <w:noProof/>
                <w:webHidden/>
              </w:rPr>
              <w:t>15</w:t>
            </w:r>
            <w:r w:rsidR="00232C08">
              <w:rPr>
                <w:noProof/>
                <w:webHidden/>
              </w:rPr>
              <w:fldChar w:fldCharType="end"/>
            </w:r>
          </w:hyperlink>
        </w:p>
        <w:p w14:paraId="05F06A37" w14:textId="5E561760"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15" w:history="1">
            <w:r w:rsidR="00232C08" w:rsidRPr="00A14442">
              <w:rPr>
                <w:rStyle w:val="Hyperlink"/>
                <w:noProof/>
              </w:rPr>
              <w:t>Sociale veiligheid</w:t>
            </w:r>
            <w:r w:rsidR="00232C08">
              <w:rPr>
                <w:noProof/>
                <w:webHidden/>
              </w:rPr>
              <w:tab/>
            </w:r>
            <w:r w:rsidR="00232C08">
              <w:rPr>
                <w:noProof/>
                <w:webHidden/>
              </w:rPr>
              <w:fldChar w:fldCharType="begin"/>
            </w:r>
            <w:r w:rsidR="00232C08">
              <w:rPr>
                <w:noProof/>
                <w:webHidden/>
              </w:rPr>
              <w:instrText xml:space="preserve"> PAGEREF _Toc139365115 \h </w:instrText>
            </w:r>
            <w:r w:rsidR="00232C08">
              <w:rPr>
                <w:noProof/>
                <w:webHidden/>
              </w:rPr>
            </w:r>
            <w:r w:rsidR="00232C08">
              <w:rPr>
                <w:noProof/>
                <w:webHidden/>
              </w:rPr>
              <w:fldChar w:fldCharType="separate"/>
            </w:r>
            <w:r w:rsidR="00232C08">
              <w:rPr>
                <w:noProof/>
                <w:webHidden/>
              </w:rPr>
              <w:t>15</w:t>
            </w:r>
            <w:r w:rsidR="00232C08">
              <w:rPr>
                <w:noProof/>
                <w:webHidden/>
              </w:rPr>
              <w:fldChar w:fldCharType="end"/>
            </w:r>
          </w:hyperlink>
        </w:p>
        <w:p w14:paraId="73276E5C" w14:textId="666C88C6" w:rsidR="00232C08" w:rsidRDefault="00470ADC">
          <w:pPr>
            <w:pStyle w:val="Inhopg3"/>
            <w:tabs>
              <w:tab w:val="left" w:pos="960"/>
              <w:tab w:val="right" w:leader="dot" w:pos="9056"/>
            </w:tabs>
            <w:rPr>
              <w:rFonts w:eastAsiaTheme="minorEastAsia" w:cstheme="minorBidi"/>
              <w:noProof/>
              <w:kern w:val="2"/>
              <w:sz w:val="24"/>
              <w:szCs w:val="24"/>
              <w14:ligatures w14:val="standardContextual"/>
            </w:rPr>
          </w:pPr>
          <w:hyperlink w:anchor="_Toc139365116" w:history="1">
            <w:r w:rsidR="00232C08" w:rsidRPr="00A14442">
              <w:rPr>
                <w:rStyle w:val="Hyperlink"/>
                <w:rFonts w:ascii="Symbol" w:hAnsi="Symbol"/>
                <w:noProof/>
              </w:rPr>
              <w:t></w:t>
            </w:r>
            <w:r w:rsidR="00232C08">
              <w:rPr>
                <w:rFonts w:eastAsiaTheme="minorEastAsia" w:cstheme="minorBidi"/>
                <w:noProof/>
                <w:kern w:val="2"/>
                <w:sz w:val="24"/>
                <w:szCs w:val="24"/>
                <w14:ligatures w14:val="standardContextual"/>
              </w:rPr>
              <w:tab/>
            </w:r>
            <w:r w:rsidR="00232C08" w:rsidRPr="00A14442">
              <w:rPr>
                <w:rStyle w:val="Hyperlink"/>
                <w:noProof/>
              </w:rPr>
              <w:t>Grensoverschrijdend gedrag</w:t>
            </w:r>
            <w:r w:rsidR="00232C08">
              <w:rPr>
                <w:noProof/>
                <w:webHidden/>
              </w:rPr>
              <w:tab/>
            </w:r>
            <w:r w:rsidR="00232C08">
              <w:rPr>
                <w:noProof/>
                <w:webHidden/>
              </w:rPr>
              <w:fldChar w:fldCharType="begin"/>
            </w:r>
            <w:r w:rsidR="00232C08">
              <w:rPr>
                <w:noProof/>
                <w:webHidden/>
              </w:rPr>
              <w:instrText xml:space="preserve"> PAGEREF _Toc139365116 \h </w:instrText>
            </w:r>
            <w:r w:rsidR="00232C08">
              <w:rPr>
                <w:noProof/>
                <w:webHidden/>
              </w:rPr>
            </w:r>
            <w:r w:rsidR="00232C08">
              <w:rPr>
                <w:noProof/>
                <w:webHidden/>
              </w:rPr>
              <w:fldChar w:fldCharType="separate"/>
            </w:r>
            <w:r w:rsidR="00232C08">
              <w:rPr>
                <w:noProof/>
                <w:webHidden/>
              </w:rPr>
              <w:t>15</w:t>
            </w:r>
            <w:r w:rsidR="00232C08">
              <w:rPr>
                <w:noProof/>
                <w:webHidden/>
              </w:rPr>
              <w:fldChar w:fldCharType="end"/>
            </w:r>
          </w:hyperlink>
        </w:p>
        <w:p w14:paraId="4AC1A9F8" w14:textId="64340389" w:rsidR="00232C08" w:rsidRDefault="00470ADC">
          <w:pPr>
            <w:pStyle w:val="Inhopg3"/>
            <w:tabs>
              <w:tab w:val="left" w:pos="960"/>
              <w:tab w:val="right" w:leader="dot" w:pos="9056"/>
            </w:tabs>
            <w:rPr>
              <w:rFonts w:eastAsiaTheme="minorEastAsia" w:cstheme="minorBidi"/>
              <w:noProof/>
              <w:kern w:val="2"/>
              <w:sz w:val="24"/>
              <w:szCs w:val="24"/>
              <w14:ligatures w14:val="standardContextual"/>
            </w:rPr>
          </w:pPr>
          <w:hyperlink w:anchor="_Toc139365117" w:history="1">
            <w:r w:rsidR="00232C08" w:rsidRPr="00A14442">
              <w:rPr>
                <w:rStyle w:val="Hyperlink"/>
                <w:rFonts w:ascii="Symbol" w:hAnsi="Symbol"/>
                <w:noProof/>
              </w:rPr>
              <w:t></w:t>
            </w:r>
            <w:r w:rsidR="00232C08">
              <w:rPr>
                <w:rFonts w:eastAsiaTheme="minorEastAsia" w:cstheme="minorBidi"/>
                <w:noProof/>
                <w:kern w:val="2"/>
                <w:sz w:val="24"/>
                <w:szCs w:val="24"/>
                <w14:ligatures w14:val="standardContextual"/>
              </w:rPr>
              <w:tab/>
            </w:r>
            <w:r w:rsidR="00232C08" w:rsidRPr="00A14442">
              <w:rPr>
                <w:rStyle w:val="Hyperlink"/>
                <w:noProof/>
              </w:rPr>
              <w:t>Kindermishandeling</w:t>
            </w:r>
            <w:r w:rsidR="00232C08">
              <w:rPr>
                <w:noProof/>
                <w:webHidden/>
              </w:rPr>
              <w:tab/>
            </w:r>
            <w:r w:rsidR="00232C08">
              <w:rPr>
                <w:noProof/>
                <w:webHidden/>
              </w:rPr>
              <w:fldChar w:fldCharType="begin"/>
            </w:r>
            <w:r w:rsidR="00232C08">
              <w:rPr>
                <w:noProof/>
                <w:webHidden/>
              </w:rPr>
              <w:instrText xml:space="preserve"> PAGEREF _Toc139365117 \h </w:instrText>
            </w:r>
            <w:r w:rsidR="00232C08">
              <w:rPr>
                <w:noProof/>
                <w:webHidden/>
              </w:rPr>
            </w:r>
            <w:r w:rsidR="00232C08">
              <w:rPr>
                <w:noProof/>
                <w:webHidden/>
              </w:rPr>
              <w:fldChar w:fldCharType="separate"/>
            </w:r>
            <w:r w:rsidR="00232C08">
              <w:rPr>
                <w:noProof/>
                <w:webHidden/>
              </w:rPr>
              <w:t>16</w:t>
            </w:r>
            <w:r w:rsidR="00232C08">
              <w:rPr>
                <w:noProof/>
                <w:webHidden/>
              </w:rPr>
              <w:fldChar w:fldCharType="end"/>
            </w:r>
          </w:hyperlink>
        </w:p>
        <w:p w14:paraId="02A2742D" w14:textId="3B4ADC2A"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18" w:history="1">
            <w:r w:rsidR="00232C08" w:rsidRPr="00A14442">
              <w:rPr>
                <w:rStyle w:val="Hyperlink"/>
                <w:noProof/>
              </w:rPr>
              <w:t>Gezondheid</w:t>
            </w:r>
            <w:r w:rsidR="00232C08">
              <w:rPr>
                <w:noProof/>
                <w:webHidden/>
              </w:rPr>
              <w:tab/>
            </w:r>
            <w:r w:rsidR="00232C08">
              <w:rPr>
                <w:noProof/>
                <w:webHidden/>
              </w:rPr>
              <w:fldChar w:fldCharType="begin"/>
            </w:r>
            <w:r w:rsidR="00232C08">
              <w:rPr>
                <w:noProof/>
                <w:webHidden/>
              </w:rPr>
              <w:instrText xml:space="preserve"> PAGEREF _Toc139365118 \h </w:instrText>
            </w:r>
            <w:r w:rsidR="00232C08">
              <w:rPr>
                <w:noProof/>
                <w:webHidden/>
              </w:rPr>
            </w:r>
            <w:r w:rsidR="00232C08">
              <w:rPr>
                <w:noProof/>
                <w:webHidden/>
              </w:rPr>
              <w:fldChar w:fldCharType="separate"/>
            </w:r>
            <w:r w:rsidR="00232C08">
              <w:rPr>
                <w:noProof/>
                <w:webHidden/>
              </w:rPr>
              <w:t>16</w:t>
            </w:r>
            <w:r w:rsidR="00232C08">
              <w:rPr>
                <w:noProof/>
                <w:webHidden/>
              </w:rPr>
              <w:fldChar w:fldCharType="end"/>
            </w:r>
          </w:hyperlink>
        </w:p>
        <w:p w14:paraId="2D4F9719" w14:textId="1025F573" w:rsidR="00232C08" w:rsidRDefault="00470ADC">
          <w:pPr>
            <w:pStyle w:val="Inhopg3"/>
            <w:tabs>
              <w:tab w:val="left" w:pos="960"/>
              <w:tab w:val="right" w:leader="dot" w:pos="9056"/>
            </w:tabs>
            <w:rPr>
              <w:rFonts w:eastAsiaTheme="minorEastAsia" w:cstheme="minorBidi"/>
              <w:noProof/>
              <w:kern w:val="2"/>
              <w:sz w:val="24"/>
              <w:szCs w:val="24"/>
              <w14:ligatures w14:val="standardContextual"/>
            </w:rPr>
          </w:pPr>
          <w:hyperlink w:anchor="_Toc139365119" w:history="1">
            <w:r w:rsidR="00232C08" w:rsidRPr="00A14442">
              <w:rPr>
                <w:rStyle w:val="Hyperlink"/>
                <w:rFonts w:ascii="Symbol" w:hAnsi="Symbol"/>
                <w:noProof/>
              </w:rPr>
              <w:t></w:t>
            </w:r>
            <w:r w:rsidR="00232C08">
              <w:rPr>
                <w:rFonts w:eastAsiaTheme="minorEastAsia" w:cstheme="minorBidi"/>
                <w:noProof/>
                <w:kern w:val="2"/>
                <w:sz w:val="24"/>
                <w:szCs w:val="24"/>
                <w14:ligatures w14:val="standardContextual"/>
              </w:rPr>
              <w:tab/>
            </w:r>
            <w:r w:rsidR="00232C08" w:rsidRPr="00A14442">
              <w:rPr>
                <w:rStyle w:val="Hyperlink"/>
                <w:noProof/>
              </w:rPr>
              <w:t>Ziektekiemen</w:t>
            </w:r>
            <w:r w:rsidR="00232C08">
              <w:rPr>
                <w:noProof/>
                <w:webHidden/>
              </w:rPr>
              <w:tab/>
            </w:r>
            <w:r w:rsidR="00232C08">
              <w:rPr>
                <w:noProof/>
                <w:webHidden/>
              </w:rPr>
              <w:fldChar w:fldCharType="begin"/>
            </w:r>
            <w:r w:rsidR="00232C08">
              <w:rPr>
                <w:noProof/>
                <w:webHidden/>
              </w:rPr>
              <w:instrText xml:space="preserve"> PAGEREF _Toc139365119 \h </w:instrText>
            </w:r>
            <w:r w:rsidR="00232C08">
              <w:rPr>
                <w:noProof/>
                <w:webHidden/>
              </w:rPr>
            </w:r>
            <w:r w:rsidR="00232C08">
              <w:rPr>
                <w:noProof/>
                <w:webHidden/>
              </w:rPr>
              <w:fldChar w:fldCharType="separate"/>
            </w:r>
            <w:r w:rsidR="00232C08">
              <w:rPr>
                <w:noProof/>
                <w:webHidden/>
              </w:rPr>
              <w:t>16</w:t>
            </w:r>
            <w:r w:rsidR="00232C08">
              <w:rPr>
                <w:noProof/>
                <w:webHidden/>
              </w:rPr>
              <w:fldChar w:fldCharType="end"/>
            </w:r>
          </w:hyperlink>
        </w:p>
        <w:p w14:paraId="61646F20" w14:textId="14B1EA8F" w:rsidR="00232C08" w:rsidRDefault="00470ADC">
          <w:pPr>
            <w:pStyle w:val="Inhopg3"/>
            <w:tabs>
              <w:tab w:val="left" w:pos="960"/>
              <w:tab w:val="right" w:leader="dot" w:pos="9056"/>
            </w:tabs>
            <w:rPr>
              <w:rFonts w:eastAsiaTheme="minorEastAsia" w:cstheme="minorBidi"/>
              <w:noProof/>
              <w:kern w:val="2"/>
              <w:sz w:val="24"/>
              <w:szCs w:val="24"/>
              <w14:ligatures w14:val="standardContextual"/>
            </w:rPr>
          </w:pPr>
          <w:hyperlink w:anchor="_Toc139365120" w:history="1">
            <w:r w:rsidR="00232C08" w:rsidRPr="00A14442">
              <w:rPr>
                <w:rStyle w:val="Hyperlink"/>
                <w:rFonts w:ascii="Symbol" w:hAnsi="Symbol"/>
                <w:noProof/>
              </w:rPr>
              <w:t></w:t>
            </w:r>
            <w:r w:rsidR="00232C08">
              <w:rPr>
                <w:rFonts w:eastAsiaTheme="minorEastAsia" w:cstheme="minorBidi"/>
                <w:noProof/>
                <w:kern w:val="2"/>
                <w:sz w:val="24"/>
                <w:szCs w:val="24"/>
                <w14:ligatures w14:val="standardContextual"/>
              </w:rPr>
              <w:tab/>
            </w:r>
            <w:r w:rsidR="00232C08" w:rsidRPr="00A14442">
              <w:rPr>
                <w:rStyle w:val="Hyperlink"/>
                <w:noProof/>
              </w:rPr>
              <w:t>Binnenmilieu</w:t>
            </w:r>
            <w:r w:rsidR="00232C08">
              <w:rPr>
                <w:noProof/>
                <w:webHidden/>
              </w:rPr>
              <w:tab/>
            </w:r>
            <w:r w:rsidR="00232C08">
              <w:rPr>
                <w:noProof/>
                <w:webHidden/>
              </w:rPr>
              <w:fldChar w:fldCharType="begin"/>
            </w:r>
            <w:r w:rsidR="00232C08">
              <w:rPr>
                <w:noProof/>
                <w:webHidden/>
              </w:rPr>
              <w:instrText xml:space="preserve"> PAGEREF _Toc139365120 \h </w:instrText>
            </w:r>
            <w:r w:rsidR="00232C08">
              <w:rPr>
                <w:noProof/>
                <w:webHidden/>
              </w:rPr>
            </w:r>
            <w:r w:rsidR="00232C08">
              <w:rPr>
                <w:noProof/>
                <w:webHidden/>
              </w:rPr>
              <w:fldChar w:fldCharType="separate"/>
            </w:r>
            <w:r w:rsidR="00232C08">
              <w:rPr>
                <w:noProof/>
                <w:webHidden/>
              </w:rPr>
              <w:t>17</w:t>
            </w:r>
            <w:r w:rsidR="00232C08">
              <w:rPr>
                <w:noProof/>
                <w:webHidden/>
              </w:rPr>
              <w:fldChar w:fldCharType="end"/>
            </w:r>
          </w:hyperlink>
        </w:p>
        <w:p w14:paraId="650815AF" w14:textId="3BDCA59C" w:rsidR="00232C08" w:rsidRDefault="00470ADC">
          <w:pPr>
            <w:pStyle w:val="Inhopg3"/>
            <w:tabs>
              <w:tab w:val="left" w:pos="960"/>
              <w:tab w:val="right" w:leader="dot" w:pos="9056"/>
            </w:tabs>
            <w:rPr>
              <w:rFonts w:eastAsiaTheme="minorEastAsia" w:cstheme="minorBidi"/>
              <w:noProof/>
              <w:kern w:val="2"/>
              <w:sz w:val="24"/>
              <w:szCs w:val="24"/>
              <w14:ligatures w14:val="standardContextual"/>
            </w:rPr>
          </w:pPr>
          <w:hyperlink w:anchor="_Toc139365121" w:history="1">
            <w:r w:rsidR="00232C08" w:rsidRPr="00A14442">
              <w:rPr>
                <w:rStyle w:val="Hyperlink"/>
                <w:rFonts w:ascii="Symbol" w:hAnsi="Symbol"/>
                <w:noProof/>
              </w:rPr>
              <w:t></w:t>
            </w:r>
            <w:r w:rsidR="00232C08">
              <w:rPr>
                <w:rFonts w:eastAsiaTheme="minorEastAsia" w:cstheme="minorBidi"/>
                <w:noProof/>
                <w:kern w:val="2"/>
                <w:sz w:val="24"/>
                <w:szCs w:val="24"/>
                <w14:ligatures w14:val="standardContextual"/>
              </w:rPr>
              <w:tab/>
            </w:r>
            <w:r w:rsidR="00232C08" w:rsidRPr="00A14442">
              <w:rPr>
                <w:rStyle w:val="Hyperlink"/>
                <w:noProof/>
              </w:rPr>
              <w:t>Buitenmilieu</w:t>
            </w:r>
            <w:r w:rsidR="00232C08">
              <w:rPr>
                <w:noProof/>
                <w:webHidden/>
              </w:rPr>
              <w:tab/>
            </w:r>
            <w:r w:rsidR="00232C08">
              <w:rPr>
                <w:noProof/>
                <w:webHidden/>
              </w:rPr>
              <w:fldChar w:fldCharType="begin"/>
            </w:r>
            <w:r w:rsidR="00232C08">
              <w:rPr>
                <w:noProof/>
                <w:webHidden/>
              </w:rPr>
              <w:instrText xml:space="preserve"> PAGEREF _Toc139365121 \h </w:instrText>
            </w:r>
            <w:r w:rsidR="00232C08">
              <w:rPr>
                <w:noProof/>
                <w:webHidden/>
              </w:rPr>
            </w:r>
            <w:r w:rsidR="00232C08">
              <w:rPr>
                <w:noProof/>
                <w:webHidden/>
              </w:rPr>
              <w:fldChar w:fldCharType="separate"/>
            </w:r>
            <w:r w:rsidR="00232C08">
              <w:rPr>
                <w:noProof/>
                <w:webHidden/>
              </w:rPr>
              <w:t>18</w:t>
            </w:r>
            <w:r w:rsidR="00232C08">
              <w:rPr>
                <w:noProof/>
                <w:webHidden/>
              </w:rPr>
              <w:fldChar w:fldCharType="end"/>
            </w:r>
          </w:hyperlink>
        </w:p>
        <w:p w14:paraId="0234CC78" w14:textId="3E582475" w:rsidR="00232C08" w:rsidRDefault="00470ADC">
          <w:pPr>
            <w:pStyle w:val="Inhopg3"/>
            <w:tabs>
              <w:tab w:val="left" w:pos="960"/>
              <w:tab w:val="right" w:leader="dot" w:pos="9056"/>
            </w:tabs>
            <w:rPr>
              <w:rFonts w:eastAsiaTheme="minorEastAsia" w:cstheme="minorBidi"/>
              <w:noProof/>
              <w:kern w:val="2"/>
              <w:sz w:val="24"/>
              <w:szCs w:val="24"/>
              <w14:ligatures w14:val="standardContextual"/>
            </w:rPr>
          </w:pPr>
          <w:hyperlink w:anchor="_Toc139365122" w:history="1">
            <w:r w:rsidR="00232C08" w:rsidRPr="00A14442">
              <w:rPr>
                <w:rStyle w:val="Hyperlink"/>
                <w:rFonts w:ascii="Symbol" w:hAnsi="Symbol"/>
                <w:noProof/>
              </w:rPr>
              <w:t></w:t>
            </w:r>
            <w:r w:rsidR="00232C08">
              <w:rPr>
                <w:rFonts w:eastAsiaTheme="minorEastAsia" w:cstheme="minorBidi"/>
                <w:noProof/>
                <w:kern w:val="2"/>
                <w:sz w:val="24"/>
                <w:szCs w:val="24"/>
                <w14:ligatures w14:val="standardContextual"/>
              </w:rPr>
              <w:tab/>
            </w:r>
            <w:r w:rsidR="00232C08" w:rsidRPr="00A14442">
              <w:rPr>
                <w:rStyle w:val="Hyperlink"/>
                <w:noProof/>
              </w:rPr>
              <w:t>Ongevallen en ziekte</w:t>
            </w:r>
            <w:r w:rsidR="00232C08">
              <w:rPr>
                <w:noProof/>
                <w:webHidden/>
              </w:rPr>
              <w:tab/>
            </w:r>
            <w:r w:rsidR="00232C08">
              <w:rPr>
                <w:noProof/>
                <w:webHidden/>
              </w:rPr>
              <w:fldChar w:fldCharType="begin"/>
            </w:r>
            <w:r w:rsidR="00232C08">
              <w:rPr>
                <w:noProof/>
                <w:webHidden/>
              </w:rPr>
              <w:instrText xml:space="preserve"> PAGEREF _Toc139365122 \h </w:instrText>
            </w:r>
            <w:r w:rsidR="00232C08">
              <w:rPr>
                <w:noProof/>
                <w:webHidden/>
              </w:rPr>
            </w:r>
            <w:r w:rsidR="00232C08">
              <w:rPr>
                <w:noProof/>
                <w:webHidden/>
              </w:rPr>
              <w:fldChar w:fldCharType="separate"/>
            </w:r>
            <w:r w:rsidR="00232C08">
              <w:rPr>
                <w:noProof/>
                <w:webHidden/>
              </w:rPr>
              <w:t>18</w:t>
            </w:r>
            <w:r w:rsidR="00232C08">
              <w:rPr>
                <w:noProof/>
                <w:webHidden/>
              </w:rPr>
              <w:fldChar w:fldCharType="end"/>
            </w:r>
          </w:hyperlink>
        </w:p>
        <w:p w14:paraId="3E94CEAB" w14:textId="33667499" w:rsidR="00232C08" w:rsidRDefault="00470ADC">
          <w:pPr>
            <w:pStyle w:val="Inhopg1"/>
            <w:tabs>
              <w:tab w:val="left" w:pos="1440"/>
              <w:tab w:val="right" w:leader="dot" w:pos="9056"/>
            </w:tabs>
            <w:rPr>
              <w:rFonts w:eastAsiaTheme="minorEastAsia" w:cstheme="minorBidi"/>
              <w:b w:val="0"/>
              <w:bCs w:val="0"/>
              <w:noProof/>
              <w:kern w:val="2"/>
              <w:sz w:val="24"/>
              <w:szCs w:val="24"/>
              <w14:ligatures w14:val="standardContextual"/>
            </w:rPr>
          </w:pPr>
          <w:hyperlink w:anchor="_Toc139365123" w:history="1">
            <w:r w:rsidR="00232C08" w:rsidRPr="00A14442">
              <w:rPr>
                <w:rStyle w:val="Hyperlink"/>
                <w:noProof/>
              </w:rPr>
              <w:t>Hoofdstuk 6</w:t>
            </w:r>
            <w:r w:rsidR="00232C08">
              <w:rPr>
                <w:rFonts w:eastAsiaTheme="minorEastAsia" w:cstheme="minorBidi"/>
                <w:b w:val="0"/>
                <w:bCs w:val="0"/>
                <w:noProof/>
                <w:kern w:val="2"/>
                <w:sz w:val="24"/>
                <w:szCs w:val="24"/>
                <w14:ligatures w14:val="standardContextual"/>
              </w:rPr>
              <w:tab/>
            </w:r>
            <w:r w:rsidR="00232C08" w:rsidRPr="00A14442">
              <w:rPr>
                <w:rStyle w:val="Hyperlink"/>
                <w:noProof/>
              </w:rPr>
              <w:t>Omgaan met kleine risico’s</w:t>
            </w:r>
            <w:r w:rsidR="00232C08">
              <w:rPr>
                <w:noProof/>
                <w:webHidden/>
              </w:rPr>
              <w:tab/>
            </w:r>
            <w:r w:rsidR="00232C08">
              <w:rPr>
                <w:noProof/>
                <w:webHidden/>
              </w:rPr>
              <w:fldChar w:fldCharType="begin"/>
            </w:r>
            <w:r w:rsidR="00232C08">
              <w:rPr>
                <w:noProof/>
                <w:webHidden/>
              </w:rPr>
              <w:instrText xml:space="preserve"> PAGEREF _Toc139365123 \h </w:instrText>
            </w:r>
            <w:r w:rsidR="00232C08">
              <w:rPr>
                <w:noProof/>
                <w:webHidden/>
              </w:rPr>
            </w:r>
            <w:r w:rsidR="00232C08">
              <w:rPr>
                <w:noProof/>
                <w:webHidden/>
              </w:rPr>
              <w:fldChar w:fldCharType="separate"/>
            </w:r>
            <w:r w:rsidR="00232C08">
              <w:rPr>
                <w:noProof/>
                <w:webHidden/>
              </w:rPr>
              <w:t>19</w:t>
            </w:r>
            <w:r w:rsidR="00232C08">
              <w:rPr>
                <w:noProof/>
                <w:webHidden/>
              </w:rPr>
              <w:fldChar w:fldCharType="end"/>
            </w:r>
          </w:hyperlink>
        </w:p>
        <w:p w14:paraId="6DC93D01" w14:textId="49EC52D1"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24" w:history="1">
            <w:r w:rsidR="00232C08" w:rsidRPr="00A14442">
              <w:rPr>
                <w:rStyle w:val="Hyperlink"/>
                <w:noProof/>
              </w:rPr>
              <w:t>Kleine emotionele risico`s</w:t>
            </w:r>
            <w:r w:rsidR="00232C08">
              <w:rPr>
                <w:noProof/>
                <w:webHidden/>
              </w:rPr>
              <w:tab/>
            </w:r>
            <w:r w:rsidR="00232C08">
              <w:rPr>
                <w:noProof/>
                <w:webHidden/>
              </w:rPr>
              <w:fldChar w:fldCharType="begin"/>
            </w:r>
            <w:r w:rsidR="00232C08">
              <w:rPr>
                <w:noProof/>
                <w:webHidden/>
              </w:rPr>
              <w:instrText xml:space="preserve"> PAGEREF _Toc139365124 \h </w:instrText>
            </w:r>
            <w:r w:rsidR="00232C08">
              <w:rPr>
                <w:noProof/>
                <w:webHidden/>
              </w:rPr>
            </w:r>
            <w:r w:rsidR="00232C08">
              <w:rPr>
                <w:noProof/>
                <w:webHidden/>
              </w:rPr>
              <w:fldChar w:fldCharType="separate"/>
            </w:r>
            <w:r w:rsidR="00232C08">
              <w:rPr>
                <w:noProof/>
                <w:webHidden/>
              </w:rPr>
              <w:t>19</w:t>
            </w:r>
            <w:r w:rsidR="00232C08">
              <w:rPr>
                <w:noProof/>
                <w:webHidden/>
              </w:rPr>
              <w:fldChar w:fldCharType="end"/>
            </w:r>
          </w:hyperlink>
        </w:p>
        <w:p w14:paraId="5C3639C3" w14:textId="332C1CF2"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25" w:history="1">
            <w:r w:rsidR="00232C08" w:rsidRPr="00A14442">
              <w:rPr>
                <w:rStyle w:val="Hyperlink"/>
                <w:noProof/>
              </w:rPr>
              <w:t>Hoe gaan we bij Calimero om met kleine risico`s</w:t>
            </w:r>
            <w:r w:rsidR="00232C08">
              <w:rPr>
                <w:noProof/>
                <w:webHidden/>
              </w:rPr>
              <w:tab/>
            </w:r>
            <w:r w:rsidR="00232C08">
              <w:rPr>
                <w:noProof/>
                <w:webHidden/>
              </w:rPr>
              <w:fldChar w:fldCharType="begin"/>
            </w:r>
            <w:r w:rsidR="00232C08">
              <w:rPr>
                <w:noProof/>
                <w:webHidden/>
              </w:rPr>
              <w:instrText xml:space="preserve"> PAGEREF _Toc139365125 \h </w:instrText>
            </w:r>
            <w:r w:rsidR="00232C08">
              <w:rPr>
                <w:noProof/>
                <w:webHidden/>
              </w:rPr>
            </w:r>
            <w:r w:rsidR="00232C08">
              <w:rPr>
                <w:noProof/>
                <w:webHidden/>
              </w:rPr>
              <w:fldChar w:fldCharType="separate"/>
            </w:r>
            <w:r w:rsidR="00232C08">
              <w:rPr>
                <w:noProof/>
                <w:webHidden/>
              </w:rPr>
              <w:t>19</w:t>
            </w:r>
            <w:r w:rsidR="00232C08">
              <w:rPr>
                <w:noProof/>
                <w:webHidden/>
              </w:rPr>
              <w:fldChar w:fldCharType="end"/>
            </w:r>
          </w:hyperlink>
        </w:p>
        <w:p w14:paraId="2752C4FC" w14:textId="7FFDBF37"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26" w:history="1">
            <w:r w:rsidR="00232C08" w:rsidRPr="00A14442">
              <w:rPr>
                <w:rStyle w:val="Hyperlink"/>
                <w:noProof/>
              </w:rPr>
              <w:t>Veiligheid: leren omgaan met risico’s</w:t>
            </w:r>
            <w:r w:rsidR="00232C08">
              <w:rPr>
                <w:noProof/>
                <w:webHidden/>
              </w:rPr>
              <w:tab/>
            </w:r>
            <w:r w:rsidR="00232C08">
              <w:rPr>
                <w:noProof/>
                <w:webHidden/>
              </w:rPr>
              <w:fldChar w:fldCharType="begin"/>
            </w:r>
            <w:r w:rsidR="00232C08">
              <w:rPr>
                <w:noProof/>
                <w:webHidden/>
              </w:rPr>
              <w:instrText xml:space="preserve"> PAGEREF _Toc139365126 \h </w:instrText>
            </w:r>
            <w:r w:rsidR="00232C08">
              <w:rPr>
                <w:noProof/>
                <w:webHidden/>
              </w:rPr>
            </w:r>
            <w:r w:rsidR="00232C08">
              <w:rPr>
                <w:noProof/>
                <w:webHidden/>
              </w:rPr>
              <w:fldChar w:fldCharType="separate"/>
            </w:r>
            <w:r w:rsidR="00232C08">
              <w:rPr>
                <w:noProof/>
                <w:webHidden/>
              </w:rPr>
              <w:t>20</w:t>
            </w:r>
            <w:r w:rsidR="00232C08">
              <w:rPr>
                <w:noProof/>
                <w:webHidden/>
              </w:rPr>
              <w:fldChar w:fldCharType="end"/>
            </w:r>
          </w:hyperlink>
        </w:p>
        <w:p w14:paraId="2D5BB48A" w14:textId="465778CC"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27" w:history="1">
            <w:r w:rsidR="00232C08" w:rsidRPr="00A14442">
              <w:rPr>
                <w:rStyle w:val="Hyperlink"/>
                <w:noProof/>
              </w:rPr>
              <w:t>Groepsregels:</w:t>
            </w:r>
            <w:r w:rsidR="00232C08">
              <w:rPr>
                <w:noProof/>
                <w:webHidden/>
              </w:rPr>
              <w:tab/>
            </w:r>
            <w:r w:rsidR="00232C08">
              <w:rPr>
                <w:noProof/>
                <w:webHidden/>
              </w:rPr>
              <w:fldChar w:fldCharType="begin"/>
            </w:r>
            <w:r w:rsidR="00232C08">
              <w:rPr>
                <w:noProof/>
                <w:webHidden/>
              </w:rPr>
              <w:instrText xml:space="preserve"> PAGEREF _Toc139365127 \h </w:instrText>
            </w:r>
            <w:r w:rsidR="00232C08">
              <w:rPr>
                <w:noProof/>
                <w:webHidden/>
              </w:rPr>
            </w:r>
            <w:r w:rsidR="00232C08">
              <w:rPr>
                <w:noProof/>
                <w:webHidden/>
              </w:rPr>
              <w:fldChar w:fldCharType="separate"/>
            </w:r>
            <w:r w:rsidR="00232C08">
              <w:rPr>
                <w:noProof/>
                <w:webHidden/>
              </w:rPr>
              <w:t>20</w:t>
            </w:r>
            <w:r w:rsidR="00232C08">
              <w:rPr>
                <w:noProof/>
                <w:webHidden/>
              </w:rPr>
              <w:fldChar w:fldCharType="end"/>
            </w:r>
          </w:hyperlink>
        </w:p>
        <w:p w14:paraId="3229E66E" w14:textId="61547FB2"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28" w:history="1">
            <w:r w:rsidR="00232C08" w:rsidRPr="00A14442">
              <w:rPr>
                <w:rStyle w:val="Hyperlink"/>
                <w:rFonts w:eastAsia="Arial"/>
                <w:noProof/>
              </w:rPr>
              <w:t>Groepsregels op het gebied van gezondheid</w:t>
            </w:r>
            <w:r w:rsidR="00232C08">
              <w:rPr>
                <w:noProof/>
                <w:webHidden/>
              </w:rPr>
              <w:tab/>
            </w:r>
            <w:r w:rsidR="00232C08">
              <w:rPr>
                <w:noProof/>
                <w:webHidden/>
              </w:rPr>
              <w:fldChar w:fldCharType="begin"/>
            </w:r>
            <w:r w:rsidR="00232C08">
              <w:rPr>
                <w:noProof/>
                <w:webHidden/>
              </w:rPr>
              <w:instrText xml:space="preserve"> PAGEREF _Toc139365128 \h </w:instrText>
            </w:r>
            <w:r w:rsidR="00232C08">
              <w:rPr>
                <w:noProof/>
                <w:webHidden/>
              </w:rPr>
            </w:r>
            <w:r w:rsidR="00232C08">
              <w:rPr>
                <w:noProof/>
                <w:webHidden/>
              </w:rPr>
              <w:fldChar w:fldCharType="separate"/>
            </w:r>
            <w:r w:rsidR="00232C08">
              <w:rPr>
                <w:noProof/>
                <w:webHidden/>
              </w:rPr>
              <w:t>21</w:t>
            </w:r>
            <w:r w:rsidR="00232C08">
              <w:rPr>
                <w:noProof/>
                <w:webHidden/>
              </w:rPr>
              <w:fldChar w:fldCharType="end"/>
            </w:r>
          </w:hyperlink>
        </w:p>
        <w:p w14:paraId="0C79CAB4" w14:textId="593AC549" w:rsidR="00232C08" w:rsidRDefault="00470ADC">
          <w:pPr>
            <w:pStyle w:val="Inhopg1"/>
            <w:tabs>
              <w:tab w:val="left" w:pos="1440"/>
              <w:tab w:val="right" w:leader="dot" w:pos="9056"/>
            </w:tabs>
            <w:rPr>
              <w:rFonts w:eastAsiaTheme="minorEastAsia" w:cstheme="minorBidi"/>
              <w:b w:val="0"/>
              <w:bCs w:val="0"/>
              <w:noProof/>
              <w:kern w:val="2"/>
              <w:sz w:val="24"/>
              <w:szCs w:val="24"/>
              <w14:ligatures w14:val="standardContextual"/>
            </w:rPr>
          </w:pPr>
          <w:hyperlink w:anchor="_Toc139365129" w:history="1">
            <w:r w:rsidR="00232C08" w:rsidRPr="00A14442">
              <w:rPr>
                <w:rStyle w:val="Hyperlink"/>
                <w:noProof/>
              </w:rPr>
              <w:t>Hoofdstuk 7</w:t>
            </w:r>
            <w:r w:rsidR="00232C08">
              <w:rPr>
                <w:rFonts w:eastAsiaTheme="minorEastAsia" w:cstheme="minorBidi"/>
                <w:b w:val="0"/>
                <w:bCs w:val="0"/>
                <w:noProof/>
                <w:kern w:val="2"/>
                <w:sz w:val="24"/>
                <w:szCs w:val="24"/>
                <w14:ligatures w14:val="standardContextual"/>
              </w:rPr>
              <w:tab/>
            </w:r>
            <w:r w:rsidR="00232C08" w:rsidRPr="00A14442">
              <w:rPr>
                <w:rStyle w:val="Hyperlink"/>
                <w:noProof/>
              </w:rPr>
              <w:t>Beleid Fysieke veiligheid</w:t>
            </w:r>
            <w:r w:rsidR="00232C08">
              <w:rPr>
                <w:noProof/>
                <w:webHidden/>
              </w:rPr>
              <w:tab/>
            </w:r>
            <w:r w:rsidR="00232C08">
              <w:rPr>
                <w:noProof/>
                <w:webHidden/>
              </w:rPr>
              <w:fldChar w:fldCharType="begin"/>
            </w:r>
            <w:r w:rsidR="00232C08">
              <w:rPr>
                <w:noProof/>
                <w:webHidden/>
              </w:rPr>
              <w:instrText xml:space="preserve"> PAGEREF _Toc139365129 \h </w:instrText>
            </w:r>
            <w:r w:rsidR="00232C08">
              <w:rPr>
                <w:noProof/>
                <w:webHidden/>
              </w:rPr>
            </w:r>
            <w:r w:rsidR="00232C08">
              <w:rPr>
                <w:noProof/>
                <w:webHidden/>
              </w:rPr>
              <w:fldChar w:fldCharType="separate"/>
            </w:r>
            <w:r w:rsidR="00232C08">
              <w:rPr>
                <w:noProof/>
                <w:webHidden/>
              </w:rPr>
              <w:t>22</w:t>
            </w:r>
            <w:r w:rsidR="00232C08">
              <w:rPr>
                <w:noProof/>
                <w:webHidden/>
              </w:rPr>
              <w:fldChar w:fldCharType="end"/>
            </w:r>
          </w:hyperlink>
        </w:p>
        <w:p w14:paraId="37620C78" w14:textId="00D86D0C"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30" w:history="1">
            <w:r w:rsidR="00232C08" w:rsidRPr="00A14442">
              <w:rPr>
                <w:rStyle w:val="Hyperlink"/>
                <w:noProof/>
              </w:rPr>
              <w:t>7.1</w:t>
            </w:r>
            <w:r w:rsidR="00232C08">
              <w:rPr>
                <w:rFonts w:eastAsiaTheme="minorEastAsia" w:cstheme="minorBidi"/>
                <w:i w:val="0"/>
                <w:iCs w:val="0"/>
                <w:noProof/>
                <w:kern w:val="2"/>
                <w:sz w:val="24"/>
                <w:szCs w:val="24"/>
                <w14:ligatures w14:val="standardContextual"/>
              </w:rPr>
              <w:tab/>
            </w:r>
            <w:r w:rsidR="00232C08" w:rsidRPr="00A14442">
              <w:rPr>
                <w:rStyle w:val="Hyperlink"/>
                <w:noProof/>
              </w:rPr>
              <w:t>Protocol veiligheid</w:t>
            </w:r>
            <w:r w:rsidR="00232C08">
              <w:rPr>
                <w:noProof/>
                <w:webHidden/>
              </w:rPr>
              <w:tab/>
            </w:r>
            <w:r w:rsidR="00232C08">
              <w:rPr>
                <w:noProof/>
                <w:webHidden/>
              </w:rPr>
              <w:fldChar w:fldCharType="begin"/>
            </w:r>
            <w:r w:rsidR="00232C08">
              <w:rPr>
                <w:noProof/>
                <w:webHidden/>
              </w:rPr>
              <w:instrText xml:space="preserve"> PAGEREF _Toc139365130 \h </w:instrText>
            </w:r>
            <w:r w:rsidR="00232C08">
              <w:rPr>
                <w:noProof/>
                <w:webHidden/>
              </w:rPr>
            </w:r>
            <w:r w:rsidR="00232C08">
              <w:rPr>
                <w:noProof/>
                <w:webHidden/>
              </w:rPr>
              <w:fldChar w:fldCharType="separate"/>
            </w:r>
            <w:r w:rsidR="00232C08">
              <w:rPr>
                <w:noProof/>
                <w:webHidden/>
              </w:rPr>
              <w:t>22</w:t>
            </w:r>
            <w:r w:rsidR="00232C08">
              <w:rPr>
                <w:noProof/>
                <w:webHidden/>
              </w:rPr>
              <w:fldChar w:fldCharType="end"/>
            </w:r>
          </w:hyperlink>
        </w:p>
        <w:p w14:paraId="47853075" w14:textId="00BDBDF7"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31" w:history="1">
            <w:r w:rsidR="00232C08" w:rsidRPr="00A14442">
              <w:rPr>
                <w:rStyle w:val="Hyperlink"/>
                <w:noProof/>
              </w:rPr>
              <w:t>7.1.1</w:t>
            </w:r>
            <w:r w:rsidR="00232C08">
              <w:rPr>
                <w:rFonts w:eastAsiaTheme="minorEastAsia" w:cstheme="minorBidi"/>
                <w:noProof/>
                <w:kern w:val="2"/>
                <w:sz w:val="24"/>
                <w:szCs w:val="24"/>
                <w14:ligatures w14:val="standardContextual"/>
              </w:rPr>
              <w:tab/>
            </w:r>
            <w:r w:rsidR="00232C08" w:rsidRPr="00A14442">
              <w:rPr>
                <w:rStyle w:val="Hyperlink"/>
                <w:noProof/>
              </w:rPr>
              <w:t>De ruimte</w:t>
            </w:r>
            <w:r w:rsidR="00232C08">
              <w:rPr>
                <w:noProof/>
                <w:webHidden/>
              </w:rPr>
              <w:tab/>
            </w:r>
            <w:r w:rsidR="00232C08">
              <w:rPr>
                <w:noProof/>
                <w:webHidden/>
              </w:rPr>
              <w:fldChar w:fldCharType="begin"/>
            </w:r>
            <w:r w:rsidR="00232C08">
              <w:rPr>
                <w:noProof/>
                <w:webHidden/>
              </w:rPr>
              <w:instrText xml:space="preserve"> PAGEREF _Toc139365131 \h </w:instrText>
            </w:r>
            <w:r w:rsidR="00232C08">
              <w:rPr>
                <w:noProof/>
                <w:webHidden/>
              </w:rPr>
            </w:r>
            <w:r w:rsidR="00232C08">
              <w:rPr>
                <w:noProof/>
                <w:webHidden/>
              </w:rPr>
              <w:fldChar w:fldCharType="separate"/>
            </w:r>
            <w:r w:rsidR="00232C08">
              <w:rPr>
                <w:noProof/>
                <w:webHidden/>
              </w:rPr>
              <w:t>22</w:t>
            </w:r>
            <w:r w:rsidR="00232C08">
              <w:rPr>
                <w:noProof/>
                <w:webHidden/>
              </w:rPr>
              <w:fldChar w:fldCharType="end"/>
            </w:r>
          </w:hyperlink>
        </w:p>
        <w:p w14:paraId="5BA0E2AD" w14:textId="6ACE7E51"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32" w:history="1">
            <w:r w:rsidR="00232C08" w:rsidRPr="00A14442">
              <w:rPr>
                <w:rStyle w:val="Hyperlink"/>
                <w:noProof/>
              </w:rPr>
              <w:t>7.1.2</w:t>
            </w:r>
            <w:r w:rsidR="00232C08">
              <w:rPr>
                <w:rFonts w:eastAsiaTheme="minorEastAsia" w:cstheme="minorBidi"/>
                <w:noProof/>
                <w:kern w:val="2"/>
                <w:sz w:val="24"/>
                <w:szCs w:val="24"/>
                <w14:ligatures w14:val="standardContextual"/>
              </w:rPr>
              <w:tab/>
            </w:r>
            <w:r w:rsidR="00232C08" w:rsidRPr="00A14442">
              <w:rPr>
                <w:rStyle w:val="Hyperlink"/>
                <w:noProof/>
              </w:rPr>
              <w:t>Materialen</w:t>
            </w:r>
            <w:r w:rsidR="00232C08">
              <w:rPr>
                <w:noProof/>
                <w:webHidden/>
              </w:rPr>
              <w:tab/>
            </w:r>
            <w:r w:rsidR="00232C08">
              <w:rPr>
                <w:noProof/>
                <w:webHidden/>
              </w:rPr>
              <w:fldChar w:fldCharType="begin"/>
            </w:r>
            <w:r w:rsidR="00232C08">
              <w:rPr>
                <w:noProof/>
                <w:webHidden/>
              </w:rPr>
              <w:instrText xml:space="preserve"> PAGEREF _Toc139365132 \h </w:instrText>
            </w:r>
            <w:r w:rsidR="00232C08">
              <w:rPr>
                <w:noProof/>
                <w:webHidden/>
              </w:rPr>
            </w:r>
            <w:r w:rsidR="00232C08">
              <w:rPr>
                <w:noProof/>
                <w:webHidden/>
              </w:rPr>
              <w:fldChar w:fldCharType="separate"/>
            </w:r>
            <w:r w:rsidR="00232C08">
              <w:rPr>
                <w:noProof/>
                <w:webHidden/>
              </w:rPr>
              <w:t>22</w:t>
            </w:r>
            <w:r w:rsidR="00232C08">
              <w:rPr>
                <w:noProof/>
                <w:webHidden/>
              </w:rPr>
              <w:fldChar w:fldCharType="end"/>
            </w:r>
          </w:hyperlink>
        </w:p>
        <w:p w14:paraId="4624EF73" w14:textId="6FA98A8D"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33" w:history="1">
            <w:r w:rsidR="00232C08" w:rsidRPr="00A14442">
              <w:rPr>
                <w:rStyle w:val="Hyperlink"/>
                <w:noProof/>
              </w:rPr>
              <w:t>7.1.3</w:t>
            </w:r>
            <w:r w:rsidR="00232C08">
              <w:rPr>
                <w:rFonts w:eastAsiaTheme="minorEastAsia" w:cstheme="minorBidi"/>
                <w:noProof/>
                <w:kern w:val="2"/>
                <w:sz w:val="24"/>
                <w:szCs w:val="24"/>
                <w14:ligatures w14:val="standardContextual"/>
              </w:rPr>
              <w:tab/>
            </w:r>
            <w:r w:rsidR="00232C08" w:rsidRPr="00A14442">
              <w:rPr>
                <w:rStyle w:val="Hyperlink"/>
                <w:noProof/>
              </w:rPr>
              <w:t>Overige</w:t>
            </w:r>
            <w:r w:rsidR="00232C08">
              <w:rPr>
                <w:noProof/>
                <w:webHidden/>
              </w:rPr>
              <w:tab/>
            </w:r>
            <w:r w:rsidR="00232C08">
              <w:rPr>
                <w:noProof/>
                <w:webHidden/>
              </w:rPr>
              <w:fldChar w:fldCharType="begin"/>
            </w:r>
            <w:r w:rsidR="00232C08">
              <w:rPr>
                <w:noProof/>
                <w:webHidden/>
              </w:rPr>
              <w:instrText xml:space="preserve"> PAGEREF _Toc139365133 \h </w:instrText>
            </w:r>
            <w:r w:rsidR="00232C08">
              <w:rPr>
                <w:noProof/>
                <w:webHidden/>
              </w:rPr>
            </w:r>
            <w:r w:rsidR="00232C08">
              <w:rPr>
                <w:noProof/>
                <w:webHidden/>
              </w:rPr>
              <w:fldChar w:fldCharType="separate"/>
            </w:r>
            <w:r w:rsidR="00232C08">
              <w:rPr>
                <w:noProof/>
                <w:webHidden/>
              </w:rPr>
              <w:t>22</w:t>
            </w:r>
            <w:r w:rsidR="00232C08">
              <w:rPr>
                <w:noProof/>
                <w:webHidden/>
              </w:rPr>
              <w:fldChar w:fldCharType="end"/>
            </w:r>
          </w:hyperlink>
        </w:p>
        <w:p w14:paraId="1202D823" w14:textId="12F46B53"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34" w:history="1">
            <w:r w:rsidR="00232C08" w:rsidRPr="00A14442">
              <w:rPr>
                <w:rStyle w:val="Hyperlink"/>
                <w:noProof/>
              </w:rPr>
              <w:t>7.1.4</w:t>
            </w:r>
            <w:r w:rsidR="00232C08">
              <w:rPr>
                <w:rFonts w:eastAsiaTheme="minorEastAsia" w:cstheme="minorBidi"/>
                <w:noProof/>
                <w:kern w:val="2"/>
                <w:sz w:val="24"/>
                <w:szCs w:val="24"/>
                <w14:ligatures w14:val="standardContextual"/>
              </w:rPr>
              <w:tab/>
            </w:r>
            <w:r w:rsidR="00232C08" w:rsidRPr="00A14442">
              <w:rPr>
                <w:rStyle w:val="Hyperlink"/>
                <w:noProof/>
              </w:rPr>
              <w:t>Stappenplan handelen na voorval</w:t>
            </w:r>
            <w:r w:rsidR="00232C08">
              <w:rPr>
                <w:noProof/>
                <w:webHidden/>
              </w:rPr>
              <w:tab/>
            </w:r>
            <w:r w:rsidR="00232C08">
              <w:rPr>
                <w:noProof/>
                <w:webHidden/>
              </w:rPr>
              <w:fldChar w:fldCharType="begin"/>
            </w:r>
            <w:r w:rsidR="00232C08">
              <w:rPr>
                <w:noProof/>
                <w:webHidden/>
              </w:rPr>
              <w:instrText xml:space="preserve"> PAGEREF _Toc139365134 \h </w:instrText>
            </w:r>
            <w:r w:rsidR="00232C08">
              <w:rPr>
                <w:noProof/>
                <w:webHidden/>
              </w:rPr>
            </w:r>
            <w:r w:rsidR="00232C08">
              <w:rPr>
                <w:noProof/>
                <w:webHidden/>
              </w:rPr>
              <w:fldChar w:fldCharType="separate"/>
            </w:r>
            <w:r w:rsidR="00232C08">
              <w:rPr>
                <w:noProof/>
                <w:webHidden/>
              </w:rPr>
              <w:t>23</w:t>
            </w:r>
            <w:r w:rsidR="00232C08">
              <w:rPr>
                <w:noProof/>
                <w:webHidden/>
              </w:rPr>
              <w:fldChar w:fldCharType="end"/>
            </w:r>
          </w:hyperlink>
        </w:p>
        <w:p w14:paraId="122A6386" w14:textId="05341640"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35" w:history="1">
            <w:r w:rsidR="00232C08" w:rsidRPr="00A14442">
              <w:rPr>
                <w:rStyle w:val="Hyperlink"/>
                <w:noProof/>
              </w:rPr>
              <w:t>7.2</w:t>
            </w:r>
            <w:r w:rsidR="00232C08">
              <w:rPr>
                <w:rFonts w:eastAsiaTheme="minorEastAsia" w:cstheme="minorBidi"/>
                <w:i w:val="0"/>
                <w:iCs w:val="0"/>
                <w:noProof/>
                <w:kern w:val="2"/>
                <w:sz w:val="24"/>
                <w:szCs w:val="24"/>
                <w14:ligatures w14:val="standardContextual"/>
              </w:rPr>
              <w:tab/>
            </w:r>
            <w:r w:rsidR="00232C08" w:rsidRPr="00A14442">
              <w:rPr>
                <w:rStyle w:val="Hyperlink"/>
                <w:noProof/>
              </w:rPr>
              <w:t>Achterwachtregeling</w:t>
            </w:r>
            <w:r w:rsidR="00232C08">
              <w:rPr>
                <w:noProof/>
                <w:webHidden/>
              </w:rPr>
              <w:tab/>
            </w:r>
            <w:r w:rsidR="00232C08">
              <w:rPr>
                <w:noProof/>
                <w:webHidden/>
              </w:rPr>
              <w:fldChar w:fldCharType="begin"/>
            </w:r>
            <w:r w:rsidR="00232C08">
              <w:rPr>
                <w:noProof/>
                <w:webHidden/>
              </w:rPr>
              <w:instrText xml:space="preserve"> PAGEREF _Toc139365135 \h </w:instrText>
            </w:r>
            <w:r w:rsidR="00232C08">
              <w:rPr>
                <w:noProof/>
                <w:webHidden/>
              </w:rPr>
            </w:r>
            <w:r w:rsidR="00232C08">
              <w:rPr>
                <w:noProof/>
                <w:webHidden/>
              </w:rPr>
              <w:fldChar w:fldCharType="separate"/>
            </w:r>
            <w:r w:rsidR="00232C08">
              <w:rPr>
                <w:noProof/>
                <w:webHidden/>
              </w:rPr>
              <w:t>23</w:t>
            </w:r>
            <w:r w:rsidR="00232C08">
              <w:rPr>
                <w:noProof/>
                <w:webHidden/>
              </w:rPr>
              <w:fldChar w:fldCharType="end"/>
            </w:r>
          </w:hyperlink>
        </w:p>
        <w:p w14:paraId="7F38D6FB" w14:textId="3FB677B7"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36" w:history="1">
            <w:r w:rsidR="00232C08" w:rsidRPr="00A14442">
              <w:rPr>
                <w:rStyle w:val="Hyperlink"/>
                <w:noProof/>
              </w:rPr>
              <w:t>7.3</w:t>
            </w:r>
            <w:r w:rsidR="00232C08">
              <w:rPr>
                <w:rFonts w:eastAsiaTheme="minorEastAsia" w:cstheme="minorBidi"/>
                <w:i w:val="0"/>
                <w:iCs w:val="0"/>
                <w:noProof/>
                <w:kern w:val="2"/>
                <w:sz w:val="24"/>
                <w:szCs w:val="24"/>
                <w14:ligatures w14:val="standardContextual"/>
              </w:rPr>
              <w:tab/>
            </w:r>
            <w:r w:rsidR="00232C08" w:rsidRPr="00A14442">
              <w:rPr>
                <w:rStyle w:val="Hyperlink"/>
                <w:noProof/>
              </w:rPr>
              <w:t>Protocol Vermissing</w:t>
            </w:r>
            <w:r w:rsidR="00232C08">
              <w:rPr>
                <w:noProof/>
                <w:webHidden/>
              </w:rPr>
              <w:tab/>
            </w:r>
            <w:r w:rsidR="00232C08">
              <w:rPr>
                <w:noProof/>
                <w:webHidden/>
              </w:rPr>
              <w:fldChar w:fldCharType="begin"/>
            </w:r>
            <w:r w:rsidR="00232C08">
              <w:rPr>
                <w:noProof/>
                <w:webHidden/>
              </w:rPr>
              <w:instrText xml:space="preserve"> PAGEREF _Toc139365136 \h </w:instrText>
            </w:r>
            <w:r w:rsidR="00232C08">
              <w:rPr>
                <w:noProof/>
                <w:webHidden/>
              </w:rPr>
            </w:r>
            <w:r w:rsidR="00232C08">
              <w:rPr>
                <w:noProof/>
                <w:webHidden/>
              </w:rPr>
              <w:fldChar w:fldCharType="separate"/>
            </w:r>
            <w:r w:rsidR="00232C08">
              <w:rPr>
                <w:noProof/>
                <w:webHidden/>
              </w:rPr>
              <w:t>24</w:t>
            </w:r>
            <w:r w:rsidR="00232C08">
              <w:rPr>
                <w:noProof/>
                <w:webHidden/>
              </w:rPr>
              <w:fldChar w:fldCharType="end"/>
            </w:r>
          </w:hyperlink>
        </w:p>
        <w:p w14:paraId="429C4A14" w14:textId="65C83531"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37" w:history="1">
            <w:r w:rsidR="00232C08" w:rsidRPr="00A14442">
              <w:rPr>
                <w:rStyle w:val="Hyperlink"/>
                <w:noProof/>
              </w:rPr>
              <w:t>7.4</w:t>
            </w:r>
            <w:r w:rsidR="00232C08">
              <w:rPr>
                <w:rFonts w:eastAsiaTheme="minorEastAsia" w:cstheme="minorBidi"/>
                <w:i w:val="0"/>
                <w:iCs w:val="0"/>
                <w:noProof/>
                <w:kern w:val="2"/>
                <w:sz w:val="24"/>
                <w:szCs w:val="24"/>
                <w14:ligatures w14:val="standardContextual"/>
              </w:rPr>
              <w:tab/>
            </w:r>
            <w:r w:rsidR="00232C08" w:rsidRPr="00A14442">
              <w:rPr>
                <w:rStyle w:val="Hyperlink"/>
                <w:noProof/>
              </w:rPr>
              <w:t>Protocol Buitenspelen</w:t>
            </w:r>
            <w:r w:rsidR="00232C08">
              <w:rPr>
                <w:noProof/>
                <w:webHidden/>
              </w:rPr>
              <w:tab/>
            </w:r>
            <w:r w:rsidR="00232C08">
              <w:rPr>
                <w:noProof/>
                <w:webHidden/>
              </w:rPr>
              <w:fldChar w:fldCharType="begin"/>
            </w:r>
            <w:r w:rsidR="00232C08">
              <w:rPr>
                <w:noProof/>
                <w:webHidden/>
              </w:rPr>
              <w:instrText xml:space="preserve"> PAGEREF _Toc139365137 \h </w:instrText>
            </w:r>
            <w:r w:rsidR="00232C08">
              <w:rPr>
                <w:noProof/>
                <w:webHidden/>
              </w:rPr>
            </w:r>
            <w:r w:rsidR="00232C08">
              <w:rPr>
                <w:noProof/>
                <w:webHidden/>
              </w:rPr>
              <w:fldChar w:fldCharType="separate"/>
            </w:r>
            <w:r w:rsidR="00232C08">
              <w:rPr>
                <w:noProof/>
                <w:webHidden/>
              </w:rPr>
              <w:t>25</w:t>
            </w:r>
            <w:r w:rsidR="00232C08">
              <w:rPr>
                <w:noProof/>
                <w:webHidden/>
              </w:rPr>
              <w:fldChar w:fldCharType="end"/>
            </w:r>
          </w:hyperlink>
        </w:p>
        <w:p w14:paraId="00D2B484" w14:textId="58FCA130"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38" w:history="1">
            <w:r w:rsidR="00232C08" w:rsidRPr="00A14442">
              <w:rPr>
                <w:rStyle w:val="Hyperlink"/>
                <w:noProof/>
              </w:rPr>
              <w:t>7.4.1</w:t>
            </w:r>
            <w:r w:rsidR="00232C08">
              <w:rPr>
                <w:rFonts w:eastAsiaTheme="minorEastAsia" w:cstheme="minorBidi"/>
                <w:noProof/>
                <w:kern w:val="2"/>
                <w:sz w:val="24"/>
                <w:szCs w:val="24"/>
                <w14:ligatures w14:val="standardContextual"/>
              </w:rPr>
              <w:tab/>
            </w:r>
            <w:r w:rsidR="00232C08" w:rsidRPr="00A14442">
              <w:rPr>
                <w:rStyle w:val="Hyperlink"/>
                <w:noProof/>
              </w:rPr>
              <w:t>Wandelen</w:t>
            </w:r>
            <w:r w:rsidR="00232C08">
              <w:rPr>
                <w:noProof/>
                <w:webHidden/>
              </w:rPr>
              <w:tab/>
            </w:r>
            <w:r w:rsidR="00232C08">
              <w:rPr>
                <w:noProof/>
                <w:webHidden/>
              </w:rPr>
              <w:fldChar w:fldCharType="begin"/>
            </w:r>
            <w:r w:rsidR="00232C08">
              <w:rPr>
                <w:noProof/>
                <w:webHidden/>
              </w:rPr>
              <w:instrText xml:space="preserve"> PAGEREF _Toc139365138 \h </w:instrText>
            </w:r>
            <w:r w:rsidR="00232C08">
              <w:rPr>
                <w:noProof/>
                <w:webHidden/>
              </w:rPr>
            </w:r>
            <w:r w:rsidR="00232C08">
              <w:rPr>
                <w:noProof/>
                <w:webHidden/>
              </w:rPr>
              <w:fldChar w:fldCharType="separate"/>
            </w:r>
            <w:r w:rsidR="00232C08">
              <w:rPr>
                <w:noProof/>
                <w:webHidden/>
              </w:rPr>
              <w:t>25</w:t>
            </w:r>
            <w:r w:rsidR="00232C08">
              <w:rPr>
                <w:noProof/>
                <w:webHidden/>
              </w:rPr>
              <w:fldChar w:fldCharType="end"/>
            </w:r>
          </w:hyperlink>
        </w:p>
        <w:p w14:paraId="2E63D7DD" w14:textId="2085AE51"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39" w:history="1">
            <w:r w:rsidR="00232C08" w:rsidRPr="00A14442">
              <w:rPr>
                <w:rStyle w:val="Hyperlink"/>
                <w:noProof/>
              </w:rPr>
              <w:t>7.4.2</w:t>
            </w:r>
            <w:r w:rsidR="00232C08">
              <w:rPr>
                <w:rFonts w:eastAsiaTheme="minorEastAsia" w:cstheme="minorBidi"/>
                <w:noProof/>
                <w:kern w:val="2"/>
                <w:sz w:val="24"/>
                <w:szCs w:val="24"/>
                <w14:ligatures w14:val="standardContextual"/>
              </w:rPr>
              <w:tab/>
            </w:r>
            <w:r w:rsidR="00232C08" w:rsidRPr="00A14442">
              <w:rPr>
                <w:rStyle w:val="Hyperlink"/>
                <w:noProof/>
              </w:rPr>
              <w:t>Dieren(bezoek)</w:t>
            </w:r>
            <w:r w:rsidR="00232C08">
              <w:rPr>
                <w:noProof/>
                <w:webHidden/>
              </w:rPr>
              <w:tab/>
            </w:r>
            <w:r w:rsidR="00232C08">
              <w:rPr>
                <w:noProof/>
                <w:webHidden/>
              </w:rPr>
              <w:fldChar w:fldCharType="begin"/>
            </w:r>
            <w:r w:rsidR="00232C08">
              <w:rPr>
                <w:noProof/>
                <w:webHidden/>
              </w:rPr>
              <w:instrText xml:space="preserve"> PAGEREF _Toc139365139 \h </w:instrText>
            </w:r>
            <w:r w:rsidR="00232C08">
              <w:rPr>
                <w:noProof/>
                <w:webHidden/>
              </w:rPr>
            </w:r>
            <w:r w:rsidR="00232C08">
              <w:rPr>
                <w:noProof/>
                <w:webHidden/>
              </w:rPr>
              <w:fldChar w:fldCharType="separate"/>
            </w:r>
            <w:r w:rsidR="00232C08">
              <w:rPr>
                <w:noProof/>
                <w:webHidden/>
              </w:rPr>
              <w:t>26</w:t>
            </w:r>
            <w:r w:rsidR="00232C08">
              <w:rPr>
                <w:noProof/>
                <w:webHidden/>
              </w:rPr>
              <w:fldChar w:fldCharType="end"/>
            </w:r>
          </w:hyperlink>
        </w:p>
        <w:p w14:paraId="475CFDB2" w14:textId="0D27FEFB"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40" w:history="1">
            <w:r w:rsidR="00232C08" w:rsidRPr="00A14442">
              <w:rPr>
                <w:rStyle w:val="Hyperlink"/>
                <w:noProof/>
              </w:rPr>
              <w:t>7.4.3</w:t>
            </w:r>
            <w:r w:rsidR="00232C08">
              <w:rPr>
                <w:rFonts w:eastAsiaTheme="minorEastAsia" w:cstheme="minorBidi"/>
                <w:noProof/>
                <w:kern w:val="2"/>
                <w:sz w:val="24"/>
                <w:szCs w:val="24"/>
                <w14:ligatures w14:val="standardContextual"/>
              </w:rPr>
              <w:tab/>
            </w:r>
            <w:r w:rsidR="00232C08" w:rsidRPr="00A14442">
              <w:rPr>
                <w:rStyle w:val="Hyperlink"/>
                <w:noProof/>
              </w:rPr>
              <w:t>Speelterrein</w:t>
            </w:r>
            <w:r w:rsidR="00232C08">
              <w:rPr>
                <w:noProof/>
                <w:webHidden/>
              </w:rPr>
              <w:tab/>
            </w:r>
            <w:r w:rsidR="00232C08">
              <w:rPr>
                <w:noProof/>
                <w:webHidden/>
              </w:rPr>
              <w:fldChar w:fldCharType="begin"/>
            </w:r>
            <w:r w:rsidR="00232C08">
              <w:rPr>
                <w:noProof/>
                <w:webHidden/>
              </w:rPr>
              <w:instrText xml:space="preserve"> PAGEREF _Toc139365140 \h </w:instrText>
            </w:r>
            <w:r w:rsidR="00232C08">
              <w:rPr>
                <w:noProof/>
                <w:webHidden/>
              </w:rPr>
            </w:r>
            <w:r w:rsidR="00232C08">
              <w:rPr>
                <w:noProof/>
                <w:webHidden/>
              </w:rPr>
              <w:fldChar w:fldCharType="separate"/>
            </w:r>
            <w:r w:rsidR="00232C08">
              <w:rPr>
                <w:noProof/>
                <w:webHidden/>
              </w:rPr>
              <w:t>26</w:t>
            </w:r>
            <w:r w:rsidR="00232C08">
              <w:rPr>
                <w:noProof/>
                <w:webHidden/>
              </w:rPr>
              <w:fldChar w:fldCharType="end"/>
            </w:r>
          </w:hyperlink>
        </w:p>
        <w:p w14:paraId="557D74C9" w14:textId="156C041E"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41" w:history="1">
            <w:r w:rsidR="00232C08" w:rsidRPr="00A14442">
              <w:rPr>
                <w:rStyle w:val="Hyperlink"/>
                <w:noProof/>
              </w:rPr>
              <w:t>7.5 Protocol uitstapjes</w:t>
            </w:r>
            <w:r w:rsidR="00232C08">
              <w:rPr>
                <w:noProof/>
                <w:webHidden/>
              </w:rPr>
              <w:tab/>
            </w:r>
            <w:r w:rsidR="00232C08">
              <w:rPr>
                <w:noProof/>
                <w:webHidden/>
              </w:rPr>
              <w:fldChar w:fldCharType="begin"/>
            </w:r>
            <w:r w:rsidR="00232C08">
              <w:rPr>
                <w:noProof/>
                <w:webHidden/>
              </w:rPr>
              <w:instrText xml:space="preserve"> PAGEREF _Toc139365141 \h </w:instrText>
            </w:r>
            <w:r w:rsidR="00232C08">
              <w:rPr>
                <w:noProof/>
                <w:webHidden/>
              </w:rPr>
            </w:r>
            <w:r w:rsidR="00232C08">
              <w:rPr>
                <w:noProof/>
                <w:webHidden/>
              </w:rPr>
              <w:fldChar w:fldCharType="separate"/>
            </w:r>
            <w:r w:rsidR="00232C08">
              <w:rPr>
                <w:noProof/>
                <w:webHidden/>
              </w:rPr>
              <w:t>27</w:t>
            </w:r>
            <w:r w:rsidR="00232C08">
              <w:rPr>
                <w:noProof/>
                <w:webHidden/>
              </w:rPr>
              <w:fldChar w:fldCharType="end"/>
            </w:r>
          </w:hyperlink>
        </w:p>
        <w:p w14:paraId="48F62074" w14:textId="26E3F6F2" w:rsidR="00232C08" w:rsidRDefault="00470ADC">
          <w:pPr>
            <w:pStyle w:val="Inhopg1"/>
            <w:tabs>
              <w:tab w:val="left" w:pos="1440"/>
              <w:tab w:val="right" w:leader="dot" w:pos="9056"/>
            </w:tabs>
            <w:rPr>
              <w:rFonts w:eastAsiaTheme="minorEastAsia" w:cstheme="minorBidi"/>
              <w:b w:val="0"/>
              <w:bCs w:val="0"/>
              <w:noProof/>
              <w:kern w:val="2"/>
              <w:sz w:val="24"/>
              <w:szCs w:val="24"/>
              <w14:ligatures w14:val="standardContextual"/>
            </w:rPr>
          </w:pPr>
          <w:hyperlink w:anchor="_Toc139365142" w:history="1">
            <w:r w:rsidR="00232C08" w:rsidRPr="00A14442">
              <w:rPr>
                <w:rStyle w:val="Hyperlink"/>
                <w:noProof/>
              </w:rPr>
              <w:t>Hoofdstuk 8</w:t>
            </w:r>
            <w:r w:rsidR="00232C08">
              <w:rPr>
                <w:rFonts w:eastAsiaTheme="minorEastAsia" w:cstheme="minorBidi"/>
                <w:b w:val="0"/>
                <w:bCs w:val="0"/>
                <w:noProof/>
                <w:kern w:val="2"/>
                <w:sz w:val="24"/>
                <w:szCs w:val="24"/>
                <w14:ligatures w14:val="standardContextual"/>
              </w:rPr>
              <w:tab/>
            </w:r>
            <w:r w:rsidR="00232C08" w:rsidRPr="00A14442">
              <w:rPr>
                <w:rStyle w:val="Hyperlink"/>
                <w:noProof/>
              </w:rPr>
              <w:t>Beleid Sociale veiligheid</w:t>
            </w:r>
            <w:r w:rsidR="00232C08">
              <w:rPr>
                <w:noProof/>
                <w:webHidden/>
              </w:rPr>
              <w:tab/>
            </w:r>
            <w:r w:rsidR="00232C08">
              <w:rPr>
                <w:noProof/>
                <w:webHidden/>
              </w:rPr>
              <w:fldChar w:fldCharType="begin"/>
            </w:r>
            <w:r w:rsidR="00232C08">
              <w:rPr>
                <w:noProof/>
                <w:webHidden/>
              </w:rPr>
              <w:instrText xml:space="preserve"> PAGEREF _Toc139365142 \h </w:instrText>
            </w:r>
            <w:r w:rsidR="00232C08">
              <w:rPr>
                <w:noProof/>
                <w:webHidden/>
              </w:rPr>
            </w:r>
            <w:r w:rsidR="00232C08">
              <w:rPr>
                <w:noProof/>
                <w:webHidden/>
              </w:rPr>
              <w:fldChar w:fldCharType="separate"/>
            </w:r>
            <w:r w:rsidR="00232C08">
              <w:rPr>
                <w:noProof/>
                <w:webHidden/>
              </w:rPr>
              <w:t>28</w:t>
            </w:r>
            <w:r w:rsidR="00232C08">
              <w:rPr>
                <w:noProof/>
                <w:webHidden/>
              </w:rPr>
              <w:fldChar w:fldCharType="end"/>
            </w:r>
          </w:hyperlink>
        </w:p>
        <w:p w14:paraId="2547EF63" w14:textId="313F12C8"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43" w:history="1">
            <w:r w:rsidR="00232C08" w:rsidRPr="00A14442">
              <w:rPr>
                <w:rStyle w:val="Hyperlink"/>
                <w:noProof/>
              </w:rPr>
              <w:t>8.1</w:t>
            </w:r>
            <w:r w:rsidR="00232C08">
              <w:rPr>
                <w:rFonts w:eastAsiaTheme="minorEastAsia" w:cstheme="minorBidi"/>
                <w:i w:val="0"/>
                <w:iCs w:val="0"/>
                <w:noProof/>
                <w:kern w:val="2"/>
                <w:sz w:val="24"/>
                <w:szCs w:val="24"/>
                <w14:ligatures w14:val="standardContextual"/>
              </w:rPr>
              <w:tab/>
            </w:r>
            <w:r w:rsidR="00232C08" w:rsidRPr="00A14442">
              <w:rPr>
                <w:rStyle w:val="Hyperlink"/>
                <w:noProof/>
              </w:rPr>
              <w:t>Protocol vier-ogen en oren principe</w:t>
            </w:r>
            <w:r w:rsidR="00232C08">
              <w:rPr>
                <w:noProof/>
                <w:webHidden/>
              </w:rPr>
              <w:tab/>
            </w:r>
            <w:r w:rsidR="00232C08">
              <w:rPr>
                <w:noProof/>
                <w:webHidden/>
              </w:rPr>
              <w:fldChar w:fldCharType="begin"/>
            </w:r>
            <w:r w:rsidR="00232C08">
              <w:rPr>
                <w:noProof/>
                <w:webHidden/>
              </w:rPr>
              <w:instrText xml:space="preserve"> PAGEREF _Toc139365143 \h </w:instrText>
            </w:r>
            <w:r w:rsidR="00232C08">
              <w:rPr>
                <w:noProof/>
                <w:webHidden/>
              </w:rPr>
            </w:r>
            <w:r w:rsidR="00232C08">
              <w:rPr>
                <w:noProof/>
                <w:webHidden/>
              </w:rPr>
              <w:fldChar w:fldCharType="separate"/>
            </w:r>
            <w:r w:rsidR="00232C08">
              <w:rPr>
                <w:noProof/>
                <w:webHidden/>
              </w:rPr>
              <w:t>28</w:t>
            </w:r>
            <w:r w:rsidR="00232C08">
              <w:rPr>
                <w:noProof/>
                <w:webHidden/>
              </w:rPr>
              <w:fldChar w:fldCharType="end"/>
            </w:r>
          </w:hyperlink>
        </w:p>
        <w:p w14:paraId="53B77C5C" w14:textId="30A8127F"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44" w:history="1">
            <w:r w:rsidR="00232C08" w:rsidRPr="00A14442">
              <w:rPr>
                <w:rStyle w:val="Hyperlink"/>
                <w:rFonts w:eastAsiaTheme="minorHAnsi"/>
                <w:noProof/>
                <w:lang w:eastAsia="en-US"/>
              </w:rPr>
              <w:t>8.1.1</w:t>
            </w:r>
            <w:r w:rsidR="00232C08">
              <w:rPr>
                <w:rFonts w:eastAsiaTheme="minorEastAsia" w:cstheme="minorBidi"/>
                <w:noProof/>
                <w:kern w:val="2"/>
                <w:sz w:val="24"/>
                <w:szCs w:val="24"/>
                <w14:ligatures w14:val="standardContextual"/>
              </w:rPr>
              <w:tab/>
            </w:r>
            <w:r w:rsidR="00232C08" w:rsidRPr="00A14442">
              <w:rPr>
                <w:rStyle w:val="Hyperlink"/>
                <w:rFonts w:eastAsiaTheme="minorHAnsi"/>
                <w:noProof/>
                <w:lang w:eastAsia="en-US"/>
              </w:rPr>
              <w:t>Doel</w:t>
            </w:r>
            <w:r w:rsidR="00232C08">
              <w:rPr>
                <w:noProof/>
                <w:webHidden/>
              </w:rPr>
              <w:tab/>
            </w:r>
            <w:r w:rsidR="00232C08">
              <w:rPr>
                <w:noProof/>
                <w:webHidden/>
              </w:rPr>
              <w:fldChar w:fldCharType="begin"/>
            </w:r>
            <w:r w:rsidR="00232C08">
              <w:rPr>
                <w:noProof/>
                <w:webHidden/>
              </w:rPr>
              <w:instrText xml:space="preserve"> PAGEREF _Toc139365144 \h </w:instrText>
            </w:r>
            <w:r w:rsidR="00232C08">
              <w:rPr>
                <w:noProof/>
                <w:webHidden/>
              </w:rPr>
            </w:r>
            <w:r w:rsidR="00232C08">
              <w:rPr>
                <w:noProof/>
                <w:webHidden/>
              </w:rPr>
              <w:fldChar w:fldCharType="separate"/>
            </w:r>
            <w:r w:rsidR="00232C08">
              <w:rPr>
                <w:noProof/>
                <w:webHidden/>
              </w:rPr>
              <w:t>28</w:t>
            </w:r>
            <w:r w:rsidR="00232C08">
              <w:rPr>
                <w:noProof/>
                <w:webHidden/>
              </w:rPr>
              <w:fldChar w:fldCharType="end"/>
            </w:r>
          </w:hyperlink>
        </w:p>
        <w:p w14:paraId="412AB5A1" w14:textId="71F5E188"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45" w:history="1">
            <w:r w:rsidR="00232C08" w:rsidRPr="00A14442">
              <w:rPr>
                <w:rStyle w:val="Hyperlink"/>
                <w:rFonts w:eastAsiaTheme="minorHAnsi"/>
                <w:noProof/>
                <w:lang w:eastAsia="en-US"/>
              </w:rPr>
              <w:t>8.1.2</w:t>
            </w:r>
            <w:r w:rsidR="00232C08">
              <w:rPr>
                <w:rFonts w:eastAsiaTheme="minorEastAsia" w:cstheme="minorBidi"/>
                <w:noProof/>
                <w:kern w:val="2"/>
                <w:sz w:val="24"/>
                <w:szCs w:val="24"/>
                <w14:ligatures w14:val="standardContextual"/>
              </w:rPr>
              <w:tab/>
            </w:r>
            <w:r w:rsidR="00232C08" w:rsidRPr="00A14442">
              <w:rPr>
                <w:rStyle w:val="Hyperlink"/>
                <w:rFonts w:eastAsiaTheme="minorHAnsi"/>
                <w:noProof/>
                <w:lang w:eastAsia="en-US"/>
              </w:rPr>
              <w:t>Werkwijze</w:t>
            </w:r>
            <w:r w:rsidR="00232C08">
              <w:rPr>
                <w:noProof/>
                <w:webHidden/>
              </w:rPr>
              <w:tab/>
            </w:r>
            <w:r w:rsidR="00232C08">
              <w:rPr>
                <w:noProof/>
                <w:webHidden/>
              </w:rPr>
              <w:fldChar w:fldCharType="begin"/>
            </w:r>
            <w:r w:rsidR="00232C08">
              <w:rPr>
                <w:noProof/>
                <w:webHidden/>
              </w:rPr>
              <w:instrText xml:space="preserve"> PAGEREF _Toc139365145 \h </w:instrText>
            </w:r>
            <w:r w:rsidR="00232C08">
              <w:rPr>
                <w:noProof/>
                <w:webHidden/>
              </w:rPr>
            </w:r>
            <w:r w:rsidR="00232C08">
              <w:rPr>
                <w:noProof/>
                <w:webHidden/>
              </w:rPr>
              <w:fldChar w:fldCharType="separate"/>
            </w:r>
            <w:r w:rsidR="00232C08">
              <w:rPr>
                <w:noProof/>
                <w:webHidden/>
              </w:rPr>
              <w:t>28</w:t>
            </w:r>
            <w:r w:rsidR="00232C08">
              <w:rPr>
                <w:noProof/>
                <w:webHidden/>
              </w:rPr>
              <w:fldChar w:fldCharType="end"/>
            </w:r>
          </w:hyperlink>
        </w:p>
        <w:p w14:paraId="1E86C405" w14:textId="353E552F"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46" w:history="1">
            <w:r w:rsidR="00232C08" w:rsidRPr="00A14442">
              <w:rPr>
                <w:rStyle w:val="Hyperlink"/>
                <w:noProof/>
              </w:rPr>
              <w:t>8.2</w:t>
            </w:r>
            <w:r w:rsidR="00232C08">
              <w:rPr>
                <w:rFonts w:eastAsiaTheme="minorEastAsia" w:cstheme="minorBidi"/>
                <w:i w:val="0"/>
                <w:iCs w:val="0"/>
                <w:noProof/>
                <w:kern w:val="2"/>
                <w:sz w:val="24"/>
                <w:szCs w:val="24"/>
                <w14:ligatures w14:val="standardContextual"/>
              </w:rPr>
              <w:tab/>
            </w:r>
            <w:r w:rsidR="00232C08" w:rsidRPr="00A14442">
              <w:rPr>
                <w:rStyle w:val="Hyperlink"/>
                <w:noProof/>
              </w:rPr>
              <w:t>Vertrouwenspersoon</w:t>
            </w:r>
            <w:r w:rsidR="00232C08">
              <w:rPr>
                <w:noProof/>
                <w:webHidden/>
              </w:rPr>
              <w:tab/>
            </w:r>
            <w:r w:rsidR="00232C08">
              <w:rPr>
                <w:noProof/>
                <w:webHidden/>
              </w:rPr>
              <w:fldChar w:fldCharType="begin"/>
            </w:r>
            <w:r w:rsidR="00232C08">
              <w:rPr>
                <w:noProof/>
                <w:webHidden/>
              </w:rPr>
              <w:instrText xml:space="preserve"> PAGEREF _Toc139365146 \h </w:instrText>
            </w:r>
            <w:r w:rsidR="00232C08">
              <w:rPr>
                <w:noProof/>
                <w:webHidden/>
              </w:rPr>
            </w:r>
            <w:r w:rsidR="00232C08">
              <w:rPr>
                <w:noProof/>
                <w:webHidden/>
              </w:rPr>
              <w:fldChar w:fldCharType="separate"/>
            </w:r>
            <w:r w:rsidR="00232C08">
              <w:rPr>
                <w:noProof/>
                <w:webHidden/>
              </w:rPr>
              <w:t>29</w:t>
            </w:r>
            <w:r w:rsidR="00232C08">
              <w:rPr>
                <w:noProof/>
                <w:webHidden/>
              </w:rPr>
              <w:fldChar w:fldCharType="end"/>
            </w:r>
          </w:hyperlink>
        </w:p>
        <w:p w14:paraId="331AC830" w14:textId="0EC58AF4"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47" w:history="1">
            <w:r w:rsidR="00232C08" w:rsidRPr="00A14442">
              <w:rPr>
                <w:rStyle w:val="Hyperlink"/>
                <w:noProof/>
              </w:rPr>
              <w:t>8.3</w:t>
            </w:r>
            <w:r w:rsidR="00232C08">
              <w:rPr>
                <w:rFonts w:eastAsiaTheme="minorEastAsia" w:cstheme="minorBidi"/>
                <w:i w:val="0"/>
                <w:iCs w:val="0"/>
                <w:noProof/>
                <w:kern w:val="2"/>
                <w:sz w:val="24"/>
                <w:szCs w:val="24"/>
                <w14:ligatures w14:val="standardContextual"/>
              </w:rPr>
              <w:tab/>
            </w:r>
            <w:r w:rsidR="00232C08" w:rsidRPr="00A14442">
              <w:rPr>
                <w:rStyle w:val="Hyperlink"/>
                <w:noProof/>
              </w:rPr>
              <w:t>Protocol ongewenste intimiteit/ grensoverschrijdend gedrag</w:t>
            </w:r>
            <w:r w:rsidR="00232C08">
              <w:rPr>
                <w:noProof/>
                <w:webHidden/>
              </w:rPr>
              <w:tab/>
            </w:r>
            <w:r w:rsidR="00232C08">
              <w:rPr>
                <w:noProof/>
                <w:webHidden/>
              </w:rPr>
              <w:fldChar w:fldCharType="begin"/>
            </w:r>
            <w:r w:rsidR="00232C08">
              <w:rPr>
                <w:noProof/>
                <w:webHidden/>
              </w:rPr>
              <w:instrText xml:space="preserve"> PAGEREF _Toc139365147 \h </w:instrText>
            </w:r>
            <w:r w:rsidR="00232C08">
              <w:rPr>
                <w:noProof/>
                <w:webHidden/>
              </w:rPr>
            </w:r>
            <w:r w:rsidR="00232C08">
              <w:rPr>
                <w:noProof/>
                <w:webHidden/>
              </w:rPr>
              <w:fldChar w:fldCharType="separate"/>
            </w:r>
            <w:r w:rsidR="00232C08">
              <w:rPr>
                <w:noProof/>
                <w:webHidden/>
              </w:rPr>
              <w:t>29</w:t>
            </w:r>
            <w:r w:rsidR="00232C08">
              <w:rPr>
                <w:noProof/>
                <w:webHidden/>
              </w:rPr>
              <w:fldChar w:fldCharType="end"/>
            </w:r>
          </w:hyperlink>
        </w:p>
        <w:p w14:paraId="257EA125" w14:textId="4B3F502C"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48" w:history="1">
            <w:r w:rsidR="00232C08" w:rsidRPr="00A14442">
              <w:rPr>
                <w:rStyle w:val="Hyperlink"/>
                <w:noProof/>
              </w:rPr>
              <w:t>8.3.1</w:t>
            </w:r>
            <w:r w:rsidR="00232C08">
              <w:rPr>
                <w:rFonts w:eastAsiaTheme="minorEastAsia" w:cstheme="minorBidi"/>
                <w:noProof/>
                <w:kern w:val="2"/>
                <w:sz w:val="24"/>
                <w:szCs w:val="24"/>
                <w14:ligatures w14:val="standardContextual"/>
              </w:rPr>
              <w:tab/>
            </w:r>
            <w:r w:rsidR="00232C08" w:rsidRPr="00A14442">
              <w:rPr>
                <w:rStyle w:val="Hyperlink"/>
                <w:noProof/>
              </w:rPr>
              <w:t>Maatregelen om grensoverschrijdend gedrag te voorkomen.</w:t>
            </w:r>
            <w:r w:rsidR="00232C08">
              <w:rPr>
                <w:noProof/>
                <w:webHidden/>
              </w:rPr>
              <w:tab/>
            </w:r>
            <w:r w:rsidR="00232C08">
              <w:rPr>
                <w:noProof/>
                <w:webHidden/>
              </w:rPr>
              <w:fldChar w:fldCharType="begin"/>
            </w:r>
            <w:r w:rsidR="00232C08">
              <w:rPr>
                <w:noProof/>
                <w:webHidden/>
              </w:rPr>
              <w:instrText xml:space="preserve"> PAGEREF _Toc139365148 \h </w:instrText>
            </w:r>
            <w:r w:rsidR="00232C08">
              <w:rPr>
                <w:noProof/>
                <w:webHidden/>
              </w:rPr>
            </w:r>
            <w:r w:rsidR="00232C08">
              <w:rPr>
                <w:noProof/>
                <w:webHidden/>
              </w:rPr>
              <w:fldChar w:fldCharType="separate"/>
            </w:r>
            <w:r w:rsidR="00232C08">
              <w:rPr>
                <w:noProof/>
                <w:webHidden/>
              </w:rPr>
              <w:t>29</w:t>
            </w:r>
            <w:r w:rsidR="00232C08">
              <w:rPr>
                <w:noProof/>
                <w:webHidden/>
              </w:rPr>
              <w:fldChar w:fldCharType="end"/>
            </w:r>
          </w:hyperlink>
        </w:p>
        <w:p w14:paraId="05F8DBC4" w14:textId="0C46E441"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49" w:history="1">
            <w:r w:rsidR="00232C08" w:rsidRPr="00A14442">
              <w:rPr>
                <w:rStyle w:val="Hyperlink"/>
                <w:noProof/>
              </w:rPr>
              <w:t>8.3.2</w:t>
            </w:r>
            <w:r w:rsidR="00232C08">
              <w:rPr>
                <w:rFonts w:eastAsiaTheme="minorEastAsia" w:cstheme="minorBidi"/>
                <w:noProof/>
                <w:kern w:val="2"/>
                <w:sz w:val="24"/>
                <w:szCs w:val="24"/>
                <w14:ligatures w14:val="standardContextual"/>
              </w:rPr>
              <w:tab/>
            </w:r>
            <w:r w:rsidR="00232C08" w:rsidRPr="00A14442">
              <w:rPr>
                <w:rStyle w:val="Hyperlink"/>
                <w:noProof/>
              </w:rPr>
              <w:t>Wie kan er een klacht indienen en hoe gaat dit in zijn werking?</w:t>
            </w:r>
            <w:r w:rsidR="00232C08">
              <w:rPr>
                <w:noProof/>
                <w:webHidden/>
              </w:rPr>
              <w:tab/>
            </w:r>
            <w:r w:rsidR="00232C08">
              <w:rPr>
                <w:noProof/>
                <w:webHidden/>
              </w:rPr>
              <w:fldChar w:fldCharType="begin"/>
            </w:r>
            <w:r w:rsidR="00232C08">
              <w:rPr>
                <w:noProof/>
                <w:webHidden/>
              </w:rPr>
              <w:instrText xml:space="preserve"> PAGEREF _Toc139365149 \h </w:instrText>
            </w:r>
            <w:r w:rsidR="00232C08">
              <w:rPr>
                <w:noProof/>
                <w:webHidden/>
              </w:rPr>
            </w:r>
            <w:r w:rsidR="00232C08">
              <w:rPr>
                <w:noProof/>
                <w:webHidden/>
              </w:rPr>
              <w:fldChar w:fldCharType="separate"/>
            </w:r>
            <w:r w:rsidR="00232C08">
              <w:rPr>
                <w:noProof/>
                <w:webHidden/>
              </w:rPr>
              <w:t>30</w:t>
            </w:r>
            <w:r w:rsidR="00232C08">
              <w:rPr>
                <w:noProof/>
                <w:webHidden/>
              </w:rPr>
              <w:fldChar w:fldCharType="end"/>
            </w:r>
          </w:hyperlink>
        </w:p>
        <w:p w14:paraId="3713A115" w14:textId="24110A68"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50" w:history="1">
            <w:r w:rsidR="00232C08" w:rsidRPr="00A14442">
              <w:rPr>
                <w:rStyle w:val="Hyperlink"/>
                <w:noProof/>
              </w:rPr>
              <w:t>8.3.3</w:t>
            </w:r>
            <w:r w:rsidR="00232C08">
              <w:rPr>
                <w:rFonts w:eastAsiaTheme="minorEastAsia" w:cstheme="minorBidi"/>
                <w:noProof/>
                <w:kern w:val="2"/>
                <w:sz w:val="24"/>
                <w:szCs w:val="24"/>
                <w14:ligatures w14:val="standardContextual"/>
              </w:rPr>
              <w:tab/>
            </w:r>
            <w:r w:rsidR="00232C08" w:rsidRPr="00A14442">
              <w:rPr>
                <w:rStyle w:val="Hyperlink"/>
                <w:noProof/>
              </w:rPr>
              <w:t>Taken en stappenplan</w:t>
            </w:r>
            <w:r w:rsidR="00232C08">
              <w:rPr>
                <w:noProof/>
                <w:webHidden/>
              </w:rPr>
              <w:tab/>
            </w:r>
            <w:r w:rsidR="00232C08">
              <w:rPr>
                <w:noProof/>
                <w:webHidden/>
              </w:rPr>
              <w:fldChar w:fldCharType="begin"/>
            </w:r>
            <w:r w:rsidR="00232C08">
              <w:rPr>
                <w:noProof/>
                <w:webHidden/>
              </w:rPr>
              <w:instrText xml:space="preserve"> PAGEREF _Toc139365150 \h </w:instrText>
            </w:r>
            <w:r w:rsidR="00232C08">
              <w:rPr>
                <w:noProof/>
                <w:webHidden/>
              </w:rPr>
            </w:r>
            <w:r w:rsidR="00232C08">
              <w:rPr>
                <w:noProof/>
                <w:webHidden/>
              </w:rPr>
              <w:fldChar w:fldCharType="separate"/>
            </w:r>
            <w:r w:rsidR="00232C08">
              <w:rPr>
                <w:noProof/>
                <w:webHidden/>
              </w:rPr>
              <w:t>30</w:t>
            </w:r>
            <w:r w:rsidR="00232C08">
              <w:rPr>
                <w:noProof/>
                <w:webHidden/>
              </w:rPr>
              <w:fldChar w:fldCharType="end"/>
            </w:r>
          </w:hyperlink>
        </w:p>
        <w:p w14:paraId="071762EC" w14:textId="702631FF"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51" w:history="1">
            <w:r w:rsidR="00232C08" w:rsidRPr="00A14442">
              <w:rPr>
                <w:rStyle w:val="Hyperlink"/>
                <w:noProof/>
              </w:rPr>
              <w:t>8.3.4</w:t>
            </w:r>
            <w:r w:rsidR="00232C08">
              <w:rPr>
                <w:rFonts w:eastAsiaTheme="minorEastAsia" w:cstheme="minorBidi"/>
                <w:noProof/>
                <w:kern w:val="2"/>
                <w:sz w:val="24"/>
                <w:szCs w:val="24"/>
                <w14:ligatures w14:val="standardContextual"/>
              </w:rPr>
              <w:tab/>
            </w:r>
            <w:r w:rsidR="00232C08" w:rsidRPr="00A14442">
              <w:rPr>
                <w:rStyle w:val="Hyperlink"/>
                <w:noProof/>
              </w:rPr>
              <w:t>Geheimhouding</w:t>
            </w:r>
            <w:r w:rsidR="00232C08">
              <w:rPr>
                <w:noProof/>
                <w:webHidden/>
              </w:rPr>
              <w:tab/>
            </w:r>
            <w:r w:rsidR="00232C08">
              <w:rPr>
                <w:noProof/>
                <w:webHidden/>
              </w:rPr>
              <w:fldChar w:fldCharType="begin"/>
            </w:r>
            <w:r w:rsidR="00232C08">
              <w:rPr>
                <w:noProof/>
                <w:webHidden/>
              </w:rPr>
              <w:instrText xml:space="preserve"> PAGEREF _Toc139365151 \h </w:instrText>
            </w:r>
            <w:r w:rsidR="00232C08">
              <w:rPr>
                <w:noProof/>
                <w:webHidden/>
              </w:rPr>
            </w:r>
            <w:r w:rsidR="00232C08">
              <w:rPr>
                <w:noProof/>
                <w:webHidden/>
              </w:rPr>
              <w:fldChar w:fldCharType="separate"/>
            </w:r>
            <w:r w:rsidR="00232C08">
              <w:rPr>
                <w:noProof/>
                <w:webHidden/>
              </w:rPr>
              <w:t>30</w:t>
            </w:r>
            <w:r w:rsidR="00232C08">
              <w:rPr>
                <w:noProof/>
                <w:webHidden/>
              </w:rPr>
              <w:fldChar w:fldCharType="end"/>
            </w:r>
          </w:hyperlink>
        </w:p>
        <w:p w14:paraId="273AA55E" w14:textId="4EE083FD"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52" w:history="1">
            <w:r w:rsidR="00232C08" w:rsidRPr="00A14442">
              <w:rPr>
                <w:rStyle w:val="Hyperlink"/>
                <w:noProof/>
              </w:rPr>
              <w:t>8.3.5</w:t>
            </w:r>
            <w:r w:rsidR="00232C08">
              <w:rPr>
                <w:rFonts w:eastAsiaTheme="minorEastAsia" w:cstheme="minorBidi"/>
                <w:noProof/>
                <w:kern w:val="2"/>
                <w:sz w:val="24"/>
                <w:szCs w:val="24"/>
                <w14:ligatures w14:val="standardContextual"/>
              </w:rPr>
              <w:tab/>
            </w:r>
            <w:r w:rsidR="00232C08" w:rsidRPr="00A14442">
              <w:rPr>
                <w:rStyle w:val="Hyperlink"/>
                <w:noProof/>
              </w:rPr>
              <w:t>Nazorg</w:t>
            </w:r>
            <w:r w:rsidR="00232C08">
              <w:rPr>
                <w:noProof/>
                <w:webHidden/>
              </w:rPr>
              <w:tab/>
            </w:r>
            <w:r w:rsidR="00232C08">
              <w:rPr>
                <w:noProof/>
                <w:webHidden/>
              </w:rPr>
              <w:fldChar w:fldCharType="begin"/>
            </w:r>
            <w:r w:rsidR="00232C08">
              <w:rPr>
                <w:noProof/>
                <w:webHidden/>
              </w:rPr>
              <w:instrText xml:space="preserve"> PAGEREF _Toc139365152 \h </w:instrText>
            </w:r>
            <w:r w:rsidR="00232C08">
              <w:rPr>
                <w:noProof/>
                <w:webHidden/>
              </w:rPr>
            </w:r>
            <w:r w:rsidR="00232C08">
              <w:rPr>
                <w:noProof/>
                <w:webHidden/>
              </w:rPr>
              <w:fldChar w:fldCharType="separate"/>
            </w:r>
            <w:r w:rsidR="00232C08">
              <w:rPr>
                <w:noProof/>
                <w:webHidden/>
              </w:rPr>
              <w:t>30</w:t>
            </w:r>
            <w:r w:rsidR="00232C08">
              <w:rPr>
                <w:noProof/>
                <w:webHidden/>
              </w:rPr>
              <w:fldChar w:fldCharType="end"/>
            </w:r>
          </w:hyperlink>
        </w:p>
        <w:p w14:paraId="0FE6D261" w14:textId="5AC032CA"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53" w:history="1">
            <w:r w:rsidR="00232C08" w:rsidRPr="00A14442">
              <w:rPr>
                <w:rStyle w:val="Hyperlink"/>
                <w:noProof/>
              </w:rPr>
              <w:t xml:space="preserve">8.4 </w:t>
            </w:r>
            <w:r w:rsidR="00232C08">
              <w:rPr>
                <w:rFonts w:eastAsiaTheme="minorEastAsia" w:cstheme="minorBidi"/>
                <w:i w:val="0"/>
                <w:iCs w:val="0"/>
                <w:noProof/>
                <w:kern w:val="2"/>
                <w:sz w:val="24"/>
                <w:szCs w:val="24"/>
                <w14:ligatures w14:val="standardContextual"/>
              </w:rPr>
              <w:tab/>
            </w:r>
            <w:r w:rsidR="00232C08" w:rsidRPr="00A14442">
              <w:rPr>
                <w:rStyle w:val="Hyperlink"/>
                <w:noProof/>
              </w:rPr>
              <w:t>Verklaring Omtrent het Gedrag (VOG) en continue screening</w:t>
            </w:r>
            <w:r w:rsidR="00232C08">
              <w:rPr>
                <w:noProof/>
                <w:webHidden/>
              </w:rPr>
              <w:tab/>
            </w:r>
            <w:r w:rsidR="00232C08">
              <w:rPr>
                <w:noProof/>
                <w:webHidden/>
              </w:rPr>
              <w:fldChar w:fldCharType="begin"/>
            </w:r>
            <w:r w:rsidR="00232C08">
              <w:rPr>
                <w:noProof/>
                <w:webHidden/>
              </w:rPr>
              <w:instrText xml:space="preserve"> PAGEREF _Toc139365153 \h </w:instrText>
            </w:r>
            <w:r w:rsidR="00232C08">
              <w:rPr>
                <w:noProof/>
                <w:webHidden/>
              </w:rPr>
            </w:r>
            <w:r w:rsidR="00232C08">
              <w:rPr>
                <w:noProof/>
                <w:webHidden/>
              </w:rPr>
              <w:fldChar w:fldCharType="separate"/>
            </w:r>
            <w:r w:rsidR="00232C08">
              <w:rPr>
                <w:noProof/>
                <w:webHidden/>
              </w:rPr>
              <w:t>31</w:t>
            </w:r>
            <w:r w:rsidR="00232C08">
              <w:rPr>
                <w:noProof/>
                <w:webHidden/>
              </w:rPr>
              <w:fldChar w:fldCharType="end"/>
            </w:r>
          </w:hyperlink>
        </w:p>
        <w:p w14:paraId="252194CD" w14:textId="7BE51642"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54" w:history="1">
            <w:r w:rsidR="00232C08" w:rsidRPr="00A14442">
              <w:rPr>
                <w:rStyle w:val="Hyperlink"/>
                <w:noProof/>
              </w:rPr>
              <w:t>8.5</w:t>
            </w:r>
            <w:r w:rsidR="00232C08">
              <w:rPr>
                <w:rFonts w:eastAsiaTheme="minorEastAsia" w:cstheme="minorBidi"/>
                <w:i w:val="0"/>
                <w:iCs w:val="0"/>
                <w:noProof/>
                <w:kern w:val="2"/>
                <w:sz w:val="24"/>
                <w:szCs w:val="24"/>
                <w14:ligatures w14:val="standardContextual"/>
              </w:rPr>
              <w:tab/>
            </w:r>
            <w:r w:rsidR="00232C08" w:rsidRPr="00A14442">
              <w:rPr>
                <w:rStyle w:val="Hyperlink"/>
                <w:noProof/>
              </w:rPr>
              <w:t>Aannamebeleid nieuwe medewerkers</w:t>
            </w:r>
            <w:r w:rsidR="00232C08">
              <w:rPr>
                <w:noProof/>
                <w:webHidden/>
              </w:rPr>
              <w:tab/>
            </w:r>
            <w:r w:rsidR="00232C08">
              <w:rPr>
                <w:noProof/>
                <w:webHidden/>
              </w:rPr>
              <w:fldChar w:fldCharType="begin"/>
            </w:r>
            <w:r w:rsidR="00232C08">
              <w:rPr>
                <w:noProof/>
                <w:webHidden/>
              </w:rPr>
              <w:instrText xml:space="preserve"> PAGEREF _Toc139365154 \h </w:instrText>
            </w:r>
            <w:r w:rsidR="00232C08">
              <w:rPr>
                <w:noProof/>
                <w:webHidden/>
              </w:rPr>
            </w:r>
            <w:r w:rsidR="00232C08">
              <w:rPr>
                <w:noProof/>
                <w:webHidden/>
              </w:rPr>
              <w:fldChar w:fldCharType="separate"/>
            </w:r>
            <w:r w:rsidR="00232C08">
              <w:rPr>
                <w:noProof/>
                <w:webHidden/>
              </w:rPr>
              <w:t>31</w:t>
            </w:r>
            <w:r w:rsidR="00232C08">
              <w:rPr>
                <w:noProof/>
                <w:webHidden/>
              </w:rPr>
              <w:fldChar w:fldCharType="end"/>
            </w:r>
          </w:hyperlink>
        </w:p>
        <w:p w14:paraId="145653D8" w14:textId="7D053D11"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55" w:history="1">
            <w:r w:rsidR="00232C08" w:rsidRPr="00A14442">
              <w:rPr>
                <w:rStyle w:val="Hyperlink"/>
                <w:noProof/>
              </w:rPr>
              <w:t>8.6</w:t>
            </w:r>
            <w:r w:rsidR="00232C08">
              <w:rPr>
                <w:rFonts w:eastAsiaTheme="minorEastAsia" w:cstheme="minorBidi"/>
                <w:i w:val="0"/>
                <w:iCs w:val="0"/>
                <w:noProof/>
                <w:kern w:val="2"/>
                <w:sz w:val="24"/>
                <w:szCs w:val="24"/>
                <w14:ligatures w14:val="standardContextual"/>
              </w:rPr>
              <w:tab/>
            </w:r>
            <w:r w:rsidR="00232C08" w:rsidRPr="00A14442">
              <w:rPr>
                <w:rStyle w:val="Hyperlink"/>
                <w:noProof/>
              </w:rPr>
              <w:t>Protocol onrechtmatige opeising kind</w:t>
            </w:r>
            <w:r w:rsidR="00232C08">
              <w:rPr>
                <w:noProof/>
                <w:webHidden/>
              </w:rPr>
              <w:tab/>
            </w:r>
            <w:r w:rsidR="00232C08">
              <w:rPr>
                <w:noProof/>
                <w:webHidden/>
              </w:rPr>
              <w:fldChar w:fldCharType="begin"/>
            </w:r>
            <w:r w:rsidR="00232C08">
              <w:rPr>
                <w:noProof/>
                <w:webHidden/>
              </w:rPr>
              <w:instrText xml:space="preserve"> PAGEREF _Toc139365155 \h </w:instrText>
            </w:r>
            <w:r w:rsidR="00232C08">
              <w:rPr>
                <w:noProof/>
                <w:webHidden/>
              </w:rPr>
            </w:r>
            <w:r w:rsidR="00232C08">
              <w:rPr>
                <w:noProof/>
                <w:webHidden/>
              </w:rPr>
              <w:fldChar w:fldCharType="separate"/>
            </w:r>
            <w:r w:rsidR="00232C08">
              <w:rPr>
                <w:noProof/>
                <w:webHidden/>
              </w:rPr>
              <w:t>31</w:t>
            </w:r>
            <w:r w:rsidR="00232C08">
              <w:rPr>
                <w:noProof/>
                <w:webHidden/>
              </w:rPr>
              <w:fldChar w:fldCharType="end"/>
            </w:r>
          </w:hyperlink>
        </w:p>
        <w:p w14:paraId="4EDB3100" w14:textId="500E0A3D"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56" w:history="1">
            <w:r w:rsidR="00232C08" w:rsidRPr="00A14442">
              <w:rPr>
                <w:rStyle w:val="Hyperlink"/>
                <w:noProof/>
              </w:rPr>
              <w:t xml:space="preserve">8.7 </w:t>
            </w:r>
            <w:r w:rsidR="00232C08">
              <w:rPr>
                <w:rFonts w:eastAsiaTheme="minorEastAsia" w:cstheme="minorBidi"/>
                <w:i w:val="0"/>
                <w:iCs w:val="0"/>
                <w:noProof/>
                <w:kern w:val="2"/>
                <w:sz w:val="24"/>
                <w:szCs w:val="24"/>
                <w14:ligatures w14:val="standardContextual"/>
              </w:rPr>
              <w:tab/>
            </w:r>
            <w:r w:rsidR="00232C08" w:rsidRPr="00A14442">
              <w:rPr>
                <w:rStyle w:val="Hyperlink"/>
                <w:noProof/>
              </w:rPr>
              <w:t>Protocol Kindermishandeling</w:t>
            </w:r>
            <w:r w:rsidR="00232C08">
              <w:rPr>
                <w:noProof/>
                <w:webHidden/>
              </w:rPr>
              <w:tab/>
            </w:r>
            <w:r w:rsidR="00232C08">
              <w:rPr>
                <w:noProof/>
                <w:webHidden/>
              </w:rPr>
              <w:fldChar w:fldCharType="begin"/>
            </w:r>
            <w:r w:rsidR="00232C08">
              <w:rPr>
                <w:noProof/>
                <w:webHidden/>
              </w:rPr>
              <w:instrText xml:space="preserve"> PAGEREF _Toc139365156 \h </w:instrText>
            </w:r>
            <w:r w:rsidR="00232C08">
              <w:rPr>
                <w:noProof/>
                <w:webHidden/>
              </w:rPr>
            </w:r>
            <w:r w:rsidR="00232C08">
              <w:rPr>
                <w:noProof/>
                <w:webHidden/>
              </w:rPr>
              <w:fldChar w:fldCharType="separate"/>
            </w:r>
            <w:r w:rsidR="00232C08">
              <w:rPr>
                <w:noProof/>
                <w:webHidden/>
              </w:rPr>
              <w:t>32</w:t>
            </w:r>
            <w:r w:rsidR="00232C08">
              <w:rPr>
                <w:noProof/>
                <w:webHidden/>
              </w:rPr>
              <w:fldChar w:fldCharType="end"/>
            </w:r>
          </w:hyperlink>
        </w:p>
        <w:p w14:paraId="49F3BB4B" w14:textId="5B9C9C90"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157" w:history="1">
            <w:r w:rsidR="00232C08" w:rsidRPr="00A14442">
              <w:rPr>
                <w:rStyle w:val="Hyperlink"/>
                <w:noProof/>
              </w:rPr>
              <w:t>Stappenplan handelen na vermoedens van kindermishandeling</w:t>
            </w:r>
            <w:r w:rsidR="00232C08">
              <w:rPr>
                <w:noProof/>
                <w:webHidden/>
              </w:rPr>
              <w:tab/>
            </w:r>
            <w:r w:rsidR="00232C08">
              <w:rPr>
                <w:noProof/>
                <w:webHidden/>
              </w:rPr>
              <w:fldChar w:fldCharType="begin"/>
            </w:r>
            <w:r w:rsidR="00232C08">
              <w:rPr>
                <w:noProof/>
                <w:webHidden/>
              </w:rPr>
              <w:instrText xml:space="preserve"> PAGEREF _Toc139365157 \h </w:instrText>
            </w:r>
            <w:r w:rsidR="00232C08">
              <w:rPr>
                <w:noProof/>
                <w:webHidden/>
              </w:rPr>
            </w:r>
            <w:r w:rsidR="00232C08">
              <w:rPr>
                <w:noProof/>
                <w:webHidden/>
              </w:rPr>
              <w:fldChar w:fldCharType="separate"/>
            </w:r>
            <w:r w:rsidR="00232C08">
              <w:rPr>
                <w:noProof/>
                <w:webHidden/>
              </w:rPr>
              <w:t>32</w:t>
            </w:r>
            <w:r w:rsidR="00232C08">
              <w:rPr>
                <w:noProof/>
                <w:webHidden/>
              </w:rPr>
              <w:fldChar w:fldCharType="end"/>
            </w:r>
          </w:hyperlink>
        </w:p>
        <w:p w14:paraId="26651479" w14:textId="251AF1E5"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58" w:history="1">
            <w:r w:rsidR="00232C08" w:rsidRPr="00A14442">
              <w:rPr>
                <w:rStyle w:val="Hyperlink"/>
                <w:noProof/>
              </w:rPr>
              <w:t>8.8</w:t>
            </w:r>
            <w:r w:rsidR="00232C08">
              <w:rPr>
                <w:rFonts w:eastAsiaTheme="minorEastAsia" w:cstheme="minorBidi"/>
                <w:i w:val="0"/>
                <w:iCs w:val="0"/>
                <w:noProof/>
                <w:kern w:val="2"/>
                <w:sz w:val="24"/>
                <w:szCs w:val="24"/>
                <w14:ligatures w14:val="standardContextual"/>
              </w:rPr>
              <w:tab/>
            </w:r>
            <w:r w:rsidR="00232C08" w:rsidRPr="00A14442">
              <w:rPr>
                <w:rStyle w:val="Hyperlink"/>
                <w:noProof/>
              </w:rPr>
              <w:t>Protocol Pesten</w:t>
            </w:r>
            <w:r w:rsidR="00232C08">
              <w:rPr>
                <w:noProof/>
                <w:webHidden/>
              </w:rPr>
              <w:tab/>
            </w:r>
            <w:r w:rsidR="00232C08">
              <w:rPr>
                <w:noProof/>
                <w:webHidden/>
              </w:rPr>
              <w:fldChar w:fldCharType="begin"/>
            </w:r>
            <w:r w:rsidR="00232C08">
              <w:rPr>
                <w:noProof/>
                <w:webHidden/>
              </w:rPr>
              <w:instrText xml:space="preserve"> PAGEREF _Toc139365158 \h </w:instrText>
            </w:r>
            <w:r w:rsidR="00232C08">
              <w:rPr>
                <w:noProof/>
                <w:webHidden/>
              </w:rPr>
            </w:r>
            <w:r w:rsidR="00232C08">
              <w:rPr>
                <w:noProof/>
                <w:webHidden/>
              </w:rPr>
              <w:fldChar w:fldCharType="separate"/>
            </w:r>
            <w:r w:rsidR="00232C08">
              <w:rPr>
                <w:noProof/>
                <w:webHidden/>
              </w:rPr>
              <w:t>33</w:t>
            </w:r>
            <w:r w:rsidR="00232C08">
              <w:rPr>
                <w:noProof/>
                <w:webHidden/>
              </w:rPr>
              <w:fldChar w:fldCharType="end"/>
            </w:r>
          </w:hyperlink>
        </w:p>
        <w:p w14:paraId="0ECF32D6" w14:textId="698E9D0F"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59" w:history="1">
            <w:r w:rsidR="00232C08" w:rsidRPr="00A14442">
              <w:rPr>
                <w:rStyle w:val="Hyperlink"/>
                <w:noProof/>
              </w:rPr>
              <w:t>8.8.1</w:t>
            </w:r>
            <w:r w:rsidR="00232C08">
              <w:rPr>
                <w:rFonts w:eastAsiaTheme="minorEastAsia" w:cstheme="minorBidi"/>
                <w:noProof/>
                <w:kern w:val="2"/>
                <w:sz w:val="24"/>
                <w:szCs w:val="24"/>
                <w14:ligatures w14:val="standardContextual"/>
              </w:rPr>
              <w:tab/>
            </w:r>
            <w:r w:rsidR="00232C08" w:rsidRPr="00A14442">
              <w:rPr>
                <w:rStyle w:val="Hyperlink"/>
                <w:noProof/>
              </w:rPr>
              <w:t>Signalen van pesterijen</w:t>
            </w:r>
            <w:r w:rsidR="00232C08">
              <w:rPr>
                <w:noProof/>
                <w:webHidden/>
              </w:rPr>
              <w:tab/>
            </w:r>
            <w:r w:rsidR="00232C08">
              <w:rPr>
                <w:noProof/>
                <w:webHidden/>
              </w:rPr>
              <w:fldChar w:fldCharType="begin"/>
            </w:r>
            <w:r w:rsidR="00232C08">
              <w:rPr>
                <w:noProof/>
                <w:webHidden/>
              </w:rPr>
              <w:instrText xml:space="preserve"> PAGEREF _Toc139365159 \h </w:instrText>
            </w:r>
            <w:r w:rsidR="00232C08">
              <w:rPr>
                <w:noProof/>
                <w:webHidden/>
              </w:rPr>
            </w:r>
            <w:r w:rsidR="00232C08">
              <w:rPr>
                <w:noProof/>
                <w:webHidden/>
              </w:rPr>
              <w:fldChar w:fldCharType="separate"/>
            </w:r>
            <w:r w:rsidR="00232C08">
              <w:rPr>
                <w:noProof/>
                <w:webHidden/>
              </w:rPr>
              <w:t>33</w:t>
            </w:r>
            <w:r w:rsidR="00232C08">
              <w:rPr>
                <w:noProof/>
                <w:webHidden/>
              </w:rPr>
              <w:fldChar w:fldCharType="end"/>
            </w:r>
          </w:hyperlink>
        </w:p>
        <w:p w14:paraId="3DDDFD28" w14:textId="65F01776"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60" w:history="1">
            <w:r w:rsidR="00232C08" w:rsidRPr="00A14442">
              <w:rPr>
                <w:rStyle w:val="Hyperlink"/>
                <w:noProof/>
              </w:rPr>
              <w:t>8.8.2</w:t>
            </w:r>
            <w:r w:rsidR="00232C08">
              <w:rPr>
                <w:rFonts w:eastAsiaTheme="minorEastAsia" w:cstheme="minorBidi"/>
                <w:noProof/>
                <w:kern w:val="2"/>
                <w:sz w:val="24"/>
                <w:szCs w:val="24"/>
                <w14:ligatures w14:val="standardContextual"/>
              </w:rPr>
              <w:tab/>
            </w:r>
            <w:r w:rsidR="00232C08" w:rsidRPr="00A14442">
              <w:rPr>
                <w:rStyle w:val="Hyperlink"/>
                <w:noProof/>
              </w:rPr>
              <w:t>Hoe herken je een pester?</w:t>
            </w:r>
            <w:r w:rsidR="00232C08">
              <w:rPr>
                <w:noProof/>
                <w:webHidden/>
              </w:rPr>
              <w:tab/>
            </w:r>
            <w:r w:rsidR="00232C08">
              <w:rPr>
                <w:noProof/>
                <w:webHidden/>
              </w:rPr>
              <w:fldChar w:fldCharType="begin"/>
            </w:r>
            <w:r w:rsidR="00232C08">
              <w:rPr>
                <w:noProof/>
                <w:webHidden/>
              </w:rPr>
              <w:instrText xml:space="preserve"> PAGEREF _Toc139365160 \h </w:instrText>
            </w:r>
            <w:r w:rsidR="00232C08">
              <w:rPr>
                <w:noProof/>
                <w:webHidden/>
              </w:rPr>
            </w:r>
            <w:r w:rsidR="00232C08">
              <w:rPr>
                <w:noProof/>
                <w:webHidden/>
              </w:rPr>
              <w:fldChar w:fldCharType="separate"/>
            </w:r>
            <w:r w:rsidR="00232C08">
              <w:rPr>
                <w:noProof/>
                <w:webHidden/>
              </w:rPr>
              <w:t>33</w:t>
            </w:r>
            <w:r w:rsidR="00232C08">
              <w:rPr>
                <w:noProof/>
                <w:webHidden/>
              </w:rPr>
              <w:fldChar w:fldCharType="end"/>
            </w:r>
          </w:hyperlink>
        </w:p>
        <w:p w14:paraId="0845B0F7" w14:textId="5572C85F"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61" w:history="1">
            <w:r w:rsidR="00232C08" w:rsidRPr="00A14442">
              <w:rPr>
                <w:rStyle w:val="Hyperlink"/>
                <w:noProof/>
              </w:rPr>
              <w:t>8.8.3</w:t>
            </w:r>
            <w:r w:rsidR="00232C08">
              <w:rPr>
                <w:rFonts w:eastAsiaTheme="minorEastAsia" w:cstheme="minorBidi"/>
                <w:noProof/>
                <w:kern w:val="2"/>
                <w:sz w:val="24"/>
                <w:szCs w:val="24"/>
                <w14:ligatures w14:val="standardContextual"/>
              </w:rPr>
              <w:tab/>
            </w:r>
            <w:r w:rsidR="00232C08" w:rsidRPr="00A14442">
              <w:rPr>
                <w:rStyle w:val="Hyperlink"/>
                <w:noProof/>
              </w:rPr>
              <w:t>Hoe kun je pesten voorkomen?</w:t>
            </w:r>
            <w:r w:rsidR="00232C08">
              <w:rPr>
                <w:noProof/>
                <w:webHidden/>
              </w:rPr>
              <w:tab/>
            </w:r>
            <w:r w:rsidR="00232C08">
              <w:rPr>
                <w:noProof/>
                <w:webHidden/>
              </w:rPr>
              <w:fldChar w:fldCharType="begin"/>
            </w:r>
            <w:r w:rsidR="00232C08">
              <w:rPr>
                <w:noProof/>
                <w:webHidden/>
              </w:rPr>
              <w:instrText xml:space="preserve"> PAGEREF _Toc139365161 \h </w:instrText>
            </w:r>
            <w:r w:rsidR="00232C08">
              <w:rPr>
                <w:noProof/>
                <w:webHidden/>
              </w:rPr>
            </w:r>
            <w:r w:rsidR="00232C08">
              <w:rPr>
                <w:noProof/>
                <w:webHidden/>
              </w:rPr>
              <w:fldChar w:fldCharType="separate"/>
            </w:r>
            <w:r w:rsidR="00232C08">
              <w:rPr>
                <w:noProof/>
                <w:webHidden/>
              </w:rPr>
              <w:t>34</w:t>
            </w:r>
            <w:r w:rsidR="00232C08">
              <w:rPr>
                <w:noProof/>
                <w:webHidden/>
              </w:rPr>
              <w:fldChar w:fldCharType="end"/>
            </w:r>
          </w:hyperlink>
        </w:p>
        <w:p w14:paraId="74A2A781" w14:textId="5D4D4743"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62" w:history="1">
            <w:r w:rsidR="00232C08" w:rsidRPr="00A14442">
              <w:rPr>
                <w:rStyle w:val="Hyperlink"/>
                <w:noProof/>
              </w:rPr>
              <w:t>8.8.4</w:t>
            </w:r>
            <w:r w:rsidR="00232C08">
              <w:rPr>
                <w:rFonts w:eastAsiaTheme="minorEastAsia" w:cstheme="minorBidi"/>
                <w:noProof/>
                <w:kern w:val="2"/>
                <w:sz w:val="24"/>
                <w:szCs w:val="24"/>
                <w14:ligatures w14:val="standardContextual"/>
              </w:rPr>
              <w:tab/>
            </w:r>
            <w:r w:rsidR="00232C08" w:rsidRPr="00A14442">
              <w:rPr>
                <w:rStyle w:val="Hyperlink"/>
                <w:noProof/>
              </w:rPr>
              <w:t>Wat doen we eraan?</w:t>
            </w:r>
            <w:r w:rsidR="00232C08">
              <w:rPr>
                <w:noProof/>
                <w:webHidden/>
              </w:rPr>
              <w:tab/>
            </w:r>
            <w:r w:rsidR="00232C08">
              <w:rPr>
                <w:noProof/>
                <w:webHidden/>
              </w:rPr>
              <w:fldChar w:fldCharType="begin"/>
            </w:r>
            <w:r w:rsidR="00232C08">
              <w:rPr>
                <w:noProof/>
                <w:webHidden/>
              </w:rPr>
              <w:instrText xml:space="preserve"> PAGEREF _Toc139365162 \h </w:instrText>
            </w:r>
            <w:r w:rsidR="00232C08">
              <w:rPr>
                <w:noProof/>
                <w:webHidden/>
              </w:rPr>
            </w:r>
            <w:r w:rsidR="00232C08">
              <w:rPr>
                <w:noProof/>
                <w:webHidden/>
              </w:rPr>
              <w:fldChar w:fldCharType="separate"/>
            </w:r>
            <w:r w:rsidR="00232C08">
              <w:rPr>
                <w:noProof/>
                <w:webHidden/>
              </w:rPr>
              <w:t>34</w:t>
            </w:r>
            <w:r w:rsidR="00232C08">
              <w:rPr>
                <w:noProof/>
                <w:webHidden/>
              </w:rPr>
              <w:fldChar w:fldCharType="end"/>
            </w:r>
          </w:hyperlink>
        </w:p>
        <w:p w14:paraId="1F00ED69" w14:textId="30694BA2" w:rsidR="00232C08" w:rsidRDefault="00470ADC">
          <w:pPr>
            <w:pStyle w:val="Inhopg1"/>
            <w:tabs>
              <w:tab w:val="left" w:pos="1440"/>
              <w:tab w:val="right" w:leader="dot" w:pos="9056"/>
            </w:tabs>
            <w:rPr>
              <w:rFonts w:eastAsiaTheme="minorEastAsia" w:cstheme="minorBidi"/>
              <w:b w:val="0"/>
              <w:bCs w:val="0"/>
              <w:noProof/>
              <w:kern w:val="2"/>
              <w:sz w:val="24"/>
              <w:szCs w:val="24"/>
              <w14:ligatures w14:val="standardContextual"/>
            </w:rPr>
          </w:pPr>
          <w:hyperlink w:anchor="_Toc139365163" w:history="1">
            <w:r w:rsidR="00232C08" w:rsidRPr="00A14442">
              <w:rPr>
                <w:rStyle w:val="Hyperlink"/>
                <w:noProof/>
              </w:rPr>
              <w:t>Hoofdstuk 9</w:t>
            </w:r>
            <w:r w:rsidR="00232C08">
              <w:rPr>
                <w:rFonts w:eastAsiaTheme="minorEastAsia" w:cstheme="minorBidi"/>
                <w:b w:val="0"/>
                <w:bCs w:val="0"/>
                <w:noProof/>
                <w:kern w:val="2"/>
                <w:sz w:val="24"/>
                <w:szCs w:val="24"/>
                <w14:ligatures w14:val="standardContextual"/>
              </w:rPr>
              <w:tab/>
            </w:r>
            <w:r w:rsidR="00232C08" w:rsidRPr="00A14442">
              <w:rPr>
                <w:rStyle w:val="Hyperlink"/>
                <w:noProof/>
              </w:rPr>
              <w:t>Beleid Gezondheid</w:t>
            </w:r>
            <w:r w:rsidR="00232C08">
              <w:rPr>
                <w:noProof/>
                <w:webHidden/>
              </w:rPr>
              <w:tab/>
            </w:r>
            <w:r w:rsidR="00232C08">
              <w:rPr>
                <w:noProof/>
                <w:webHidden/>
              </w:rPr>
              <w:fldChar w:fldCharType="begin"/>
            </w:r>
            <w:r w:rsidR="00232C08">
              <w:rPr>
                <w:noProof/>
                <w:webHidden/>
              </w:rPr>
              <w:instrText xml:space="preserve"> PAGEREF _Toc139365163 \h </w:instrText>
            </w:r>
            <w:r w:rsidR="00232C08">
              <w:rPr>
                <w:noProof/>
                <w:webHidden/>
              </w:rPr>
            </w:r>
            <w:r w:rsidR="00232C08">
              <w:rPr>
                <w:noProof/>
                <w:webHidden/>
              </w:rPr>
              <w:fldChar w:fldCharType="separate"/>
            </w:r>
            <w:r w:rsidR="00232C08">
              <w:rPr>
                <w:noProof/>
                <w:webHidden/>
              </w:rPr>
              <w:t>35</w:t>
            </w:r>
            <w:r w:rsidR="00232C08">
              <w:rPr>
                <w:noProof/>
                <w:webHidden/>
              </w:rPr>
              <w:fldChar w:fldCharType="end"/>
            </w:r>
          </w:hyperlink>
        </w:p>
        <w:p w14:paraId="01A09E0E" w14:textId="1BE10259"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64" w:history="1">
            <w:r w:rsidR="00232C08" w:rsidRPr="00A14442">
              <w:rPr>
                <w:rStyle w:val="Hyperlink"/>
                <w:noProof/>
              </w:rPr>
              <w:t>9.1</w:t>
            </w:r>
            <w:r w:rsidR="00232C08">
              <w:rPr>
                <w:rFonts w:eastAsiaTheme="minorEastAsia" w:cstheme="minorBidi"/>
                <w:i w:val="0"/>
                <w:iCs w:val="0"/>
                <w:noProof/>
                <w:kern w:val="2"/>
                <w:sz w:val="24"/>
                <w:szCs w:val="24"/>
                <w14:ligatures w14:val="standardContextual"/>
              </w:rPr>
              <w:tab/>
            </w:r>
            <w:r w:rsidR="00232C08" w:rsidRPr="00A14442">
              <w:rPr>
                <w:rStyle w:val="Hyperlink"/>
                <w:noProof/>
              </w:rPr>
              <w:t>Beleid Beperken overdracht ziektekiemen</w:t>
            </w:r>
            <w:r w:rsidR="00232C08">
              <w:rPr>
                <w:noProof/>
                <w:webHidden/>
              </w:rPr>
              <w:tab/>
            </w:r>
            <w:r w:rsidR="00232C08">
              <w:rPr>
                <w:noProof/>
                <w:webHidden/>
              </w:rPr>
              <w:fldChar w:fldCharType="begin"/>
            </w:r>
            <w:r w:rsidR="00232C08">
              <w:rPr>
                <w:noProof/>
                <w:webHidden/>
              </w:rPr>
              <w:instrText xml:space="preserve"> PAGEREF _Toc139365164 \h </w:instrText>
            </w:r>
            <w:r w:rsidR="00232C08">
              <w:rPr>
                <w:noProof/>
                <w:webHidden/>
              </w:rPr>
            </w:r>
            <w:r w:rsidR="00232C08">
              <w:rPr>
                <w:noProof/>
                <w:webHidden/>
              </w:rPr>
              <w:fldChar w:fldCharType="separate"/>
            </w:r>
            <w:r w:rsidR="00232C08">
              <w:rPr>
                <w:noProof/>
                <w:webHidden/>
              </w:rPr>
              <w:t>35</w:t>
            </w:r>
            <w:r w:rsidR="00232C08">
              <w:rPr>
                <w:noProof/>
                <w:webHidden/>
              </w:rPr>
              <w:fldChar w:fldCharType="end"/>
            </w:r>
          </w:hyperlink>
        </w:p>
        <w:p w14:paraId="09DC2873" w14:textId="0FAF28F3" w:rsidR="00232C08" w:rsidRDefault="00470ADC">
          <w:pPr>
            <w:pStyle w:val="Inhopg3"/>
            <w:tabs>
              <w:tab w:val="left" w:pos="960"/>
              <w:tab w:val="right" w:leader="dot" w:pos="9056"/>
            </w:tabs>
            <w:rPr>
              <w:rFonts w:eastAsiaTheme="minorEastAsia" w:cstheme="minorBidi"/>
              <w:noProof/>
              <w:kern w:val="2"/>
              <w:sz w:val="24"/>
              <w:szCs w:val="24"/>
              <w14:ligatures w14:val="standardContextual"/>
            </w:rPr>
          </w:pPr>
          <w:hyperlink w:anchor="_Toc139365165" w:history="1">
            <w:r w:rsidR="00232C08" w:rsidRPr="00A14442">
              <w:rPr>
                <w:rStyle w:val="Hyperlink"/>
                <w:rFonts w:ascii="Symbol" w:hAnsi="Symbol"/>
                <w:noProof/>
              </w:rPr>
              <w:t></w:t>
            </w:r>
            <w:r w:rsidR="00232C08">
              <w:rPr>
                <w:rFonts w:eastAsiaTheme="minorEastAsia" w:cstheme="minorBidi"/>
                <w:noProof/>
                <w:kern w:val="2"/>
                <w:sz w:val="24"/>
                <w:szCs w:val="24"/>
                <w14:ligatures w14:val="standardContextual"/>
              </w:rPr>
              <w:tab/>
            </w:r>
            <w:r w:rsidR="00232C08" w:rsidRPr="00A14442">
              <w:rPr>
                <w:rStyle w:val="Hyperlink"/>
                <w:noProof/>
              </w:rPr>
              <w:t>Handhygiëne</w:t>
            </w:r>
            <w:r w:rsidR="00232C08">
              <w:rPr>
                <w:noProof/>
                <w:webHidden/>
              </w:rPr>
              <w:tab/>
            </w:r>
            <w:r w:rsidR="00232C08">
              <w:rPr>
                <w:noProof/>
                <w:webHidden/>
              </w:rPr>
              <w:fldChar w:fldCharType="begin"/>
            </w:r>
            <w:r w:rsidR="00232C08">
              <w:rPr>
                <w:noProof/>
                <w:webHidden/>
              </w:rPr>
              <w:instrText xml:space="preserve"> PAGEREF _Toc139365165 \h </w:instrText>
            </w:r>
            <w:r w:rsidR="00232C08">
              <w:rPr>
                <w:noProof/>
                <w:webHidden/>
              </w:rPr>
            </w:r>
            <w:r w:rsidR="00232C08">
              <w:rPr>
                <w:noProof/>
                <w:webHidden/>
              </w:rPr>
              <w:fldChar w:fldCharType="separate"/>
            </w:r>
            <w:r w:rsidR="00232C08">
              <w:rPr>
                <w:noProof/>
                <w:webHidden/>
              </w:rPr>
              <w:t>35</w:t>
            </w:r>
            <w:r w:rsidR="00232C08">
              <w:rPr>
                <w:noProof/>
                <w:webHidden/>
              </w:rPr>
              <w:fldChar w:fldCharType="end"/>
            </w:r>
          </w:hyperlink>
        </w:p>
        <w:p w14:paraId="5E088171" w14:textId="05C2F307" w:rsidR="00232C08" w:rsidRDefault="00470ADC">
          <w:pPr>
            <w:pStyle w:val="Inhopg3"/>
            <w:tabs>
              <w:tab w:val="left" w:pos="960"/>
              <w:tab w:val="right" w:leader="dot" w:pos="9056"/>
            </w:tabs>
            <w:rPr>
              <w:rFonts w:eastAsiaTheme="minorEastAsia" w:cstheme="minorBidi"/>
              <w:noProof/>
              <w:kern w:val="2"/>
              <w:sz w:val="24"/>
              <w:szCs w:val="24"/>
              <w14:ligatures w14:val="standardContextual"/>
            </w:rPr>
          </w:pPr>
          <w:hyperlink w:anchor="_Toc139365166" w:history="1">
            <w:r w:rsidR="00232C08" w:rsidRPr="00A14442">
              <w:rPr>
                <w:rStyle w:val="Hyperlink"/>
                <w:rFonts w:ascii="Symbol" w:hAnsi="Symbol"/>
                <w:noProof/>
              </w:rPr>
              <w:t></w:t>
            </w:r>
            <w:r w:rsidR="00232C08">
              <w:rPr>
                <w:rFonts w:eastAsiaTheme="minorEastAsia" w:cstheme="minorBidi"/>
                <w:noProof/>
                <w:kern w:val="2"/>
                <w:sz w:val="24"/>
                <w:szCs w:val="24"/>
                <w14:ligatures w14:val="standardContextual"/>
              </w:rPr>
              <w:tab/>
            </w:r>
            <w:r w:rsidR="00232C08" w:rsidRPr="00A14442">
              <w:rPr>
                <w:rStyle w:val="Hyperlink"/>
                <w:noProof/>
              </w:rPr>
              <w:t>Hygiëne toiletruimte</w:t>
            </w:r>
            <w:r w:rsidR="00232C08">
              <w:rPr>
                <w:noProof/>
                <w:webHidden/>
              </w:rPr>
              <w:tab/>
            </w:r>
            <w:r w:rsidR="00232C08">
              <w:rPr>
                <w:noProof/>
                <w:webHidden/>
              </w:rPr>
              <w:fldChar w:fldCharType="begin"/>
            </w:r>
            <w:r w:rsidR="00232C08">
              <w:rPr>
                <w:noProof/>
                <w:webHidden/>
              </w:rPr>
              <w:instrText xml:space="preserve"> PAGEREF _Toc139365166 \h </w:instrText>
            </w:r>
            <w:r w:rsidR="00232C08">
              <w:rPr>
                <w:noProof/>
                <w:webHidden/>
              </w:rPr>
            </w:r>
            <w:r w:rsidR="00232C08">
              <w:rPr>
                <w:noProof/>
                <w:webHidden/>
              </w:rPr>
              <w:fldChar w:fldCharType="separate"/>
            </w:r>
            <w:r w:rsidR="00232C08">
              <w:rPr>
                <w:noProof/>
                <w:webHidden/>
              </w:rPr>
              <w:t>36</w:t>
            </w:r>
            <w:r w:rsidR="00232C08">
              <w:rPr>
                <w:noProof/>
                <w:webHidden/>
              </w:rPr>
              <w:fldChar w:fldCharType="end"/>
            </w:r>
          </w:hyperlink>
        </w:p>
        <w:p w14:paraId="075AC434" w14:textId="6DFAB2CD" w:rsidR="00232C08" w:rsidRDefault="00470ADC">
          <w:pPr>
            <w:pStyle w:val="Inhopg3"/>
            <w:tabs>
              <w:tab w:val="left" w:pos="960"/>
              <w:tab w:val="right" w:leader="dot" w:pos="9056"/>
            </w:tabs>
            <w:rPr>
              <w:rFonts w:eastAsiaTheme="minorEastAsia" w:cstheme="minorBidi"/>
              <w:noProof/>
              <w:kern w:val="2"/>
              <w:sz w:val="24"/>
              <w:szCs w:val="24"/>
              <w14:ligatures w14:val="standardContextual"/>
            </w:rPr>
          </w:pPr>
          <w:hyperlink w:anchor="_Toc139365167" w:history="1">
            <w:r w:rsidR="00232C08" w:rsidRPr="00A14442">
              <w:rPr>
                <w:rStyle w:val="Hyperlink"/>
                <w:rFonts w:ascii="Symbol" w:hAnsi="Symbol"/>
                <w:noProof/>
              </w:rPr>
              <w:t></w:t>
            </w:r>
            <w:r w:rsidR="00232C08">
              <w:rPr>
                <w:rFonts w:eastAsiaTheme="minorEastAsia" w:cstheme="minorBidi"/>
                <w:noProof/>
                <w:kern w:val="2"/>
                <w:sz w:val="24"/>
                <w:szCs w:val="24"/>
                <w14:ligatures w14:val="standardContextual"/>
              </w:rPr>
              <w:tab/>
            </w:r>
            <w:r w:rsidR="00232C08" w:rsidRPr="00A14442">
              <w:rPr>
                <w:rStyle w:val="Hyperlink"/>
                <w:noProof/>
              </w:rPr>
              <w:t>Aanleren van verantwoord niezen en hoesten</w:t>
            </w:r>
            <w:r w:rsidR="00232C08">
              <w:rPr>
                <w:noProof/>
                <w:webHidden/>
              </w:rPr>
              <w:tab/>
            </w:r>
            <w:r w:rsidR="00232C08">
              <w:rPr>
                <w:noProof/>
                <w:webHidden/>
              </w:rPr>
              <w:fldChar w:fldCharType="begin"/>
            </w:r>
            <w:r w:rsidR="00232C08">
              <w:rPr>
                <w:noProof/>
                <w:webHidden/>
              </w:rPr>
              <w:instrText xml:space="preserve"> PAGEREF _Toc139365167 \h </w:instrText>
            </w:r>
            <w:r w:rsidR="00232C08">
              <w:rPr>
                <w:noProof/>
                <w:webHidden/>
              </w:rPr>
            </w:r>
            <w:r w:rsidR="00232C08">
              <w:rPr>
                <w:noProof/>
                <w:webHidden/>
              </w:rPr>
              <w:fldChar w:fldCharType="separate"/>
            </w:r>
            <w:r w:rsidR="00232C08">
              <w:rPr>
                <w:noProof/>
                <w:webHidden/>
              </w:rPr>
              <w:t>36</w:t>
            </w:r>
            <w:r w:rsidR="00232C08">
              <w:rPr>
                <w:noProof/>
                <w:webHidden/>
              </w:rPr>
              <w:fldChar w:fldCharType="end"/>
            </w:r>
          </w:hyperlink>
        </w:p>
        <w:p w14:paraId="4025A93A" w14:textId="321B94A9" w:rsidR="00232C08" w:rsidRDefault="00470ADC">
          <w:pPr>
            <w:pStyle w:val="Inhopg3"/>
            <w:tabs>
              <w:tab w:val="left" w:pos="960"/>
              <w:tab w:val="right" w:leader="dot" w:pos="9056"/>
            </w:tabs>
            <w:rPr>
              <w:rFonts w:eastAsiaTheme="minorEastAsia" w:cstheme="minorBidi"/>
              <w:noProof/>
              <w:kern w:val="2"/>
              <w:sz w:val="24"/>
              <w:szCs w:val="24"/>
              <w14:ligatures w14:val="standardContextual"/>
            </w:rPr>
          </w:pPr>
          <w:hyperlink w:anchor="_Toc139365168" w:history="1">
            <w:r w:rsidR="00232C08" w:rsidRPr="00A14442">
              <w:rPr>
                <w:rStyle w:val="Hyperlink"/>
                <w:rFonts w:ascii="Symbol" w:hAnsi="Symbol"/>
                <w:noProof/>
              </w:rPr>
              <w:t></w:t>
            </w:r>
            <w:r w:rsidR="00232C08">
              <w:rPr>
                <w:rFonts w:eastAsiaTheme="minorEastAsia" w:cstheme="minorBidi"/>
                <w:noProof/>
                <w:kern w:val="2"/>
                <w:sz w:val="24"/>
                <w:szCs w:val="24"/>
                <w14:ligatures w14:val="standardContextual"/>
              </w:rPr>
              <w:tab/>
            </w:r>
            <w:r w:rsidR="00232C08" w:rsidRPr="00A14442">
              <w:rPr>
                <w:rStyle w:val="Hyperlink"/>
                <w:noProof/>
              </w:rPr>
              <w:t>Het verzorgen van wonden</w:t>
            </w:r>
            <w:r w:rsidR="00232C08">
              <w:rPr>
                <w:noProof/>
                <w:webHidden/>
              </w:rPr>
              <w:tab/>
            </w:r>
            <w:r w:rsidR="00232C08">
              <w:rPr>
                <w:noProof/>
                <w:webHidden/>
              </w:rPr>
              <w:fldChar w:fldCharType="begin"/>
            </w:r>
            <w:r w:rsidR="00232C08">
              <w:rPr>
                <w:noProof/>
                <w:webHidden/>
              </w:rPr>
              <w:instrText xml:space="preserve"> PAGEREF _Toc139365168 \h </w:instrText>
            </w:r>
            <w:r w:rsidR="00232C08">
              <w:rPr>
                <w:noProof/>
                <w:webHidden/>
              </w:rPr>
            </w:r>
            <w:r w:rsidR="00232C08">
              <w:rPr>
                <w:noProof/>
                <w:webHidden/>
              </w:rPr>
              <w:fldChar w:fldCharType="separate"/>
            </w:r>
            <w:r w:rsidR="00232C08">
              <w:rPr>
                <w:noProof/>
                <w:webHidden/>
              </w:rPr>
              <w:t>36</w:t>
            </w:r>
            <w:r w:rsidR="00232C08">
              <w:rPr>
                <w:noProof/>
                <w:webHidden/>
              </w:rPr>
              <w:fldChar w:fldCharType="end"/>
            </w:r>
          </w:hyperlink>
        </w:p>
        <w:p w14:paraId="7FD9E198" w14:textId="585D4CB1"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69" w:history="1">
            <w:r w:rsidR="00232C08" w:rsidRPr="00A14442">
              <w:rPr>
                <w:rStyle w:val="Hyperlink"/>
                <w:noProof/>
              </w:rPr>
              <w:t>9.2</w:t>
            </w:r>
            <w:r w:rsidR="00232C08">
              <w:rPr>
                <w:rFonts w:eastAsiaTheme="minorEastAsia" w:cstheme="minorBidi"/>
                <w:i w:val="0"/>
                <w:iCs w:val="0"/>
                <w:noProof/>
                <w:kern w:val="2"/>
                <w:sz w:val="24"/>
                <w:szCs w:val="24"/>
                <w14:ligatures w14:val="standardContextual"/>
              </w:rPr>
              <w:tab/>
            </w:r>
            <w:r w:rsidR="00232C08" w:rsidRPr="00A14442">
              <w:rPr>
                <w:rStyle w:val="Hyperlink"/>
                <w:noProof/>
              </w:rPr>
              <w:t>Ziektebeleid</w:t>
            </w:r>
            <w:r w:rsidR="00232C08">
              <w:rPr>
                <w:noProof/>
                <w:webHidden/>
              </w:rPr>
              <w:tab/>
            </w:r>
            <w:r w:rsidR="00232C08">
              <w:rPr>
                <w:noProof/>
                <w:webHidden/>
              </w:rPr>
              <w:fldChar w:fldCharType="begin"/>
            </w:r>
            <w:r w:rsidR="00232C08">
              <w:rPr>
                <w:noProof/>
                <w:webHidden/>
              </w:rPr>
              <w:instrText xml:space="preserve"> PAGEREF _Toc139365169 \h </w:instrText>
            </w:r>
            <w:r w:rsidR="00232C08">
              <w:rPr>
                <w:noProof/>
                <w:webHidden/>
              </w:rPr>
            </w:r>
            <w:r w:rsidR="00232C08">
              <w:rPr>
                <w:noProof/>
                <w:webHidden/>
              </w:rPr>
              <w:fldChar w:fldCharType="separate"/>
            </w:r>
            <w:r w:rsidR="00232C08">
              <w:rPr>
                <w:noProof/>
                <w:webHidden/>
              </w:rPr>
              <w:t>36</w:t>
            </w:r>
            <w:r w:rsidR="00232C08">
              <w:rPr>
                <w:noProof/>
                <w:webHidden/>
              </w:rPr>
              <w:fldChar w:fldCharType="end"/>
            </w:r>
          </w:hyperlink>
        </w:p>
        <w:p w14:paraId="64B08804" w14:textId="30CD8EAF"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70" w:history="1">
            <w:r w:rsidR="00232C08" w:rsidRPr="00A14442">
              <w:rPr>
                <w:rStyle w:val="Hyperlink"/>
                <w:noProof/>
              </w:rPr>
              <w:t>9.2.1</w:t>
            </w:r>
            <w:r w:rsidR="00232C08">
              <w:rPr>
                <w:rFonts w:eastAsiaTheme="minorEastAsia" w:cstheme="minorBidi"/>
                <w:noProof/>
                <w:kern w:val="2"/>
                <w:sz w:val="24"/>
                <w:szCs w:val="24"/>
                <w14:ligatures w14:val="standardContextual"/>
              </w:rPr>
              <w:tab/>
            </w:r>
            <w:r w:rsidR="00232C08" w:rsidRPr="00A14442">
              <w:rPr>
                <w:rStyle w:val="Hyperlink"/>
                <w:noProof/>
              </w:rPr>
              <w:t>Protocol Geneesmiddelen toediening en medicijnenverstrekking</w:t>
            </w:r>
            <w:r w:rsidR="00232C08">
              <w:rPr>
                <w:noProof/>
                <w:webHidden/>
              </w:rPr>
              <w:tab/>
            </w:r>
            <w:r w:rsidR="00232C08">
              <w:rPr>
                <w:noProof/>
                <w:webHidden/>
              </w:rPr>
              <w:fldChar w:fldCharType="begin"/>
            </w:r>
            <w:r w:rsidR="00232C08">
              <w:rPr>
                <w:noProof/>
                <w:webHidden/>
              </w:rPr>
              <w:instrText xml:space="preserve"> PAGEREF _Toc139365170 \h </w:instrText>
            </w:r>
            <w:r w:rsidR="00232C08">
              <w:rPr>
                <w:noProof/>
                <w:webHidden/>
              </w:rPr>
            </w:r>
            <w:r w:rsidR="00232C08">
              <w:rPr>
                <w:noProof/>
                <w:webHidden/>
              </w:rPr>
              <w:fldChar w:fldCharType="separate"/>
            </w:r>
            <w:r w:rsidR="00232C08">
              <w:rPr>
                <w:noProof/>
                <w:webHidden/>
              </w:rPr>
              <w:t>36</w:t>
            </w:r>
            <w:r w:rsidR="00232C08">
              <w:rPr>
                <w:noProof/>
                <w:webHidden/>
              </w:rPr>
              <w:fldChar w:fldCharType="end"/>
            </w:r>
          </w:hyperlink>
        </w:p>
        <w:p w14:paraId="635EEEC6" w14:textId="4F2EC9CA"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71" w:history="1">
            <w:r w:rsidR="00232C08" w:rsidRPr="00A14442">
              <w:rPr>
                <w:rStyle w:val="Hyperlink"/>
                <w:noProof/>
              </w:rPr>
              <w:t>9.2.2</w:t>
            </w:r>
            <w:r w:rsidR="00232C08">
              <w:rPr>
                <w:rFonts w:eastAsiaTheme="minorEastAsia" w:cstheme="minorBidi"/>
                <w:noProof/>
                <w:kern w:val="2"/>
                <w:sz w:val="24"/>
                <w:szCs w:val="24"/>
                <w14:ligatures w14:val="standardContextual"/>
              </w:rPr>
              <w:tab/>
            </w:r>
            <w:r w:rsidR="00232C08" w:rsidRPr="00A14442">
              <w:rPr>
                <w:rStyle w:val="Hyperlink"/>
                <w:noProof/>
              </w:rPr>
              <w:t>Protocol medisch handelen</w:t>
            </w:r>
            <w:r w:rsidR="00232C08">
              <w:rPr>
                <w:noProof/>
                <w:webHidden/>
              </w:rPr>
              <w:tab/>
            </w:r>
            <w:r w:rsidR="00232C08">
              <w:rPr>
                <w:noProof/>
                <w:webHidden/>
              </w:rPr>
              <w:fldChar w:fldCharType="begin"/>
            </w:r>
            <w:r w:rsidR="00232C08">
              <w:rPr>
                <w:noProof/>
                <w:webHidden/>
              </w:rPr>
              <w:instrText xml:space="preserve"> PAGEREF _Toc139365171 \h </w:instrText>
            </w:r>
            <w:r w:rsidR="00232C08">
              <w:rPr>
                <w:noProof/>
                <w:webHidden/>
              </w:rPr>
            </w:r>
            <w:r w:rsidR="00232C08">
              <w:rPr>
                <w:noProof/>
                <w:webHidden/>
              </w:rPr>
              <w:fldChar w:fldCharType="separate"/>
            </w:r>
            <w:r w:rsidR="00232C08">
              <w:rPr>
                <w:noProof/>
                <w:webHidden/>
              </w:rPr>
              <w:t>38</w:t>
            </w:r>
            <w:r w:rsidR="00232C08">
              <w:rPr>
                <w:noProof/>
                <w:webHidden/>
              </w:rPr>
              <w:fldChar w:fldCharType="end"/>
            </w:r>
          </w:hyperlink>
        </w:p>
        <w:p w14:paraId="4BFAFC4B" w14:textId="4114C704"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72" w:history="1">
            <w:r w:rsidR="00232C08" w:rsidRPr="00A14442">
              <w:rPr>
                <w:rStyle w:val="Hyperlink"/>
                <w:noProof/>
              </w:rPr>
              <w:t>9.2.3</w:t>
            </w:r>
            <w:r w:rsidR="00232C08">
              <w:rPr>
                <w:rFonts w:eastAsiaTheme="minorEastAsia" w:cstheme="minorBidi"/>
                <w:noProof/>
                <w:kern w:val="2"/>
                <w:sz w:val="24"/>
                <w:szCs w:val="24"/>
                <w14:ligatures w14:val="standardContextual"/>
              </w:rPr>
              <w:tab/>
            </w:r>
            <w:r w:rsidR="00232C08" w:rsidRPr="00A14442">
              <w:rPr>
                <w:rStyle w:val="Hyperlink"/>
                <w:noProof/>
              </w:rPr>
              <w:t>Coronabeleid</w:t>
            </w:r>
            <w:r w:rsidR="00232C08">
              <w:rPr>
                <w:noProof/>
                <w:webHidden/>
              </w:rPr>
              <w:tab/>
            </w:r>
            <w:r w:rsidR="00232C08">
              <w:rPr>
                <w:noProof/>
                <w:webHidden/>
              </w:rPr>
              <w:fldChar w:fldCharType="begin"/>
            </w:r>
            <w:r w:rsidR="00232C08">
              <w:rPr>
                <w:noProof/>
                <w:webHidden/>
              </w:rPr>
              <w:instrText xml:space="preserve"> PAGEREF _Toc139365172 \h </w:instrText>
            </w:r>
            <w:r w:rsidR="00232C08">
              <w:rPr>
                <w:noProof/>
                <w:webHidden/>
              </w:rPr>
            </w:r>
            <w:r w:rsidR="00232C08">
              <w:rPr>
                <w:noProof/>
                <w:webHidden/>
              </w:rPr>
              <w:fldChar w:fldCharType="separate"/>
            </w:r>
            <w:r w:rsidR="00232C08">
              <w:rPr>
                <w:noProof/>
                <w:webHidden/>
              </w:rPr>
              <w:t>38</w:t>
            </w:r>
            <w:r w:rsidR="00232C08">
              <w:rPr>
                <w:noProof/>
                <w:webHidden/>
              </w:rPr>
              <w:fldChar w:fldCharType="end"/>
            </w:r>
          </w:hyperlink>
        </w:p>
        <w:p w14:paraId="76ADA554" w14:textId="2EE285AA"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73" w:history="1">
            <w:r w:rsidR="00232C08" w:rsidRPr="00A14442">
              <w:rPr>
                <w:rStyle w:val="Hyperlink"/>
                <w:noProof/>
              </w:rPr>
              <w:t>9.2.4</w:t>
            </w:r>
            <w:r w:rsidR="00232C08">
              <w:rPr>
                <w:rFonts w:eastAsiaTheme="minorEastAsia" w:cstheme="minorBidi"/>
                <w:noProof/>
                <w:kern w:val="2"/>
                <w:sz w:val="24"/>
                <w:szCs w:val="24"/>
                <w14:ligatures w14:val="standardContextual"/>
              </w:rPr>
              <w:tab/>
            </w:r>
            <w:r w:rsidR="00232C08" w:rsidRPr="00A14442">
              <w:rPr>
                <w:rStyle w:val="Hyperlink"/>
                <w:noProof/>
              </w:rPr>
              <w:t>Instructie na contact met bloed</w:t>
            </w:r>
            <w:r w:rsidR="00232C08">
              <w:rPr>
                <w:noProof/>
                <w:webHidden/>
              </w:rPr>
              <w:tab/>
            </w:r>
            <w:r w:rsidR="00232C08">
              <w:rPr>
                <w:noProof/>
                <w:webHidden/>
              </w:rPr>
              <w:fldChar w:fldCharType="begin"/>
            </w:r>
            <w:r w:rsidR="00232C08">
              <w:rPr>
                <w:noProof/>
                <w:webHidden/>
              </w:rPr>
              <w:instrText xml:space="preserve"> PAGEREF _Toc139365173 \h </w:instrText>
            </w:r>
            <w:r w:rsidR="00232C08">
              <w:rPr>
                <w:noProof/>
                <w:webHidden/>
              </w:rPr>
            </w:r>
            <w:r w:rsidR="00232C08">
              <w:rPr>
                <w:noProof/>
                <w:webHidden/>
              </w:rPr>
              <w:fldChar w:fldCharType="separate"/>
            </w:r>
            <w:r w:rsidR="00232C08">
              <w:rPr>
                <w:noProof/>
                <w:webHidden/>
              </w:rPr>
              <w:t>39</w:t>
            </w:r>
            <w:r w:rsidR="00232C08">
              <w:rPr>
                <w:noProof/>
                <w:webHidden/>
              </w:rPr>
              <w:fldChar w:fldCharType="end"/>
            </w:r>
          </w:hyperlink>
        </w:p>
        <w:p w14:paraId="7EAC90C8" w14:textId="72095D7A"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74" w:history="1">
            <w:r w:rsidR="00232C08" w:rsidRPr="00A14442">
              <w:rPr>
                <w:rStyle w:val="Hyperlink"/>
                <w:noProof/>
              </w:rPr>
              <w:t>9.3</w:t>
            </w:r>
            <w:r w:rsidR="00232C08">
              <w:rPr>
                <w:rFonts w:eastAsiaTheme="minorEastAsia" w:cstheme="minorBidi"/>
                <w:i w:val="0"/>
                <w:iCs w:val="0"/>
                <w:noProof/>
                <w:kern w:val="2"/>
                <w:sz w:val="24"/>
                <w:szCs w:val="24"/>
                <w14:ligatures w14:val="standardContextual"/>
              </w:rPr>
              <w:tab/>
            </w:r>
            <w:r w:rsidR="00232C08" w:rsidRPr="00A14442">
              <w:rPr>
                <w:rStyle w:val="Hyperlink"/>
                <w:noProof/>
              </w:rPr>
              <w:t>Beleid gezond binnenmilieu</w:t>
            </w:r>
            <w:r w:rsidR="00232C08">
              <w:rPr>
                <w:noProof/>
                <w:webHidden/>
              </w:rPr>
              <w:tab/>
            </w:r>
            <w:r w:rsidR="00232C08">
              <w:rPr>
                <w:noProof/>
                <w:webHidden/>
              </w:rPr>
              <w:fldChar w:fldCharType="begin"/>
            </w:r>
            <w:r w:rsidR="00232C08">
              <w:rPr>
                <w:noProof/>
                <w:webHidden/>
              </w:rPr>
              <w:instrText xml:space="preserve"> PAGEREF _Toc139365174 \h </w:instrText>
            </w:r>
            <w:r w:rsidR="00232C08">
              <w:rPr>
                <w:noProof/>
                <w:webHidden/>
              </w:rPr>
            </w:r>
            <w:r w:rsidR="00232C08">
              <w:rPr>
                <w:noProof/>
                <w:webHidden/>
              </w:rPr>
              <w:fldChar w:fldCharType="separate"/>
            </w:r>
            <w:r w:rsidR="00232C08">
              <w:rPr>
                <w:noProof/>
                <w:webHidden/>
              </w:rPr>
              <w:t>39</w:t>
            </w:r>
            <w:r w:rsidR="00232C08">
              <w:rPr>
                <w:noProof/>
                <w:webHidden/>
              </w:rPr>
              <w:fldChar w:fldCharType="end"/>
            </w:r>
          </w:hyperlink>
        </w:p>
        <w:p w14:paraId="3D3B3FDE" w14:textId="2458AD65"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75" w:history="1">
            <w:r w:rsidR="00232C08" w:rsidRPr="00A14442">
              <w:rPr>
                <w:rStyle w:val="Hyperlink"/>
                <w:rFonts w:eastAsia="Arial"/>
                <w:noProof/>
              </w:rPr>
              <w:t>Maatregelen m.b.t. het binnenmilieu</w:t>
            </w:r>
            <w:r w:rsidR="00232C08">
              <w:rPr>
                <w:noProof/>
                <w:webHidden/>
              </w:rPr>
              <w:tab/>
            </w:r>
            <w:r w:rsidR="00232C08">
              <w:rPr>
                <w:noProof/>
                <w:webHidden/>
              </w:rPr>
              <w:fldChar w:fldCharType="begin"/>
            </w:r>
            <w:r w:rsidR="00232C08">
              <w:rPr>
                <w:noProof/>
                <w:webHidden/>
              </w:rPr>
              <w:instrText xml:space="preserve"> PAGEREF _Toc139365175 \h </w:instrText>
            </w:r>
            <w:r w:rsidR="00232C08">
              <w:rPr>
                <w:noProof/>
                <w:webHidden/>
              </w:rPr>
            </w:r>
            <w:r w:rsidR="00232C08">
              <w:rPr>
                <w:noProof/>
                <w:webHidden/>
              </w:rPr>
              <w:fldChar w:fldCharType="separate"/>
            </w:r>
            <w:r w:rsidR="00232C08">
              <w:rPr>
                <w:noProof/>
                <w:webHidden/>
              </w:rPr>
              <w:t>39</w:t>
            </w:r>
            <w:r w:rsidR="00232C08">
              <w:rPr>
                <w:noProof/>
                <w:webHidden/>
              </w:rPr>
              <w:fldChar w:fldCharType="end"/>
            </w:r>
          </w:hyperlink>
        </w:p>
        <w:p w14:paraId="250E0131" w14:textId="1518CB38"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76" w:history="1">
            <w:r w:rsidR="00232C08" w:rsidRPr="00A14442">
              <w:rPr>
                <w:rStyle w:val="Hyperlink"/>
                <w:noProof/>
              </w:rPr>
              <w:t>9.4</w:t>
            </w:r>
            <w:r w:rsidR="00232C08">
              <w:rPr>
                <w:rFonts w:eastAsiaTheme="minorEastAsia" w:cstheme="minorBidi"/>
                <w:i w:val="0"/>
                <w:iCs w:val="0"/>
                <w:noProof/>
                <w:kern w:val="2"/>
                <w:sz w:val="24"/>
                <w:szCs w:val="24"/>
                <w14:ligatures w14:val="standardContextual"/>
              </w:rPr>
              <w:tab/>
            </w:r>
            <w:r w:rsidR="00232C08" w:rsidRPr="00A14442">
              <w:rPr>
                <w:rStyle w:val="Hyperlink"/>
                <w:noProof/>
              </w:rPr>
              <w:t>Beleid gezond buitenmilieu</w:t>
            </w:r>
            <w:r w:rsidR="00232C08">
              <w:rPr>
                <w:noProof/>
                <w:webHidden/>
              </w:rPr>
              <w:tab/>
            </w:r>
            <w:r w:rsidR="00232C08">
              <w:rPr>
                <w:noProof/>
                <w:webHidden/>
              </w:rPr>
              <w:fldChar w:fldCharType="begin"/>
            </w:r>
            <w:r w:rsidR="00232C08">
              <w:rPr>
                <w:noProof/>
                <w:webHidden/>
              </w:rPr>
              <w:instrText xml:space="preserve"> PAGEREF _Toc139365176 \h </w:instrText>
            </w:r>
            <w:r w:rsidR="00232C08">
              <w:rPr>
                <w:noProof/>
                <w:webHidden/>
              </w:rPr>
            </w:r>
            <w:r w:rsidR="00232C08">
              <w:rPr>
                <w:noProof/>
                <w:webHidden/>
              </w:rPr>
              <w:fldChar w:fldCharType="separate"/>
            </w:r>
            <w:r w:rsidR="00232C08">
              <w:rPr>
                <w:noProof/>
                <w:webHidden/>
              </w:rPr>
              <w:t>40</w:t>
            </w:r>
            <w:r w:rsidR="00232C08">
              <w:rPr>
                <w:noProof/>
                <w:webHidden/>
              </w:rPr>
              <w:fldChar w:fldCharType="end"/>
            </w:r>
          </w:hyperlink>
        </w:p>
        <w:p w14:paraId="25506A9A" w14:textId="3269D59A"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177" w:history="1">
            <w:r w:rsidR="00232C08" w:rsidRPr="00A14442">
              <w:rPr>
                <w:rStyle w:val="Hyperlink"/>
                <w:noProof/>
              </w:rPr>
              <w:t>9.4.1 Buiten spelen</w:t>
            </w:r>
            <w:r w:rsidR="00232C08">
              <w:rPr>
                <w:noProof/>
                <w:webHidden/>
              </w:rPr>
              <w:tab/>
            </w:r>
            <w:r w:rsidR="00232C08">
              <w:rPr>
                <w:noProof/>
                <w:webHidden/>
              </w:rPr>
              <w:fldChar w:fldCharType="begin"/>
            </w:r>
            <w:r w:rsidR="00232C08">
              <w:rPr>
                <w:noProof/>
                <w:webHidden/>
              </w:rPr>
              <w:instrText xml:space="preserve"> PAGEREF _Toc139365177 \h </w:instrText>
            </w:r>
            <w:r w:rsidR="00232C08">
              <w:rPr>
                <w:noProof/>
                <w:webHidden/>
              </w:rPr>
            </w:r>
            <w:r w:rsidR="00232C08">
              <w:rPr>
                <w:noProof/>
                <w:webHidden/>
              </w:rPr>
              <w:fldChar w:fldCharType="separate"/>
            </w:r>
            <w:r w:rsidR="00232C08">
              <w:rPr>
                <w:noProof/>
                <w:webHidden/>
              </w:rPr>
              <w:t>40</w:t>
            </w:r>
            <w:r w:rsidR="00232C08">
              <w:rPr>
                <w:noProof/>
                <w:webHidden/>
              </w:rPr>
              <w:fldChar w:fldCharType="end"/>
            </w:r>
          </w:hyperlink>
        </w:p>
        <w:p w14:paraId="19165975" w14:textId="3D8A434A"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78" w:history="1">
            <w:r w:rsidR="00232C08" w:rsidRPr="00A14442">
              <w:rPr>
                <w:rStyle w:val="Hyperlink"/>
                <w:noProof/>
              </w:rPr>
              <w:t>9.5</w:t>
            </w:r>
            <w:r w:rsidR="00232C08">
              <w:rPr>
                <w:rFonts w:eastAsiaTheme="minorEastAsia" w:cstheme="minorBidi"/>
                <w:i w:val="0"/>
                <w:iCs w:val="0"/>
                <w:noProof/>
                <w:kern w:val="2"/>
                <w:sz w:val="24"/>
                <w:szCs w:val="24"/>
                <w14:ligatures w14:val="standardContextual"/>
              </w:rPr>
              <w:tab/>
            </w:r>
            <w:r w:rsidR="00232C08" w:rsidRPr="00A14442">
              <w:rPr>
                <w:rStyle w:val="Hyperlink"/>
                <w:noProof/>
              </w:rPr>
              <w:t>Bijten in de opvang</w:t>
            </w:r>
            <w:r w:rsidR="00232C08">
              <w:rPr>
                <w:noProof/>
                <w:webHidden/>
              </w:rPr>
              <w:tab/>
            </w:r>
            <w:r w:rsidR="00232C08">
              <w:rPr>
                <w:noProof/>
                <w:webHidden/>
              </w:rPr>
              <w:fldChar w:fldCharType="begin"/>
            </w:r>
            <w:r w:rsidR="00232C08">
              <w:rPr>
                <w:noProof/>
                <w:webHidden/>
              </w:rPr>
              <w:instrText xml:space="preserve"> PAGEREF _Toc139365178 \h </w:instrText>
            </w:r>
            <w:r w:rsidR="00232C08">
              <w:rPr>
                <w:noProof/>
                <w:webHidden/>
              </w:rPr>
            </w:r>
            <w:r w:rsidR="00232C08">
              <w:rPr>
                <w:noProof/>
                <w:webHidden/>
              </w:rPr>
              <w:fldChar w:fldCharType="separate"/>
            </w:r>
            <w:r w:rsidR="00232C08">
              <w:rPr>
                <w:noProof/>
                <w:webHidden/>
              </w:rPr>
              <w:t>42</w:t>
            </w:r>
            <w:r w:rsidR="00232C08">
              <w:rPr>
                <w:noProof/>
                <w:webHidden/>
              </w:rPr>
              <w:fldChar w:fldCharType="end"/>
            </w:r>
          </w:hyperlink>
        </w:p>
        <w:p w14:paraId="0972AA3C" w14:textId="5ED0F920"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79" w:history="1">
            <w:r w:rsidR="00232C08" w:rsidRPr="00A14442">
              <w:rPr>
                <w:rStyle w:val="Hyperlink"/>
                <w:noProof/>
              </w:rPr>
              <w:t>9.5.1</w:t>
            </w:r>
            <w:r w:rsidR="00232C08">
              <w:rPr>
                <w:rFonts w:eastAsiaTheme="minorEastAsia" w:cstheme="minorBidi"/>
                <w:noProof/>
                <w:kern w:val="2"/>
                <w:sz w:val="24"/>
                <w:szCs w:val="24"/>
                <w14:ligatures w14:val="standardContextual"/>
              </w:rPr>
              <w:tab/>
            </w:r>
            <w:r w:rsidR="00232C08" w:rsidRPr="00A14442">
              <w:rPr>
                <w:rStyle w:val="Hyperlink"/>
                <w:noProof/>
              </w:rPr>
              <w:t>In het kort</w:t>
            </w:r>
            <w:r w:rsidR="00232C08">
              <w:rPr>
                <w:noProof/>
                <w:webHidden/>
              </w:rPr>
              <w:tab/>
            </w:r>
            <w:r w:rsidR="00232C08">
              <w:rPr>
                <w:noProof/>
                <w:webHidden/>
              </w:rPr>
              <w:fldChar w:fldCharType="begin"/>
            </w:r>
            <w:r w:rsidR="00232C08">
              <w:rPr>
                <w:noProof/>
                <w:webHidden/>
              </w:rPr>
              <w:instrText xml:space="preserve"> PAGEREF _Toc139365179 \h </w:instrText>
            </w:r>
            <w:r w:rsidR="00232C08">
              <w:rPr>
                <w:noProof/>
                <w:webHidden/>
              </w:rPr>
            </w:r>
            <w:r w:rsidR="00232C08">
              <w:rPr>
                <w:noProof/>
                <w:webHidden/>
              </w:rPr>
              <w:fldChar w:fldCharType="separate"/>
            </w:r>
            <w:r w:rsidR="00232C08">
              <w:rPr>
                <w:noProof/>
                <w:webHidden/>
              </w:rPr>
              <w:t>42</w:t>
            </w:r>
            <w:r w:rsidR="00232C08">
              <w:rPr>
                <w:noProof/>
                <w:webHidden/>
              </w:rPr>
              <w:fldChar w:fldCharType="end"/>
            </w:r>
          </w:hyperlink>
        </w:p>
        <w:p w14:paraId="0EF97347" w14:textId="2C6B7D43"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80" w:history="1">
            <w:r w:rsidR="00232C08" w:rsidRPr="00A14442">
              <w:rPr>
                <w:rStyle w:val="Hyperlink"/>
                <w:noProof/>
              </w:rPr>
              <w:t>9.5.2</w:t>
            </w:r>
            <w:r w:rsidR="00232C08">
              <w:rPr>
                <w:rFonts w:eastAsiaTheme="minorEastAsia" w:cstheme="minorBidi"/>
                <w:noProof/>
                <w:kern w:val="2"/>
                <w:sz w:val="24"/>
                <w:szCs w:val="24"/>
                <w14:ligatures w14:val="standardContextual"/>
              </w:rPr>
              <w:tab/>
            </w:r>
            <w:r w:rsidR="00232C08" w:rsidRPr="00A14442">
              <w:rPr>
                <w:rStyle w:val="Hyperlink"/>
                <w:noProof/>
              </w:rPr>
              <w:t>Wat is een bijtwond?</w:t>
            </w:r>
            <w:r w:rsidR="00232C08">
              <w:rPr>
                <w:noProof/>
                <w:webHidden/>
              </w:rPr>
              <w:tab/>
            </w:r>
            <w:r w:rsidR="00232C08">
              <w:rPr>
                <w:noProof/>
                <w:webHidden/>
              </w:rPr>
              <w:fldChar w:fldCharType="begin"/>
            </w:r>
            <w:r w:rsidR="00232C08">
              <w:rPr>
                <w:noProof/>
                <w:webHidden/>
              </w:rPr>
              <w:instrText xml:space="preserve"> PAGEREF _Toc139365180 \h </w:instrText>
            </w:r>
            <w:r w:rsidR="00232C08">
              <w:rPr>
                <w:noProof/>
                <w:webHidden/>
              </w:rPr>
            </w:r>
            <w:r w:rsidR="00232C08">
              <w:rPr>
                <w:noProof/>
                <w:webHidden/>
              </w:rPr>
              <w:fldChar w:fldCharType="separate"/>
            </w:r>
            <w:r w:rsidR="00232C08">
              <w:rPr>
                <w:noProof/>
                <w:webHidden/>
              </w:rPr>
              <w:t>42</w:t>
            </w:r>
            <w:r w:rsidR="00232C08">
              <w:rPr>
                <w:noProof/>
                <w:webHidden/>
              </w:rPr>
              <w:fldChar w:fldCharType="end"/>
            </w:r>
          </w:hyperlink>
        </w:p>
        <w:p w14:paraId="12C8161B" w14:textId="709784B5"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81" w:history="1">
            <w:r w:rsidR="00232C08" w:rsidRPr="00A14442">
              <w:rPr>
                <w:rStyle w:val="Hyperlink"/>
                <w:noProof/>
              </w:rPr>
              <w:t>9.5.3</w:t>
            </w:r>
            <w:r w:rsidR="00232C08">
              <w:rPr>
                <w:rFonts w:eastAsiaTheme="minorEastAsia" w:cstheme="minorBidi"/>
                <w:noProof/>
                <w:kern w:val="2"/>
                <w:sz w:val="24"/>
                <w:szCs w:val="24"/>
                <w14:ligatures w14:val="standardContextual"/>
              </w:rPr>
              <w:tab/>
            </w:r>
            <w:r w:rsidR="00232C08" w:rsidRPr="00A14442">
              <w:rPr>
                <w:rStyle w:val="Hyperlink"/>
                <w:noProof/>
              </w:rPr>
              <w:t>Hoe ontstaat een bijtwond?</w:t>
            </w:r>
            <w:r w:rsidR="00232C08">
              <w:rPr>
                <w:noProof/>
                <w:webHidden/>
              </w:rPr>
              <w:tab/>
            </w:r>
            <w:r w:rsidR="00232C08">
              <w:rPr>
                <w:noProof/>
                <w:webHidden/>
              </w:rPr>
              <w:fldChar w:fldCharType="begin"/>
            </w:r>
            <w:r w:rsidR="00232C08">
              <w:rPr>
                <w:noProof/>
                <w:webHidden/>
              </w:rPr>
              <w:instrText xml:space="preserve"> PAGEREF _Toc139365181 \h </w:instrText>
            </w:r>
            <w:r w:rsidR="00232C08">
              <w:rPr>
                <w:noProof/>
                <w:webHidden/>
              </w:rPr>
            </w:r>
            <w:r w:rsidR="00232C08">
              <w:rPr>
                <w:noProof/>
                <w:webHidden/>
              </w:rPr>
              <w:fldChar w:fldCharType="separate"/>
            </w:r>
            <w:r w:rsidR="00232C08">
              <w:rPr>
                <w:noProof/>
                <w:webHidden/>
              </w:rPr>
              <w:t>42</w:t>
            </w:r>
            <w:r w:rsidR="00232C08">
              <w:rPr>
                <w:noProof/>
                <w:webHidden/>
              </w:rPr>
              <w:fldChar w:fldCharType="end"/>
            </w:r>
          </w:hyperlink>
        </w:p>
        <w:p w14:paraId="2104BCD6" w14:textId="1F6E07DC"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82" w:history="1">
            <w:r w:rsidR="00232C08" w:rsidRPr="00A14442">
              <w:rPr>
                <w:rStyle w:val="Hyperlink"/>
                <w:noProof/>
              </w:rPr>
              <w:t>9.5.4</w:t>
            </w:r>
            <w:r w:rsidR="00232C08">
              <w:rPr>
                <w:rFonts w:eastAsiaTheme="minorEastAsia" w:cstheme="minorBidi"/>
                <w:noProof/>
                <w:kern w:val="2"/>
                <w:sz w:val="24"/>
                <w:szCs w:val="24"/>
                <w14:ligatures w14:val="standardContextual"/>
              </w:rPr>
              <w:tab/>
            </w:r>
            <w:r w:rsidR="00232C08" w:rsidRPr="00A14442">
              <w:rPr>
                <w:rStyle w:val="Hyperlink"/>
                <w:noProof/>
              </w:rPr>
              <w:t>Wat zijn de verschijnselen van een bijtwond?</w:t>
            </w:r>
            <w:r w:rsidR="00232C08">
              <w:rPr>
                <w:noProof/>
                <w:webHidden/>
              </w:rPr>
              <w:tab/>
            </w:r>
            <w:r w:rsidR="00232C08">
              <w:rPr>
                <w:noProof/>
                <w:webHidden/>
              </w:rPr>
              <w:fldChar w:fldCharType="begin"/>
            </w:r>
            <w:r w:rsidR="00232C08">
              <w:rPr>
                <w:noProof/>
                <w:webHidden/>
              </w:rPr>
              <w:instrText xml:space="preserve"> PAGEREF _Toc139365182 \h </w:instrText>
            </w:r>
            <w:r w:rsidR="00232C08">
              <w:rPr>
                <w:noProof/>
                <w:webHidden/>
              </w:rPr>
            </w:r>
            <w:r w:rsidR="00232C08">
              <w:rPr>
                <w:noProof/>
                <w:webHidden/>
              </w:rPr>
              <w:fldChar w:fldCharType="separate"/>
            </w:r>
            <w:r w:rsidR="00232C08">
              <w:rPr>
                <w:noProof/>
                <w:webHidden/>
              </w:rPr>
              <w:t>42</w:t>
            </w:r>
            <w:r w:rsidR="00232C08">
              <w:rPr>
                <w:noProof/>
                <w:webHidden/>
              </w:rPr>
              <w:fldChar w:fldCharType="end"/>
            </w:r>
          </w:hyperlink>
        </w:p>
        <w:p w14:paraId="4DCD2BF8" w14:textId="2DD85C7E"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83" w:history="1">
            <w:r w:rsidR="00232C08" w:rsidRPr="00A14442">
              <w:rPr>
                <w:rStyle w:val="Hyperlink"/>
                <w:noProof/>
              </w:rPr>
              <w:t>9.5.5</w:t>
            </w:r>
            <w:r w:rsidR="00232C08">
              <w:rPr>
                <w:rFonts w:eastAsiaTheme="minorEastAsia" w:cstheme="minorBidi"/>
                <w:noProof/>
                <w:kern w:val="2"/>
                <w:sz w:val="24"/>
                <w:szCs w:val="24"/>
                <w14:ligatures w14:val="standardContextual"/>
              </w:rPr>
              <w:tab/>
            </w:r>
            <w:r w:rsidR="00232C08" w:rsidRPr="00A14442">
              <w:rPr>
                <w:rStyle w:val="Hyperlink"/>
                <w:noProof/>
              </w:rPr>
              <w:t>Eerste hulp bij een bijtwond</w:t>
            </w:r>
            <w:r w:rsidR="00232C08">
              <w:rPr>
                <w:noProof/>
                <w:webHidden/>
              </w:rPr>
              <w:tab/>
            </w:r>
            <w:r w:rsidR="00232C08">
              <w:rPr>
                <w:noProof/>
                <w:webHidden/>
              </w:rPr>
              <w:fldChar w:fldCharType="begin"/>
            </w:r>
            <w:r w:rsidR="00232C08">
              <w:rPr>
                <w:noProof/>
                <w:webHidden/>
              </w:rPr>
              <w:instrText xml:space="preserve"> PAGEREF _Toc139365183 \h </w:instrText>
            </w:r>
            <w:r w:rsidR="00232C08">
              <w:rPr>
                <w:noProof/>
                <w:webHidden/>
              </w:rPr>
            </w:r>
            <w:r w:rsidR="00232C08">
              <w:rPr>
                <w:noProof/>
                <w:webHidden/>
              </w:rPr>
              <w:fldChar w:fldCharType="separate"/>
            </w:r>
            <w:r w:rsidR="00232C08">
              <w:rPr>
                <w:noProof/>
                <w:webHidden/>
              </w:rPr>
              <w:t>42</w:t>
            </w:r>
            <w:r w:rsidR="00232C08">
              <w:rPr>
                <w:noProof/>
                <w:webHidden/>
              </w:rPr>
              <w:fldChar w:fldCharType="end"/>
            </w:r>
          </w:hyperlink>
        </w:p>
        <w:p w14:paraId="531C94D8" w14:textId="420A4CAC"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84" w:history="1">
            <w:r w:rsidR="00232C08" w:rsidRPr="00A14442">
              <w:rPr>
                <w:rStyle w:val="Hyperlink"/>
                <w:noProof/>
              </w:rPr>
              <w:t>9.5.6</w:t>
            </w:r>
            <w:r w:rsidR="00232C08">
              <w:rPr>
                <w:rFonts w:eastAsiaTheme="minorEastAsia" w:cstheme="minorBidi"/>
                <w:noProof/>
                <w:kern w:val="2"/>
                <w:sz w:val="24"/>
                <w:szCs w:val="24"/>
                <w14:ligatures w14:val="standardContextual"/>
              </w:rPr>
              <w:tab/>
            </w:r>
            <w:r w:rsidR="00232C08" w:rsidRPr="00A14442">
              <w:rPr>
                <w:rStyle w:val="Hyperlink"/>
                <w:noProof/>
              </w:rPr>
              <w:t>Medicijnen bij een bijtwond</w:t>
            </w:r>
            <w:r w:rsidR="00232C08">
              <w:rPr>
                <w:noProof/>
                <w:webHidden/>
              </w:rPr>
              <w:tab/>
            </w:r>
            <w:r w:rsidR="00232C08">
              <w:rPr>
                <w:noProof/>
                <w:webHidden/>
              </w:rPr>
              <w:fldChar w:fldCharType="begin"/>
            </w:r>
            <w:r w:rsidR="00232C08">
              <w:rPr>
                <w:noProof/>
                <w:webHidden/>
              </w:rPr>
              <w:instrText xml:space="preserve"> PAGEREF _Toc139365184 \h </w:instrText>
            </w:r>
            <w:r w:rsidR="00232C08">
              <w:rPr>
                <w:noProof/>
                <w:webHidden/>
              </w:rPr>
            </w:r>
            <w:r w:rsidR="00232C08">
              <w:rPr>
                <w:noProof/>
                <w:webHidden/>
              </w:rPr>
              <w:fldChar w:fldCharType="separate"/>
            </w:r>
            <w:r w:rsidR="00232C08">
              <w:rPr>
                <w:noProof/>
                <w:webHidden/>
              </w:rPr>
              <w:t>42</w:t>
            </w:r>
            <w:r w:rsidR="00232C08">
              <w:rPr>
                <w:noProof/>
                <w:webHidden/>
              </w:rPr>
              <w:fldChar w:fldCharType="end"/>
            </w:r>
          </w:hyperlink>
        </w:p>
        <w:p w14:paraId="0A8714D0" w14:textId="2AF28AA7"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85" w:history="1">
            <w:r w:rsidR="00232C08" w:rsidRPr="00A14442">
              <w:rPr>
                <w:rStyle w:val="Hyperlink"/>
                <w:noProof/>
              </w:rPr>
              <w:t>9.5.7</w:t>
            </w:r>
            <w:r w:rsidR="00232C08">
              <w:rPr>
                <w:rFonts w:eastAsiaTheme="minorEastAsia" w:cstheme="minorBidi"/>
                <w:noProof/>
                <w:kern w:val="2"/>
                <w:sz w:val="24"/>
                <w:szCs w:val="24"/>
                <w14:ligatures w14:val="standardContextual"/>
              </w:rPr>
              <w:tab/>
            </w:r>
            <w:r w:rsidR="00232C08" w:rsidRPr="00A14442">
              <w:rPr>
                <w:rStyle w:val="Hyperlink"/>
                <w:noProof/>
              </w:rPr>
              <w:t>Hoe gaat het verder met een bijtwond?</w:t>
            </w:r>
            <w:r w:rsidR="00232C08">
              <w:rPr>
                <w:noProof/>
                <w:webHidden/>
              </w:rPr>
              <w:tab/>
            </w:r>
            <w:r w:rsidR="00232C08">
              <w:rPr>
                <w:noProof/>
                <w:webHidden/>
              </w:rPr>
              <w:fldChar w:fldCharType="begin"/>
            </w:r>
            <w:r w:rsidR="00232C08">
              <w:rPr>
                <w:noProof/>
                <w:webHidden/>
              </w:rPr>
              <w:instrText xml:space="preserve"> PAGEREF _Toc139365185 \h </w:instrText>
            </w:r>
            <w:r w:rsidR="00232C08">
              <w:rPr>
                <w:noProof/>
                <w:webHidden/>
              </w:rPr>
            </w:r>
            <w:r w:rsidR="00232C08">
              <w:rPr>
                <w:noProof/>
                <w:webHidden/>
              </w:rPr>
              <w:fldChar w:fldCharType="separate"/>
            </w:r>
            <w:r w:rsidR="00232C08">
              <w:rPr>
                <w:noProof/>
                <w:webHidden/>
              </w:rPr>
              <w:t>43</w:t>
            </w:r>
            <w:r w:rsidR="00232C08">
              <w:rPr>
                <w:noProof/>
                <w:webHidden/>
              </w:rPr>
              <w:fldChar w:fldCharType="end"/>
            </w:r>
          </w:hyperlink>
        </w:p>
        <w:p w14:paraId="7B362A14" w14:textId="60D821EE"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86" w:history="1">
            <w:r w:rsidR="00232C08" w:rsidRPr="00A14442">
              <w:rPr>
                <w:rStyle w:val="Hyperlink"/>
                <w:noProof/>
              </w:rPr>
              <w:t>9.5.8</w:t>
            </w:r>
            <w:r w:rsidR="00232C08">
              <w:rPr>
                <w:rFonts w:eastAsiaTheme="minorEastAsia" w:cstheme="minorBidi"/>
                <w:noProof/>
                <w:kern w:val="2"/>
                <w:sz w:val="24"/>
                <w:szCs w:val="24"/>
                <w14:ligatures w14:val="standardContextual"/>
              </w:rPr>
              <w:tab/>
            </w:r>
            <w:r w:rsidR="00232C08" w:rsidRPr="00A14442">
              <w:rPr>
                <w:rStyle w:val="Hyperlink"/>
                <w:noProof/>
              </w:rPr>
              <w:t>Wanneer contact opnemen met een bijtwond?</w:t>
            </w:r>
            <w:r w:rsidR="00232C08">
              <w:rPr>
                <w:noProof/>
                <w:webHidden/>
              </w:rPr>
              <w:tab/>
            </w:r>
            <w:r w:rsidR="00232C08">
              <w:rPr>
                <w:noProof/>
                <w:webHidden/>
              </w:rPr>
              <w:fldChar w:fldCharType="begin"/>
            </w:r>
            <w:r w:rsidR="00232C08">
              <w:rPr>
                <w:noProof/>
                <w:webHidden/>
              </w:rPr>
              <w:instrText xml:space="preserve"> PAGEREF _Toc139365186 \h </w:instrText>
            </w:r>
            <w:r w:rsidR="00232C08">
              <w:rPr>
                <w:noProof/>
                <w:webHidden/>
              </w:rPr>
            </w:r>
            <w:r w:rsidR="00232C08">
              <w:rPr>
                <w:noProof/>
                <w:webHidden/>
              </w:rPr>
              <w:fldChar w:fldCharType="separate"/>
            </w:r>
            <w:r w:rsidR="00232C08">
              <w:rPr>
                <w:noProof/>
                <w:webHidden/>
              </w:rPr>
              <w:t>43</w:t>
            </w:r>
            <w:r w:rsidR="00232C08">
              <w:rPr>
                <w:noProof/>
                <w:webHidden/>
              </w:rPr>
              <w:fldChar w:fldCharType="end"/>
            </w:r>
          </w:hyperlink>
        </w:p>
        <w:p w14:paraId="67F93C25" w14:textId="5EA41D4B"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187" w:history="1">
            <w:r w:rsidR="00232C08" w:rsidRPr="00A14442">
              <w:rPr>
                <w:rStyle w:val="Hyperlink"/>
                <w:noProof/>
              </w:rPr>
              <w:t>9.5.9</w:t>
            </w:r>
            <w:r w:rsidR="00232C08">
              <w:rPr>
                <w:rFonts w:eastAsiaTheme="minorEastAsia" w:cstheme="minorBidi"/>
                <w:noProof/>
                <w:kern w:val="2"/>
                <w:sz w:val="24"/>
                <w:szCs w:val="24"/>
                <w14:ligatures w14:val="standardContextual"/>
              </w:rPr>
              <w:tab/>
            </w:r>
            <w:r w:rsidR="00232C08" w:rsidRPr="00A14442">
              <w:rPr>
                <w:rStyle w:val="Hyperlink"/>
                <w:noProof/>
              </w:rPr>
              <w:t>Meer informatie over een bijtwond</w:t>
            </w:r>
            <w:r w:rsidR="00232C08">
              <w:rPr>
                <w:noProof/>
                <w:webHidden/>
              </w:rPr>
              <w:tab/>
            </w:r>
            <w:r w:rsidR="00232C08">
              <w:rPr>
                <w:noProof/>
                <w:webHidden/>
              </w:rPr>
              <w:fldChar w:fldCharType="begin"/>
            </w:r>
            <w:r w:rsidR="00232C08">
              <w:rPr>
                <w:noProof/>
                <w:webHidden/>
              </w:rPr>
              <w:instrText xml:space="preserve"> PAGEREF _Toc139365187 \h </w:instrText>
            </w:r>
            <w:r w:rsidR="00232C08">
              <w:rPr>
                <w:noProof/>
                <w:webHidden/>
              </w:rPr>
            </w:r>
            <w:r w:rsidR="00232C08">
              <w:rPr>
                <w:noProof/>
                <w:webHidden/>
              </w:rPr>
              <w:fldChar w:fldCharType="separate"/>
            </w:r>
            <w:r w:rsidR="00232C08">
              <w:rPr>
                <w:noProof/>
                <w:webHidden/>
              </w:rPr>
              <w:t>43</w:t>
            </w:r>
            <w:r w:rsidR="00232C08">
              <w:rPr>
                <w:noProof/>
                <w:webHidden/>
              </w:rPr>
              <w:fldChar w:fldCharType="end"/>
            </w:r>
          </w:hyperlink>
        </w:p>
        <w:p w14:paraId="5F855372" w14:textId="35BAC8E1" w:rsidR="00232C08" w:rsidRDefault="00470ADC">
          <w:pPr>
            <w:pStyle w:val="Inhopg1"/>
            <w:tabs>
              <w:tab w:val="left" w:pos="1440"/>
              <w:tab w:val="right" w:leader="dot" w:pos="9056"/>
            </w:tabs>
            <w:rPr>
              <w:rFonts w:eastAsiaTheme="minorEastAsia" w:cstheme="minorBidi"/>
              <w:b w:val="0"/>
              <w:bCs w:val="0"/>
              <w:noProof/>
              <w:kern w:val="2"/>
              <w:sz w:val="24"/>
              <w:szCs w:val="24"/>
              <w14:ligatures w14:val="standardContextual"/>
            </w:rPr>
          </w:pPr>
          <w:hyperlink w:anchor="_Toc139365188" w:history="1">
            <w:r w:rsidR="00232C08" w:rsidRPr="00A14442">
              <w:rPr>
                <w:rStyle w:val="Hyperlink"/>
                <w:noProof/>
              </w:rPr>
              <w:t xml:space="preserve">Hoofdstuk 10 </w:t>
            </w:r>
            <w:r w:rsidR="00232C08">
              <w:rPr>
                <w:rFonts w:eastAsiaTheme="minorEastAsia" w:cstheme="minorBidi"/>
                <w:b w:val="0"/>
                <w:bCs w:val="0"/>
                <w:noProof/>
                <w:kern w:val="2"/>
                <w:sz w:val="24"/>
                <w:szCs w:val="24"/>
                <w14:ligatures w14:val="standardContextual"/>
              </w:rPr>
              <w:tab/>
            </w:r>
            <w:r w:rsidR="00232C08" w:rsidRPr="00A14442">
              <w:rPr>
                <w:rStyle w:val="Hyperlink"/>
                <w:noProof/>
              </w:rPr>
              <w:t>Calamiteiten</w:t>
            </w:r>
            <w:r w:rsidR="00232C08">
              <w:rPr>
                <w:noProof/>
                <w:webHidden/>
              </w:rPr>
              <w:tab/>
            </w:r>
            <w:r w:rsidR="00232C08">
              <w:rPr>
                <w:noProof/>
                <w:webHidden/>
              </w:rPr>
              <w:fldChar w:fldCharType="begin"/>
            </w:r>
            <w:r w:rsidR="00232C08">
              <w:rPr>
                <w:noProof/>
                <w:webHidden/>
              </w:rPr>
              <w:instrText xml:space="preserve"> PAGEREF _Toc139365188 \h </w:instrText>
            </w:r>
            <w:r w:rsidR="00232C08">
              <w:rPr>
                <w:noProof/>
                <w:webHidden/>
              </w:rPr>
            </w:r>
            <w:r w:rsidR="00232C08">
              <w:rPr>
                <w:noProof/>
                <w:webHidden/>
              </w:rPr>
              <w:fldChar w:fldCharType="separate"/>
            </w:r>
            <w:r w:rsidR="00232C08">
              <w:rPr>
                <w:noProof/>
                <w:webHidden/>
              </w:rPr>
              <w:t>44</w:t>
            </w:r>
            <w:r w:rsidR="00232C08">
              <w:rPr>
                <w:noProof/>
                <w:webHidden/>
              </w:rPr>
              <w:fldChar w:fldCharType="end"/>
            </w:r>
          </w:hyperlink>
        </w:p>
        <w:p w14:paraId="18DF2DDC" w14:textId="7367109C"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89" w:history="1">
            <w:r w:rsidR="00232C08" w:rsidRPr="00A14442">
              <w:rPr>
                <w:rStyle w:val="Hyperlink"/>
                <w:noProof/>
              </w:rPr>
              <w:t xml:space="preserve">10.1 </w:t>
            </w:r>
            <w:r w:rsidR="00232C08">
              <w:rPr>
                <w:rFonts w:eastAsiaTheme="minorEastAsia" w:cstheme="minorBidi"/>
                <w:i w:val="0"/>
                <w:iCs w:val="0"/>
                <w:noProof/>
                <w:kern w:val="2"/>
                <w:sz w:val="24"/>
                <w:szCs w:val="24"/>
                <w14:ligatures w14:val="standardContextual"/>
              </w:rPr>
              <w:tab/>
            </w:r>
            <w:r w:rsidR="00232C08" w:rsidRPr="00A14442">
              <w:rPr>
                <w:rStyle w:val="Hyperlink"/>
                <w:noProof/>
              </w:rPr>
              <w:t>EHBO REGELING</w:t>
            </w:r>
            <w:r w:rsidR="00232C08">
              <w:rPr>
                <w:noProof/>
                <w:webHidden/>
              </w:rPr>
              <w:tab/>
            </w:r>
            <w:r w:rsidR="00232C08">
              <w:rPr>
                <w:noProof/>
                <w:webHidden/>
              </w:rPr>
              <w:fldChar w:fldCharType="begin"/>
            </w:r>
            <w:r w:rsidR="00232C08">
              <w:rPr>
                <w:noProof/>
                <w:webHidden/>
              </w:rPr>
              <w:instrText xml:space="preserve"> PAGEREF _Toc139365189 \h </w:instrText>
            </w:r>
            <w:r w:rsidR="00232C08">
              <w:rPr>
                <w:noProof/>
                <w:webHidden/>
              </w:rPr>
            </w:r>
            <w:r w:rsidR="00232C08">
              <w:rPr>
                <w:noProof/>
                <w:webHidden/>
              </w:rPr>
              <w:fldChar w:fldCharType="separate"/>
            </w:r>
            <w:r w:rsidR="00232C08">
              <w:rPr>
                <w:noProof/>
                <w:webHidden/>
              </w:rPr>
              <w:t>44</w:t>
            </w:r>
            <w:r w:rsidR="00232C08">
              <w:rPr>
                <w:noProof/>
                <w:webHidden/>
              </w:rPr>
              <w:fldChar w:fldCharType="end"/>
            </w:r>
          </w:hyperlink>
        </w:p>
        <w:p w14:paraId="44EF048C" w14:textId="5A779C4F" w:rsidR="00232C08" w:rsidRDefault="00470ADC">
          <w:pPr>
            <w:pStyle w:val="Inhopg3"/>
            <w:tabs>
              <w:tab w:val="left" w:pos="1440"/>
              <w:tab w:val="right" w:leader="dot" w:pos="9056"/>
            </w:tabs>
            <w:rPr>
              <w:rFonts w:eastAsiaTheme="minorEastAsia" w:cstheme="minorBidi"/>
              <w:noProof/>
              <w:kern w:val="2"/>
              <w:sz w:val="24"/>
              <w:szCs w:val="24"/>
              <w14:ligatures w14:val="standardContextual"/>
            </w:rPr>
          </w:pPr>
          <w:hyperlink w:anchor="_Toc139365190" w:history="1">
            <w:r w:rsidR="00232C08" w:rsidRPr="00A14442">
              <w:rPr>
                <w:rStyle w:val="Hyperlink"/>
                <w:noProof/>
              </w:rPr>
              <w:t>10.1.1</w:t>
            </w:r>
            <w:r w:rsidR="00232C08">
              <w:rPr>
                <w:rFonts w:eastAsiaTheme="minorEastAsia" w:cstheme="minorBidi"/>
                <w:noProof/>
                <w:kern w:val="2"/>
                <w:sz w:val="24"/>
                <w:szCs w:val="24"/>
                <w14:ligatures w14:val="standardContextual"/>
              </w:rPr>
              <w:tab/>
            </w:r>
            <w:r w:rsidR="00232C08" w:rsidRPr="00A14442">
              <w:rPr>
                <w:rStyle w:val="Hyperlink"/>
                <w:noProof/>
              </w:rPr>
              <w:t>Overzicht EHBO-certificaten</w:t>
            </w:r>
            <w:r w:rsidR="00232C08">
              <w:rPr>
                <w:noProof/>
                <w:webHidden/>
              </w:rPr>
              <w:tab/>
            </w:r>
            <w:r w:rsidR="00232C08">
              <w:rPr>
                <w:noProof/>
                <w:webHidden/>
              </w:rPr>
              <w:fldChar w:fldCharType="begin"/>
            </w:r>
            <w:r w:rsidR="00232C08">
              <w:rPr>
                <w:noProof/>
                <w:webHidden/>
              </w:rPr>
              <w:instrText xml:space="preserve"> PAGEREF _Toc139365190 \h </w:instrText>
            </w:r>
            <w:r w:rsidR="00232C08">
              <w:rPr>
                <w:noProof/>
                <w:webHidden/>
              </w:rPr>
            </w:r>
            <w:r w:rsidR="00232C08">
              <w:rPr>
                <w:noProof/>
                <w:webHidden/>
              </w:rPr>
              <w:fldChar w:fldCharType="separate"/>
            </w:r>
            <w:r w:rsidR="00232C08">
              <w:rPr>
                <w:noProof/>
                <w:webHidden/>
              </w:rPr>
              <w:t>44</w:t>
            </w:r>
            <w:r w:rsidR="00232C08">
              <w:rPr>
                <w:noProof/>
                <w:webHidden/>
              </w:rPr>
              <w:fldChar w:fldCharType="end"/>
            </w:r>
          </w:hyperlink>
        </w:p>
        <w:p w14:paraId="208E4E78" w14:textId="463334DA"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91" w:history="1">
            <w:r w:rsidR="00232C08" w:rsidRPr="00A14442">
              <w:rPr>
                <w:rStyle w:val="Hyperlink"/>
                <w:noProof/>
              </w:rPr>
              <w:t>10.2</w:t>
            </w:r>
            <w:r w:rsidR="00232C08">
              <w:rPr>
                <w:rFonts w:eastAsiaTheme="minorEastAsia" w:cstheme="minorBidi"/>
                <w:i w:val="0"/>
                <w:iCs w:val="0"/>
                <w:noProof/>
                <w:kern w:val="2"/>
                <w:sz w:val="24"/>
                <w:szCs w:val="24"/>
                <w14:ligatures w14:val="standardContextual"/>
              </w:rPr>
              <w:tab/>
            </w:r>
            <w:r w:rsidR="00232C08" w:rsidRPr="00A14442">
              <w:rPr>
                <w:rStyle w:val="Hyperlink"/>
                <w:noProof/>
              </w:rPr>
              <w:t>BHV-regeling</w:t>
            </w:r>
            <w:r w:rsidR="00232C08">
              <w:rPr>
                <w:noProof/>
                <w:webHidden/>
              </w:rPr>
              <w:tab/>
            </w:r>
            <w:r w:rsidR="00232C08">
              <w:rPr>
                <w:noProof/>
                <w:webHidden/>
              </w:rPr>
              <w:fldChar w:fldCharType="begin"/>
            </w:r>
            <w:r w:rsidR="00232C08">
              <w:rPr>
                <w:noProof/>
                <w:webHidden/>
              </w:rPr>
              <w:instrText xml:space="preserve"> PAGEREF _Toc139365191 \h </w:instrText>
            </w:r>
            <w:r w:rsidR="00232C08">
              <w:rPr>
                <w:noProof/>
                <w:webHidden/>
              </w:rPr>
            </w:r>
            <w:r w:rsidR="00232C08">
              <w:rPr>
                <w:noProof/>
                <w:webHidden/>
              </w:rPr>
              <w:fldChar w:fldCharType="separate"/>
            </w:r>
            <w:r w:rsidR="00232C08">
              <w:rPr>
                <w:noProof/>
                <w:webHidden/>
              </w:rPr>
              <w:t>44</w:t>
            </w:r>
            <w:r w:rsidR="00232C08">
              <w:rPr>
                <w:noProof/>
                <w:webHidden/>
              </w:rPr>
              <w:fldChar w:fldCharType="end"/>
            </w:r>
          </w:hyperlink>
        </w:p>
        <w:p w14:paraId="0E6522BF" w14:textId="37201E51" w:rsidR="00232C08" w:rsidRDefault="00470ADC">
          <w:pPr>
            <w:pStyle w:val="Inhopg3"/>
            <w:tabs>
              <w:tab w:val="left" w:pos="1440"/>
              <w:tab w:val="right" w:leader="dot" w:pos="9056"/>
            </w:tabs>
            <w:rPr>
              <w:rFonts w:eastAsiaTheme="minorEastAsia" w:cstheme="minorBidi"/>
              <w:noProof/>
              <w:kern w:val="2"/>
              <w:sz w:val="24"/>
              <w:szCs w:val="24"/>
              <w14:ligatures w14:val="standardContextual"/>
            </w:rPr>
          </w:pPr>
          <w:hyperlink w:anchor="_Toc139365192" w:history="1">
            <w:r w:rsidR="00232C08" w:rsidRPr="00A14442">
              <w:rPr>
                <w:rStyle w:val="Hyperlink"/>
                <w:rFonts w:eastAsia="Verdana"/>
                <w:noProof/>
              </w:rPr>
              <w:t>10.2.1</w:t>
            </w:r>
            <w:r w:rsidR="00232C08">
              <w:rPr>
                <w:rFonts w:eastAsiaTheme="minorEastAsia" w:cstheme="minorBidi"/>
                <w:noProof/>
                <w:kern w:val="2"/>
                <w:sz w:val="24"/>
                <w:szCs w:val="24"/>
                <w14:ligatures w14:val="standardContextual"/>
              </w:rPr>
              <w:tab/>
            </w:r>
            <w:r w:rsidR="00232C08" w:rsidRPr="00A14442">
              <w:rPr>
                <w:rStyle w:val="Hyperlink"/>
                <w:rFonts w:eastAsia="Verdana"/>
                <w:noProof/>
              </w:rPr>
              <w:t>Ontruimingsoefeningen</w:t>
            </w:r>
            <w:r w:rsidR="00232C08">
              <w:rPr>
                <w:noProof/>
                <w:webHidden/>
              </w:rPr>
              <w:tab/>
            </w:r>
            <w:r w:rsidR="00232C08">
              <w:rPr>
                <w:noProof/>
                <w:webHidden/>
              </w:rPr>
              <w:fldChar w:fldCharType="begin"/>
            </w:r>
            <w:r w:rsidR="00232C08">
              <w:rPr>
                <w:noProof/>
                <w:webHidden/>
              </w:rPr>
              <w:instrText xml:space="preserve"> PAGEREF _Toc139365192 \h </w:instrText>
            </w:r>
            <w:r w:rsidR="00232C08">
              <w:rPr>
                <w:noProof/>
                <w:webHidden/>
              </w:rPr>
            </w:r>
            <w:r w:rsidR="00232C08">
              <w:rPr>
                <w:noProof/>
                <w:webHidden/>
              </w:rPr>
              <w:fldChar w:fldCharType="separate"/>
            </w:r>
            <w:r w:rsidR="00232C08">
              <w:rPr>
                <w:noProof/>
                <w:webHidden/>
              </w:rPr>
              <w:t>45</w:t>
            </w:r>
            <w:r w:rsidR="00232C08">
              <w:rPr>
                <w:noProof/>
                <w:webHidden/>
              </w:rPr>
              <w:fldChar w:fldCharType="end"/>
            </w:r>
          </w:hyperlink>
        </w:p>
        <w:p w14:paraId="58F2A1FF" w14:textId="40DCC3F8" w:rsidR="00232C08" w:rsidRDefault="00470ADC">
          <w:pPr>
            <w:pStyle w:val="Inhopg3"/>
            <w:tabs>
              <w:tab w:val="left" w:pos="1440"/>
              <w:tab w:val="right" w:leader="dot" w:pos="9056"/>
            </w:tabs>
            <w:rPr>
              <w:rFonts w:eastAsiaTheme="minorEastAsia" w:cstheme="minorBidi"/>
              <w:noProof/>
              <w:kern w:val="2"/>
              <w:sz w:val="24"/>
              <w:szCs w:val="24"/>
              <w14:ligatures w14:val="standardContextual"/>
            </w:rPr>
          </w:pPr>
          <w:hyperlink w:anchor="_Toc139365193" w:history="1">
            <w:r w:rsidR="00232C08" w:rsidRPr="00A14442">
              <w:rPr>
                <w:rStyle w:val="Hyperlink"/>
                <w:rFonts w:eastAsia="Verdana"/>
                <w:noProof/>
              </w:rPr>
              <w:t>10.2.2</w:t>
            </w:r>
            <w:r w:rsidR="00232C08">
              <w:rPr>
                <w:rFonts w:eastAsiaTheme="minorEastAsia" w:cstheme="minorBidi"/>
                <w:noProof/>
                <w:kern w:val="2"/>
                <w:sz w:val="24"/>
                <w:szCs w:val="24"/>
                <w14:ligatures w14:val="standardContextual"/>
              </w:rPr>
              <w:tab/>
            </w:r>
            <w:r w:rsidR="00232C08" w:rsidRPr="00A14442">
              <w:rPr>
                <w:rStyle w:val="Hyperlink"/>
                <w:rFonts w:eastAsia="Verdana"/>
                <w:noProof/>
              </w:rPr>
              <w:t>Per locatie is er één hoofd Bhv’er:</w:t>
            </w:r>
            <w:r w:rsidR="00232C08">
              <w:rPr>
                <w:noProof/>
                <w:webHidden/>
              </w:rPr>
              <w:tab/>
            </w:r>
            <w:r w:rsidR="00232C08">
              <w:rPr>
                <w:noProof/>
                <w:webHidden/>
              </w:rPr>
              <w:fldChar w:fldCharType="begin"/>
            </w:r>
            <w:r w:rsidR="00232C08">
              <w:rPr>
                <w:noProof/>
                <w:webHidden/>
              </w:rPr>
              <w:instrText xml:space="preserve"> PAGEREF _Toc139365193 \h </w:instrText>
            </w:r>
            <w:r w:rsidR="00232C08">
              <w:rPr>
                <w:noProof/>
                <w:webHidden/>
              </w:rPr>
            </w:r>
            <w:r w:rsidR="00232C08">
              <w:rPr>
                <w:noProof/>
                <w:webHidden/>
              </w:rPr>
              <w:fldChar w:fldCharType="separate"/>
            </w:r>
            <w:r w:rsidR="00232C08">
              <w:rPr>
                <w:noProof/>
                <w:webHidden/>
              </w:rPr>
              <w:t>45</w:t>
            </w:r>
            <w:r w:rsidR="00232C08">
              <w:rPr>
                <w:noProof/>
                <w:webHidden/>
              </w:rPr>
              <w:fldChar w:fldCharType="end"/>
            </w:r>
          </w:hyperlink>
        </w:p>
        <w:p w14:paraId="6F3D9EB5" w14:textId="28CEC628"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194" w:history="1">
            <w:r w:rsidR="00232C08" w:rsidRPr="00A14442">
              <w:rPr>
                <w:rStyle w:val="Hyperlink"/>
                <w:noProof/>
              </w:rPr>
              <w:t>10.3 ONGEVALLEN REGISTRATIE</w:t>
            </w:r>
            <w:r w:rsidR="00232C08">
              <w:rPr>
                <w:noProof/>
                <w:webHidden/>
              </w:rPr>
              <w:tab/>
            </w:r>
            <w:r w:rsidR="00232C08">
              <w:rPr>
                <w:noProof/>
                <w:webHidden/>
              </w:rPr>
              <w:fldChar w:fldCharType="begin"/>
            </w:r>
            <w:r w:rsidR="00232C08">
              <w:rPr>
                <w:noProof/>
                <w:webHidden/>
              </w:rPr>
              <w:instrText xml:space="preserve"> PAGEREF _Toc139365194 \h </w:instrText>
            </w:r>
            <w:r w:rsidR="00232C08">
              <w:rPr>
                <w:noProof/>
                <w:webHidden/>
              </w:rPr>
            </w:r>
            <w:r w:rsidR="00232C08">
              <w:rPr>
                <w:noProof/>
                <w:webHidden/>
              </w:rPr>
              <w:fldChar w:fldCharType="separate"/>
            </w:r>
            <w:r w:rsidR="00232C08">
              <w:rPr>
                <w:noProof/>
                <w:webHidden/>
              </w:rPr>
              <w:t>45</w:t>
            </w:r>
            <w:r w:rsidR="00232C08">
              <w:rPr>
                <w:noProof/>
                <w:webHidden/>
              </w:rPr>
              <w:fldChar w:fldCharType="end"/>
            </w:r>
          </w:hyperlink>
        </w:p>
        <w:p w14:paraId="29FE7540" w14:textId="706C9DF5" w:rsidR="00232C08" w:rsidRDefault="00470ADC">
          <w:pPr>
            <w:pStyle w:val="Inhopg3"/>
            <w:tabs>
              <w:tab w:val="left" w:pos="1440"/>
              <w:tab w:val="right" w:leader="dot" w:pos="9056"/>
            </w:tabs>
            <w:rPr>
              <w:rFonts w:eastAsiaTheme="minorEastAsia" w:cstheme="minorBidi"/>
              <w:noProof/>
              <w:kern w:val="2"/>
              <w:sz w:val="24"/>
              <w:szCs w:val="24"/>
              <w14:ligatures w14:val="standardContextual"/>
            </w:rPr>
          </w:pPr>
          <w:hyperlink w:anchor="_Toc139365195" w:history="1">
            <w:r w:rsidR="00232C08" w:rsidRPr="00A14442">
              <w:rPr>
                <w:rStyle w:val="Hyperlink"/>
                <w:noProof/>
              </w:rPr>
              <w:t>10.3.1</w:t>
            </w:r>
            <w:r w:rsidR="00232C08">
              <w:rPr>
                <w:rFonts w:eastAsiaTheme="minorEastAsia" w:cstheme="minorBidi"/>
                <w:noProof/>
                <w:kern w:val="2"/>
                <w:sz w:val="24"/>
                <w:szCs w:val="24"/>
                <w14:ligatures w14:val="standardContextual"/>
              </w:rPr>
              <w:tab/>
            </w:r>
            <w:r w:rsidR="00232C08" w:rsidRPr="00A14442">
              <w:rPr>
                <w:rStyle w:val="Hyperlink"/>
                <w:noProof/>
              </w:rPr>
              <w:t>Definitie</w:t>
            </w:r>
            <w:r w:rsidR="00232C08">
              <w:rPr>
                <w:noProof/>
                <w:webHidden/>
              </w:rPr>
              <w:tab/>
            </w:r>
            <w:r w:rsidR="00232C08">
              <w:rPr>
                <w:noProof/>
                <w:webHidden/>
              </w:rPr>
              <w:fldChar w:fldCharType="begin"/>
            </w:r>
            <w:r w:rsidR="00232C08">
              <w:rPr>
                <w:noProof/>
                <w:webHidden/>
              </w:rPr>
              <w:instrText xml:space="preserve"> PAGEREF _Toc139365195 \h </w:instrText>
            </w:r>
            <w:r w:rsidR="00232C08">
              <w:rPr>
                <w:noProof/>
                <w:webHidden/>
              </w:rPr>
            </w:r>
            <w:r w:rsidR="00232C08">
              <w:rPr>
                <w:noProof/>
                <w:webHidden/>
              </w:rPr>
              <w:fldChar w:fldCharType="separate"/>
            </w:r>
            <w:r w:rsidR="00232C08">
              <w:rPr>
                <w:noProof/>
                <w:webHidden/>
              </w:rPr>
              <w:t>46</w:t>
            </w:r>
            <w:r w:rsidR="00232C08">
              <w:rPr>
                <w:noProof/>
                <w:webHidden/>
              </w:rPr>
              <w:fldChar w:fldCharType="end"/>
            </w:r>
          </w:hyperlink>
        </w:p>
        <w:p w14:paraId="21E4D684" w14:textId="1B3525E5" w:rsidR="00232C08" w:rsidRDefault="00470ADC">
          <w:pPr>
            <w:pStyle w:val="Inhopg3"/>
            <w:tabs>
              <w:tab w:val="left" w:pos="1440"/>
              <w:tab w:val="right" w:leader="dot" w:pos="9056"/>
            </w:tabs>
            <w:rPr>
              <w:rFonts w:eastAsiaTheme="minorEastAsia" w:cstheme="minorBidi"/>
              <w:noProof/>
              <w:kern w:val="2"/>
              <w:sz w:val="24"/>
              <w:szCs w:val="24"/>
              <w14:ligatures w14:val="standardContextual"/>
            </w:rPr>
          </w:pPr>
          <w:hyperlink w:anchor="_Toc139365196" w:history="1">
            <w:r w:rsidR="00232C08" w:rsidRPr="00A14442">
              <w:rPr>
                <w:rStyle w:val="Hyperlink"/>
                <w:noProof/>
              </w:rPr>
              <w:t>10.3.2</w:t>
            </w:r>
            <w:r w:rsidR="00232C08">
              <w:rPr>
                <w:rFonts w:eastAsiaTheme="minorEastAsia" w:cstheme="minorBidi"/>
                <w:noProof/>
                <w:kern w:val="2"/>
                <w:sz w:val="24"/>
                <w:szCs w:val="24"/>
                <w14:ligatures w14:val="standardContextual"/>
              </w:rPr>
              <w:tab/>
            </w:r>
            <w:r w:rsidR="00232C08" w:rsidRPr="00A14442">
              <w:rPr>
                <w:rStyle w:val="Hyperlink"/>
                <w:noProof/>
              </w:rPr>
              <w:t>Ernstige ongevallen moeten direct aan de Arbeidsinspectie worden gemeld</w:t>
            </w:r>
            <w:r w:rsidR="00232C08">
              <w:rPr>
                <w:noProof/>
                <w:webHidden/>
              </w:rPr>
              <w:tab/>
            </w:r>
            <w:r w:rsidR="00232C08">
              <w:rPr>
                <w:noProof/>
                <w:webHidden/>
              </w:rPr>
              <w:fldChar w:fldCharType="begin"/>
            </w:r>
            <w:r w:rsidR="00232C08">
              <w:rPr>
                <w:noProof/>
                <w:webHidden/>
              </w:rPr>
              <w:instrText xml:space="preserve"> PAGEREF _Toc139365196 \h </w:instrText>
            </w:r>
            <w:r w:rsidR="00232C08">
              <w:rPr>
                <w:noProof/>
                <w:webHidden/>
              </w:rPr>
            </w:r>
            <w:r w:rsidR="00232C08">
              <w:rPr>
                <w:noProof/>
                <w:webHidden/>
              </w:rPr>
              <w:fldChar w:fldCharType="separate"/>
            </w:r>
            <w:r w:rsidR="00232C08">
              <w:rPr>
                <w:noProof/>
                <w:webHidden/>
              </w:rPr>
              <w:t>46</w:t>
            </w:r>
            <w:r w:rsidR="00232C08">
              <w:rPr>
                <w:noProof/>
                <w:webHidden/>
              </w:rPr>
              <w:fldChar w:fldCharType="end"/>
            </w:r>
          </w:hyperlink>
        </w:p>
        <w:p w14:paraId="63065D9E" w14:textId="7DB8BAC2" w:rsidR="00232C08" w:rsidRDefault="00470ADC">
          <w:pPr>
            <w:pStyle w:val="Inhopg3"/>
            <w:tabs>
              <w:tab w:val="left" w:pos="1440"/>
              <w:tab w:val="right" w:leader="dot" w:pos="9056"/>
            </w:tabs>
            <w:rPr>
              <w:rFonts w:eastAsiaTheme="minorEastAsia" w:cstheme="minorBidi"/>
              <w:noProof/>
              <w:kern w:val="2"/>
              <w:sz w:val="24"/>
              <w:szCs w:val="24"/>
              <w14:ligatures w14:val="standardContextual"/>
            </w:rPr>
          </w:pPr>
          <w:hyperlink w:anchor="_Toc139365197" w:history="1">
            <w:r w:rsidR="00232C08" w:rsidRPr="00A14442">
              <w:rPr>
                <w:rStyle w:val="Hyperlink"/>
                <w:noProof/>
              </w:rPr>
              <w:t>10.3.3</w:t>
            </w:r>
            <w:r w:rsidR="00232C08">
              <w:rPr>
                <w:rFonts w:eastAsiaTheme="minorEastAsia" w:cstheme="minorBidi"/>
                <w:noProof/>
                <w:kern w:val="2"/>
                <w:sz w:val="24"/>
                <w:szCs w:val="24"/>
                <w14:ligatures w14:val="standardContextual"/>
              </w:rPr>
              <w:tab/>
            </w:r>
            <w:r w:rsidR="00232C08" w:rsidRPr="00A14442">
              <w:rPr>
                <w:rStyle w:val="Hyperlink"/>
                <w:noProof/>
              </w:rPr>
              <w:t>Overzicht Ongevallen registratie</w:t>
            </w:r>
            <w:r w:rsidR="00232C08">
              <w:rPr>
                <w:noProof/>
                <w:webHidden/>
              </w:rPr>
              <w:tab/>
            </w:r>
            <w:r w:rsidR="00232C08">
              <w:rPr>
                <w:noProof/>
                <w:webHidden/>
              </w:rPr>
              <w:fldChar w:fldCharType="begin"/>
            </w:r>
            <w:r w:rsidR="00232C08">
              <w:rPr>
                <w:noProof/>
                <w:webHidden/>
              </w:rPr>
              <w:instrText xml:space="preserve"> PAGEREF _Toc139365197 \h </w:instrText>
            </w:r>
            <w:r w:rsidR="00232C08">
              <w:rPr>
                <w:noProof/>
                <w:webHidden/>
              </w:rPr>
            </w:r>
            <w:r w:rsidR="00232C08">
              <w:rPr>
                <w:noProof/>
                <w:webHidden/>
              </w:rPr>
              <w:fldChar w:fldCharType="separate"/>
            </w:r>
            <w:r w:rsidR="00232C08">
              <w:rPr>
                <w:noProof/>
                <w:webHidden/>
              </w:rPr>
              <w:t>46</w:t>
            </w:r>
            <w:r w:rsidR="00232C08">
              <w:rPr>
                <w:noProof/>
                <w:webHidden/>
              </w:rPr>
              <w:fldChar w:fldCharType="end"/>
            </w:r>
          </w:hyperlink>
        </w:p>
        <w:p w14:paraId="0642642C" w14:textId="05C5EC93" w:rsidR="00232C08" w:rsidRDefault="00470ADC">
          <w:pPr>
            <w:pStyle w:val="Inhopg2"/>
            <w:tabs>
              <w:tab w:val="left" w:pos="960"/>
              <w:tab w:val="right" w:leader="dot" w:pos="9056"/>
            </w:tabs>
            <w:rPr>
              <w:rFonts w:eastAsiaTheme="minorEastAsia" w:cstheme="minorBidi"/>
              <w:i w:val="0"/>
              <w:iCs w:val="0"/>
              <w:noProof/>
              <w:kern w:val="2"/>
              <w:sz w:val="24"/>
              <w:szCs w:val="24"/>
              <w14:ligatures w14:val="standardContextual"/>
            </w:rPr>
          </w:pPr>
          <w:hyperlink w:anchor="_Toc139365198" w:history="1">
            <w:r w:rsidR="00232C08" w:rsidRPr="00A14442">
              <w:rPr>
                <w:rStyle w:val="Hyperlink"/>
                <w:noProof/>
              </w:rPr>
              <w:t>10.4</w:t>
            </w:r>
            <w:r w:rsidR="00232C08">
              <w:rPr>
                <w:rFonts w:eastAsiaTheme="minorEastAsia" w:cstheme="minorBidi"/>
                <w:i w:val="0"/>
                <w:iCs w:val="0"/>
                <w:noProof/>
                <w:kern w:val="2"/>
                <w:sz w:val="24"/>
                <w:szCs w:val="24"/>
                <w14:ligatures w14:val="standardContextual"/>
              </w:rPr>
              <w:tab/>
            </w:r>
            <w:r w:rsidR="00232C08" w:rsidRPr="00A14442">
              <w:rPr>
                <w:rStyle w:val="Hyperlink"/>
                <w:noProof/>
              </w:rPr>
              <w:t>Protocol sterfgevallen op de kinderopvang</w:t>
            </w:r>
            <w:r w:rsidR="00232C08">
              <w:rPr>
                <w:noProof/>
                <w:webHidden/>
              </w:rPr>
              <w:tab/>
            </w:r>
            <w:r w:rsidR="00232C08">
              <w:rPr>
                <w:noProof/>
                <w:webHidden/>
              </w:rPr>
              <w:fldChar w:fldCharType="begin"/>
            </w:r>
            <w:r w:rsidR="00232C08">
              <w:rPr>
                <w:noProof/>
                <w:webHidden/>
              </w:rPr>
              <w:instrText xml:space="preserve"> PAGEREF _Toc139365198 \h </w:instrText>
            </w:r>
            <w:r w:rsidR="00232C08">
              <w:rPr>
                <w:noProof/>
                <w:webHidden/>
              </w:rPr>
            </w:r>
            <w:r w:rsidR="00232C08">
              <w:rPr>
                <w:noProof/>
                <w:webHidden/>
              </w:rPr>
              <w:fldChar w:fldCharType="separate"/>
            </w:r>
            <w:r w:rsidR="00232C08">
              <w:rPr>
                <w:noProof/>
                <w:webHidden/>
              </w:rPr>
              <w:t>46</w:t>
            </w:r>
            <w:r w:rsidR="00232C08">
              <w:rPr>
                <w:noProof/>
                <w:webHidden/>
              </w:rPr>
              <w:fldChar w:fldCharType="end"/>
            </w:r>
          </w:hyperlink>
        </w:p>
        <w:p w14:paraId="3C09A36F" w14:textId="036EF4E2" w:rsidR="00232C08" w:rsidRDefault="00470ADC">
          <w:pPr>
            <w:pStyle w:val="Inhopg3"/>
            <w:tabs>
              <w:tab w:val="left" w:pos="1440"/>
              <w:tab w:val="right" w:leader="dot" w:pos="9056"/>
            </w:tabs>
            <w:rPr>
              <w:rFonts w:eastAsiaTheme="minorEastAsia" w:cstheme="minorBidi"/>
              <w:noProof/>
              <w:kern w:val="2"/>
              <w:sz w:val="24"/>
              <w:szCs w:val="24"/>
              <w14:ligatures w14:val="standardContextual"/>
            </w:rPr>
          </w:pPr>
          <w:hyperlink w:anchor="_Toc139365199" w:history="1">
            <w:r w:rsidR="00232C08" w:rsidRPr="00A14442">
              <w:rPr>
                <w:rStyle w:val="Hyperlink"/>
                <w:noProof/>
              </w:rPr>
              <w:t>10.4.1</w:t>
            </w:r>
            <w:r w:rsidR="00232C08">
              <w:rPr>
                <w:rFonts w:eastAsiaTheme="minorEastAsia" w:cstheme="minorBidi"/>
                <w:noProof/>
                <w:kern w:val="2"/>
                <w:sz w:val="24"/>
                <w:szCs w:val="24"/>
                <w14:ligatures w14:val="standardContextual"/>
              </w:rPr>
              <w:tab/>
            </w:r>
            <w:r w:rsidR="00232C08" w:rsidRPr="00A14442">
              <w:rPr>
                <w:rStyle w:val="Hyperlink"/>
                <w:noProof/>
              </w:rPr>
              <w:t>Handelwijze bij overlijden van een kind in de groep tijdens de opvang</w:t>
            </w:r>
            <w:r w:rsidR="00232C08">
              <w:rPr>
                <w:noProof/>
                <w:webHidden/>
              </w:rPr>
              <w:tab/>
            </w:r>
            <w:r w:rsidR="00232C08">
              <w:rPr>
                <w:noProof/>
                <w:webHidden/>
              </w:rPr>
              <w:fldChar w:fldCharType="begin"/>
            </w:r>
            <w:r w:rsidR="00232C08">
              <w:rPr>
                <w:noProof/>
                <w:webHidden/>
              </w:rPr>
              <w:instrText xml:space="preserve"> PAGEREF _Toc139365199 \h </w:instrText>
            </w:r>
            <w:r w:rsidR="00232C08">
              <w:rPr>
                <w:noProof/>
                <w:webHidden/>
              </w:rPr>
            </w:r>
            <w:r w:rsidR="00232C08">
              <w:rPr>
                <w:noProof/>
                <w:webHidden/>
              </w:rPr>
              <w:fldChar w:fldCharType="separate"/>
            </w:r>
            <w:r w:rsidR="00232C08">
              <w:rPr>
                <w:noProof/>
                <w:webHidden/>
              </w:rPr>
              <w:t>46</w:t>
            </w:r>
            <w:r w:rsidR="00232C08">
              <w:rPr>
                <w:noProof/>
                <w:webHidden/>
              </w:rPr>
              <w:fldChar w:fldCharType="end"/>
            </w:r>
          </w:hyperlink>
        </w:p>
        <w:p w14:paraId="58CF9CAF" w14:textId="6BB88AC1" w:rsidR="00232C08" w:rsidRDefault="00470ADC">
          <w:pPr>
            <w:pStyle w:val="Inhopg3"/>
            <w:tabs>
              <w:tab w:val="left" w:pos="1440"/>
              <w:tab w:val="right" w:leader="dot" w:pos="9056"/>
            </w:tabs>
            <w:rPr>
              <w:rFonts w:eastAsiaTheme="minorEastAsia" w:cstheme="minorBidi"/>
              <w:noProof/>
              <w:kern w:val="2"/>
              <w:sz w:val="24"/>
              <w:szCs w:val="24"/>
              <w14:ligatures w14:val="standardContextual"/>
            </w:rPr>
          </w:pPr>
          <w:hyperlink w:anchor="_Toc139365200" w:history="1">
            <w:r w:rsidR="00232C08" w:rsidRPr="00A14442">
              <w:rPr>
                <w:rStyle w:val="Hyperlink"/>
                <w:noProof/>
              </w:rPr>
              <w:t>10.4.2</w:t>
            </w:r>
            <w:r w:rsidR="00232C08">
              <w:rPr>
                <w:rFonts w:eastAsiaTheme="minorEastAsia" w:cstheme="minorBidi"/>
                <w:noProof/>
                <w:kern w:val="2"/>
                <w:sz w:val="24"/>
                <w:szCs w:val="24"/>
                <w14:ligatures w14:val="standardContextual"/>
              </w:rPr>
              <w:tab/>
            </w:r>
            <w:r w:rsidR="00232C08" w:rsidRPr="00A14442">
              <w:rPr>
                <w:rStyle w:val="Hyperlink"/>
                <w:noProof/>
              </w:rPr>
              <w:t>Handelwijze bij overlijden van een kind van de groep, thuis of in het ziekenhuis</w:t>
            </w:r>
            <w:r w:rsidR="00232C08">
              <w:rPr>
                <w:noProof/>
                <w:webHidden/>
              </w:rPr>
              <w:tab/>
            </w:r>
            <w:r w:rsidR="00232C08">
              <w:rPr>
                <w:noProof/>
                <w:webHidden/>
              </w:rPr>
              <w:fldChar w:fldCharType="begin"/>
            </w:r>
            <w:r w:rsidR="00232C08">
              <w:rPr>
                <w:noProof/>
                <w:webHidden/>
              </w:rPr>
              <w:instrText xml:space="preserve"> PAGEREF _Toc139365200 \h </w:instrText>
            </w:r>
            <w:r w:rsidR="00232C08">
              <w:rPr>
                <w:noProof/>
                <w:webHidden/>
              </w:rPr>
            </w:r>
            <w:r w:rsidR="00232C08">
              <w:rPr>
                <w:noProof/>
                <w:webHidden/>
              </w:rPr>
              <w:fldChar w:fldCharType="separate"/>
            </w:r>
            <w:r w:rsidR="00232C08">
              <w:rPr>
                <w:noProof/>
                <w:webHidden/>
              </w:rPr>
              <w:t>48</w:t>
            </w:r>
            <w:r w:rsidR="00232C08">
              <w:rPr>
                <w:noProof/>
                <w:webHidden/>
              </w:rPr>
              <w:fldChar w:fldCharType="end"/>
            </w:r>
          </w:hyperlink>
        </w:p>
        <w:p w14:paraId="2FBACABB" w14:textId="26F715A6" w:rsidR="00232C08" w:rsidRDefault="00470ADC">
          <w:pPr>
            <w:pStyle w:val="Inhopg3"/>
            <w:tabs>
              <w:tab w:val="left" w:pos="1440"/>
              <w:tab w:val="right" w:leader="dot" w:pos="9056"/>
            </w:tabs>
            <w:rPr>
              <w:rFonts w:eastAsiaTheme="minorEastAsia" w:cstheme="minorBidi"/>
              <w:noProof/>
              <w:kern w:val="2"/>
              <w:sz w:val="24"/>
              <w:szCs w:val="24"/>
              <w14:ligatures w14:val="standardContextual"/>
            </w:rPr>
          </w:pPr>
          <w:hyperlink w:anchor="_Toc139365201" w:history="1">
            <w:r w:rsidR="00232C08" w:rsidRPr="00A14442">
              <w:rPr>
                <w:rStyle w:val="Hyperlink"/>
                <w:noProof/>
              </w:rPr>
              <w:t>10.4.3</w:t>
            </w:r>
            <w:r w:rsidR="00232C08">
              <w:rPr>
                <w:rFonts w:eastAsiaTheme="minorEastAsia" w:cstheme="minorBidi"/>
                <w:noProof/>
                <w:kern w:val="2"/>
                <w:sz w:val="24"/>
                <w:szCs w:val="24"/>
                <w14:ligatures w14:val="standardContextual"/>
              </w:rPr>
              <w:tab/>
            </w:r>
            <w:r w:rsidR="00232C08" w:rsidRPr="00A14442">
              <w:rPr>
                <w:rStyle w:val="Hyperlink"/>
                <w:noProof/>
              </w:rPr>
              <w:t>Handelwijze bij overlijden van een ouder van een kind of ander gezinslid</w:t>
            </w:r>
            <w:r w:rsidR="00232C08">
              <w:rPr>
                <w:noProof/>
                <w:webHidden/>
              </w:rPr>
              <w:tab/>
            </w:r>
            <w:r w:rsidR="00232C08">
              <w:rPr>
                <w:noProof/>
                <w:webHidden/>
              </w:rPr>
              <w:fldChar w:fldCharType="begin"/>
            </w:r>
            <w:r w:rsidR="00232C08">
              <w:rPr>
                <w:noProof/>
                <w:webHidden/>
              </w:rPr>
              <w:instrText xml:space="preserve"> PAGEREF _Toc139365201 \h </w:instrText>
            </w:r>
            <w:r w:rsidR="00232C08">
              <w:rPr>
                <w:noProof/>
                <w:webHidden/>
              </w:rPr>
            </w:r>
            <w:r w:rsidR="00232C08">
              <w:rPr>
                <w:noProof/>
                <w:webHidden/>
              </w:rPr>
              <w:fldChar w:fldCharType="separate"/>
            </w:r>
            <w:r w:rsidR="00232C08">
              <w:rPr>
                <w:noProof/>
                <w:webHidden/>
              </w:rPr>
              <w:t>49</w:t>
            </w:r>
            <w:r w:rsidR="00232C08">
              <w:rPr>
                <w:noProof/>
                <w:webHidden/>
              </w:rPr>
              <w:fldChar w:fldCharType="end"/>
            </w:r>
          </w:hyperlink>
        </w:p>
        <w:p w14:paraId="2C0023A7" w14:textId="790E3872" w:rsidR="00232C08" w:rsidRDefault="00470ADC">
          <w:pPr>
            <w:pStyle w:val="Inhopg3"/>
            <w:tabs>
              <w:tab w:val="left" w:pos="1440"/>
              <w:tab w:val="right" w:leader="dot" w:pos="9056"/>
            </w:tabs>
            <w:rPr>
              <w:rFonts w:eastAsiaTheme="minorEastAsia" w:cstheme="minorBidi"/>
              <w:noProof/>
              <w:kern w:val="2"/>
              <w:sz w:val="24"/>
              <w:szCs w:val="24"/>
              <w14:ligatures w14:val="standardContextual"/>
            </w:rPr>
          </w:pPr>
          <w:hyperlink w:anchor="_Toc139365202" w:history="1">
            <w:r w:rsidR="00232C08" w:rsidRPr="00A14442">
              <w:rPr>
                <w:rStyle w:val="Hyperlink"/>
                <w:noProof/>
              </w:rPr>
              <w:t>10.4.4</w:t>
            </w:r>
            <w:r w:rsidR="00232C08">
              <w:rPr>
                <w:rFonts w:eastAsiaTheme="minorEastAsia" w:cstheme="minorBidi"/>
                <w:noProof/>
                <w:kern w:val="2"/>
                <w:sz w:val="24"/>
                <w:szCs w:val="24"/>
                <w14:ligatures w14:val="standardContextual"/>
              </w:rPr>
              <w:tab/>
            </w:r>
            <w:r w:rsidR="00232C08" w:rsidRPr="00A14442">
              <w:rPr>
                <w:rStyle w:val="Hyperlink"/>
                <w:noProof/>
              </w:rPr>
              <w:t>Handelwijze bij het overlijden van een teamlid</w:t>
            </w:r>
            <w:r w:rsidR="00232C08">
              <w:rPr>
                <w:noProof/>
                <w:webHidden/>
              </w:rPr>
              <w:tab/>
            </w:r>
            <w:r w:rsidR="00232C08">
              <w:rPr>
                <w:noProof/>
                <w:webHidden/>
              </w:rPr>
              <w:fldChar w:fldCharType="begin"/>
            </w:r>
            <w:r w:rsidR="00232C08">
              <w:rPr>
                <w:noProof/>
                <w:webHidden/>
              </w:rPr>
              <w:instrText xml:space="preserve"> PAGEREF _Toc139365202 \h </w:instrText>
            </w:r>
            <w:r w:rsidR="00232C08">
              <w:rPr>
                <w:noProof/>
                <w:webHidden/>
              </w:rPr>
            </w:r>
            <w:r w:rsidR="00232C08">
              <w:rPr>
                <w:noProof/>
                <w:webHidden/>
              </w:rPr>
              <w:fldChar w:fldCharType="separate"/>
            </w:r>
            <w:r w:rsidR="00232C08">
              <w:rPr>
                <w:noProof/>
                <w:webHidden/>
              </w:rPr>
              <w:t>49</w:t>
            </w:r>
            <w:r w:rsidR="00232C08">
              <w:rPr>
                <w:noProof/>
                <w:webHidden/>
              </w:rPr>
              <w:fldChar w:fldCharType="end"/>
            </w:r>
          </w:hyperlink>
        </w:p>
        <w:p w14:paraId="1C648E98" w14:textId="5409AB88" w:rsidR="00232C08" w:rsidRDefault="00470ADC">
          <w:pPr>
            <w:pStyle w:val="Inhopg3"/>
            <w:tabs>
              <w:tab w:val="left" w:pos="1440"/>
              <w:tab w:val="right" w:leader="dot" w:pos="9056"/>
            </w:tabs>
            <w:rPr>
              <w:rFonts w:eastAsiaTheme="minorEastAsia" w:cstheme="minorBidi"/>
              <w:noProof/>
              <w:kern w:val="2"/>
              <w:sz w:val="24"/>
              <w:szCs w:val="24"/>
              <w14:ligatures w14:val="standardContextual"/>
            </w:rPr>
          </w:pPr>
          <w:hyperlink w:anchor="_Toc139365203" w:history="1">
            <w:r w:rsidR="00232C08" w:rsidRPr="00A14442">
              <w:rPr>
                <w:rStyle w:val="Hyperlink"/>
                <w:noProof/>
              </w:rPr>
              <w:t>10.4.5</w:t>
            </w:r>
            <w:r w:rsidR="00232C08">
              <w:rPr>
                <w:rFonts w:eastAsiaTheme="minorEastAsia" w:cstheme="minorBidi"/>
                <w:noProof/>
                <w:kern w:val="2"/>
                <w:sz w:val="24"/>
                <w:szCs w:val="24"/>
                <w14:ligatures w14:val="standardContextual"/>
              </w:rPr>
              <w:tab/>
            </w:r>
            <w:r w:rsidR="00232C08" w:rsidRPr="00A14442">
              <w:rPr>
                <w:rStyle w:val="Hyperlink"/>
                <w:noProof/>
              </w:rPr>
              <w:t>Rouwverwerking</w:t>
            </w:r>
            <w:r w:rsidR="00232C08">
              <w:rPr>
                <w:noProof/>
                <w:webHidden/>
              </w:rPr>
              <w:tab/>
            </w:r>
            <w:r w:rsidR="00232C08">
              <w:rPr>
                <w:noProof/>
                <w:webHidden/>
              </w:rPr>
              <w:fldChar w:fldCharType="begin"/>
            </w:r>
            <w:r w:rsidR="00232C08">
              <w:rPr>
                <w:noProof/>
                <w:webHidden/>
              </w:rPr>
              <w:instrText xml:space="preserve"> PAGEREF _Toc139365203 \h </w:instrText>
            </w:r>
            <w:r w:rsidR="00232C08">
              <w:rPr>
                <w:noProof/>
                <w:webHidden/>
              </w:rPr>
            </w:r>
            <w:r w:rsidR="00232C08">
              <w:rPr>
                <w:noProof/>
                <w:webHidden/>
              </w:rPr>
              <w:fldChar w:fldCharType="separate"/>
            </w:r>
            <w:r w:rsidR="00232C08">
              <w:rPr>
                <w:noProof/>
                <w:webHidden/>
              </w:rPr>
              <w:t>50</w:t>
            </w:r>
            <w:r w:rsidR="00232C08">
              <w:rPr>
                <w:noProof/>
                <w:webHidden/>
              </w:rPr>
              <w:fldChar w:fldCharType="end"/>
            </w:r>
          </w:hyperlink>
        </w:p>
        <w:p w14:paraId="58BF1749" w14:textId="4F0D6457" w:rsidR="00232C08" w:rsidRDefault="00470ADC">
          <w:pPr>
            <w:pStyle w:val="Inhopg1"/>
            <w:tabs>
              <w:tab w:val="left" w:pos="1440"/>
              <w:tab w:val="right" w:leader="dot" w:pos="9056"/>
            </w:tabs>
            <w:rPr>
              <w:rFonts w:eastAsiaTheme="minorEastAsia" w:cstheme="minorBidi"/>
              <w:b w:val="0"/>
              <w:bCs w:val="0"/>
              <w:noProof/>
              <w:kern w:val="2"/>
              <w:sz w:val="24"/>
              <w:szCs w:val="24"/>
              <w14:ligatures w14:val="standardContextual"/>
            </w:rPr>
          </w:pPr>
          <w:hyperlink w:anchor="_Toc139365204" w:history="1">
            <w:r w:rsidR="00232C08" w:rsidRPr="00A14442">
              <w:rPr>
                <w:rStyle w:val="Hyperlink"/>
                <w:noProof/>
              </w:rPr>
              <w:t>Hoofdstuk 11</w:t>
            </w:r>
            <w:r w:rsidR="00232C08">
              <w:rPr>
                <w:rFonts w:eastAsiaTheme="minorEastAsia" w:cstheme="minorBidi"/>
                <w:b w:val="0"/>
                <w:bCs w:val="0"/>
                <w:noProof/>
                <w:kern w:val="2"/>
                <w:sz w:val="24"/>
                <w:szCs w:val="24"/>
                <w14:ligatures w14:val="standardContextual"/>
              </w:rPr>
              <w:tab/>
            </w:r>
            <w:r w:rsidR="00232C08" w:rsidRPr="00A14442">
              <w:rPr>
                <w:rStyle w:val="Hyperlink"/>
                <w:noProof/>
              </w:rPr>
              <w:t>Ondersteuning en melding van klachten</w:t>
            </w:r>
            <w:r w:rsidR="00232C08">
              <w:rPr>
                <w:noProof/>
                <w:webHidden/>
              </w:rPr>
              <w:tab/>
            </w:r>
            <w:r w:rsidR="00232C08">
              <w:rPr>
                <w:noProof/>
                <w:webHidden/>
              </w:rPr>
              <w:fldChar w:fldCharType="begin"/>
            </w:r>
            <w:r w:rsidR="00232C08">
              <w:rPr>
                <w:noProof/>
                <w:webHidden/>
              </w:rPr>
              <w:instrText xml:space="preserve"> PAGEREF _Toc139365204 \h </w:instrText>
            </w:r>
            <w:r w:rsidR="00232C08">
              <w:rPr>
                <w:noProof/>
                <w:webHidden/>
              </w:rPr>
            </w:r>
            <w:r w:rsidR="00232C08">
              <w:rPr>
                <w:noProof/>
                <w:webHidden/>
              </w:rPr>
              <w:fldChar w:fldCharType="separate"/>
            </w:r>
            <w:r w:rsidR="00232C08">
              <w:rPr>
                <w:noProof/>
                <w:webHidden/>
              </w:rPr>
              <w:t>52</w:t>
            </w:r>
            <w:r w:rsidR="00232C08">
              <w:rPr>
                <w:noProof/>
                <w:webHidden/>
              </w:rPr>
              <w:fldChar w:fldCharType="end"/>
            </w:r>
          </w:hyperlink>
        </w:p>
        <w:p w14:paraId="35ED42F5" w14:textId="26E67F58"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05" w:history="1">
            <w:r w:rsidR="00232C08" w:rsidRPr="00A14442">
              <w:rPr>
                <w:rStyle w:val="Hyperlink"/>
                <w:noProof/>
              </w:rPr>
              <w:t>11.1 Klacht indienen bij de kinderopvangorganisatie</w:t>
            </w:r>
            <w:r w:rsidR="00232C08">
              <w:rPr>
                <w:noProof/>
                <w:webHidden/>
              </w:rPr>
              <w:tab/>
            </w:r>
            <w:r w:rsidR="00232C08">
              <w:rPr>
                <w:noProof/>
                <w:webHidden/>
              </w:rPr>
              <w:fldChar w:fldCharType="begin"/>
            </w:r>
            <w:r w:rsidR="00232C08">
              <w:rPr>
                <w:noProof/>
                <w:webHidden/>
              </w:rPr>
              <w:instrText xml:space="preserve"> PAGEREF _Toc139365205 \h </w:instrText>
            </w:r>
            <w:r w:rsidR="00232C08">
              <w:rPr>
                <w:noProof/>
                <w:webHidden/>
              </w:rPr>
            </w:r>
            <w:r w:rsidR="00232C08">
              <w:rPr>
                <w:noProof/>
                <w:webHidden/>
              </w:rPr>
              <w:fldChar w:fldCharType="separate"/>
            </w:r>
            <w:r w:rsidR="00232C08">
              <w:rPr>
                <w:noProof/>
                <w:webHidden/>
              </w:rPr>
              <w:t>52</w:t>
            </w:r>
            <w:r w:rsidR="00232C08">
              <w:rPr>
                <w:noProof/>
                <w:webHidden/>
              </w:rPr>
              <w:fldChar w:fldCharType="end"/>
            </w:r>
          </w:hyperlink>
        </w:p>
        <w:p w14:paraId="6A2E7902" w14:textId="384F211B"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06" w:history="1">
            <w:r w:rsidR="00232C08" w:rsidRPr="00A14442">
              <w:rPr>
                <w:rStyle w:val="Hyperlink"/>
                <w:noProof/>
              </w:rPr>
              <w:t>11.2 Contact opnemen met klachtenloket kinderopvang</w:t>
            </w:r>
            <w:r w:rsidR="00232C08">
              <w:rPr>
                <w:noProof/>
                <w:webHidden/>
              </w:rPr>
              <w:tab/>
            </w:r>
            <w:r w:rsidR="00232C08">
              <w:rPr>
                <w:noProof/>
                <w:webHidden/>
              </w:rPr>
              <w:fldChar w:fldCharType="begin"/>
            </w:r>
            <w:r w:rsidR="00232C08">
              <w:rPr>
                <w:noProof/>
                <w:webHidden/>
              </w:rPr>
              <w:instrText xml:space="preserve"> PAGEREF _Toc139365206 \h </w:instrText>
            </w:r>
            <w:r w:rsidR="00232C08">
              <w:rPr>
                <w:noProof/>
                <w:webHidden/>
              </w:rPr>
            </w:r>
            <w:r w:rsidR="00232C08">
              <w:rPr>
                <w:noProof/>
                <w:webHidden/>
              </w:rPr>
              <w:fldChar w:fldCharType="separate"/>
            </w:r>
            <w:r w:rsidR="00232C08">
              <w:rPr>
                <w:noProof/>
                <w:webHidden/>
              </w:rPr>
              <w:t>53</w:t>
            </w:r>
            <w:r w:rsidR="00232C08">
              <w:rPr>
                <w:noProof/>
                <w:webHidden/>
              </w:rPr>
              <w:fldChar w:fldCharType="end"/>
            </w:r>
          </w:hyperlink>
        </w:p>
        <w:p w14:paraId="13E530EC" w14:textId="3EA6EFC3"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07" w:history="1">
            <w:r w:rsidR="00232C08" w:rsidRPr="00A14442">
              <w:rPr>
                <w:rStyle w:val="Hyperlink"/>
                <w:noProof/>
              </w:rPr>
              <w:t>11.3 Klacht indienen bij de geschillencommissie kinderopvang</w:t>
            </w:r>
            <w:r w:rsidR="00232C08">
              <w:rPr>
                <w:noProof/>
                <w:webHidden/>
              </w:rPr>
              <w:tab/>
            </w:r>
            <w:r w:rsidR="00232C08">
              <w:rPr>
                <w:noProof/>
                <w:webHidden/>
              </w:rPr>
              <w:fldChar w:fldCharType="begin"/>
            </w:r>
            <w:r w:rsidR="00232C08">
              <w:rPr>
                <w:noProof/>
                <w:webHidden/>
              </w:rPr>
              <w:instrText xml:space="preserve"> PAGEREF _Toc139365207 \h </w:instrText>
            </w:r>
            <w:r w:rsidR="00232C08">
              <w:rPr>
                <w:noProof/>
                <w:webHidden/>
              </w:rPr>
            </w:r>
            <w:r w:rsidR="00232C08">
              <w:rPr>
                <w:noProof/>
                <w:webHidden/>
              </w:rPr>
              <w:fldChar w:fldCharType="separate"/>
            </w:r>
            <w:r w:rsidR="00232C08">
              <w:rPr>
                <w:noProof/>
                <w:webHidden/>
              </w:rPr>
              <w:t>53</w:t>
            </w:r>
            <w:r w:rsidR="00232C08">
              <w:rPr>
                <w:noProof/>
                <w:webHidden/>
              </w:rPr>
              <w:fldChar w:fldCharType="end"/>
            </w:r>
          </w:hyperlink>
        </w:p>
        <w:p w14:paraId="5A92967D" w14:textId="4A26D62D" w:rsidR="00232C08" w:rsidRDefault="00470ADC">
          <w:pPr>
            <w:pStyle w:val="Inhopg1"/>
            <w:tabs>
              <w:tab w:val="left" w:pos="1200"/>
              <w:tab w:val="right" w:leader="dot" w:pos="9056"/>
            </w:tabs>
            <w:rPr>
              <w:rFonts w:eastAsiaTheme="minorEastAsia" w:cstheme="minorBidi"/>
              <w:b w:val="0"/>
              <w:bCs w:val="0"/>
              <w:noProof/>
              <w:kern w:val="2"/>
              <w:sz w:val="24"/>
              <w:szCs w:val="24"/>
              <w14:ligatures w14:val="standardContextual"/>
            </w:rPr>
          </w:pPr>
          <w:hyperlink w:anchor="_Toc139365208" w:history="1">
            <w:r w:rsidR="00232C08" w:rsidRPr="00A14442">
              <w:rPr>
                <w:rStyle w:val="Hyperlink"/>
                <w:noProof/>
              </w:rPr>
              <w:t xml:space="preserve">Bijlage 1 </w:t>
            </w:r>
            <w:r w:rsidR="00232C08">
              <w:rPr>
                <w:rFonts w:eastAsiaTheme="minorEastAsia" w:cstheme="minorBidi"/>
                <w:b w:val="0"/>
                <w:bCs w:val="0"/>
                <w:noProof/>
                <w:kern w:val="2"/>
                <w:sz w:val="24"/>
                <w:szCs w:val="24"/>
                <w14:ligatures w14:val="standardContextual"/>
              </w:rPr>
              <w:tab/>
            </w:r>
            <w:r w:rsidR="00232C08" w:rsidRPr="00A14442">
              <w:rPr>
                <w:rStyle w:val="Hyperlink"/>
                <w:noProof/>
              </w:rPr>
              <w:t>Rapport van Gezondheid</w:t>
            </w:r>
            <w:r w:rsidR="00232C08">
              <w:rPr>
                <w:noProof/>
                <w:webHidden/>
              </w:rPr>
              <w:tab/>
            </w:r>
            <w:r w:rsidR="00232C08">
              <w:rPr>
                <w:noProof/>
                <w:webHidden/>
              </w:rPr>
              <w:fldChar w:fldCharType="begin"/>
            </w:r>
            <w:r w:rsidR="00232C08">
              <w:rPr>
                <w:noProof/>
                <w:webHidden/>
              </w:rPr>
              <w:instrText xml:space="preserve"> PAGEREF _Toc139365208 \h </w:instrText>
            </w:r>
            <w:r w:rsidR="00232C08">
              <w:rPr>
                <w:noProof/>
                <w:webHidden/>
              </w:rPr>
            </w:r>
            <w:r w:rsidR="00232C08">
              <w:rPr>
                <w:noProof/>
                <w:webHidden/>
              </w:rPr>
              <w:fldChar w:fldCharType="separate"/>
            </w:r>
            <w:r w:rsidR="00232C08">
              <w:rPr>
                <w:noProof/>
                <w:webHidden/>
              </w:rPr>
              <w:t>54</w:t>
            </w:r>
            <w:r w:rsidR="00232C08">
              <w:rPr>
                <w:noProof/>
                <w:webHidden/>
              </w:rPr>
              <w:fldChar w:fldCharType="end"/>
            </w:r>
          </w:hyperlink>
        </w:p>
        <w:p w14:paraId="44A4218F" w14:textId="6E4931D8"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09" w:history="1">
            <w:r w:rsidR="00232C08" w:rsidRPr="00A14442">
              <w:rPr>
                <w:rStyle w:val="Hyperlink"/>
                <w:noProof/>
              </w:rPr>
              <w:t>Rapportage Gezondheidsrisico’s door overdracht ziektekiemen</w:t>
            </w:r>
            <w:r w:rsidR="00232C08">
              <w:rPr>
                <w:noProof/>
                <w:webHidden/>
              </w:rPr>
              <w:tab/>
            </w:r>
            <w:r w:rsidR="00232C08">
              <w:rPr>
                <w:noProof/>
                <w:webHidden/>
              </w:rPr>
              <w:fldChar w:fldCharType="begin"/>
            </w:r>
            <w:r w:rsidR="00232C08">
              <w:rPr>
                <w:noProof/>
                <w:webHidden/>
              </w:rPr>
              <w:instrText xml:space="preserve"> PAGEREF _Toc139365209 \h </w:instrText>
            </w:r>
            <w:r w:rsidR="00232C08">
              <w:rPr>
                <w:noProof/>
                <w:webHidden/>
              </w:rPr>
            </w:r>
            <w:r w:rsidR="00232C08">
              <w:rPr>
                <w:noProof/>
                <w:webHidden/>
              </w:rPr>
              <w:fldChar w:fldCharType="separate"/>
            </w:r>
            <w:r w:rsidR="00232C08">
              <w:rPr>
                <w:noProof/>
                <w:webHidden/>
              </w:rPr>
              <w:t>54</w:t>
            </w:r>
            <w:r w:rsidR="00232C08">
              <w:rPr>
                <w:noProof/>
                <w:webHidden/>
              </w:rPr>
              <w:fldChar w:fldCharType="end"/>
            </w:r>
          </w:hyperlink>
        </w:p>
        <w:p w14:paraId="67A85738" w14:textId="23B39C46"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10" w:history="1">
            <w:r w:rsidR="00232C08" w:rsidRPr="00A14442">
              <w:rPr>
                <w:rStyle w:val="Hyperlink"/>
                <w:noProof/>
              </w:rPr>
              <w:t>Rapportage Gezondheidsrisico’s als gevolg van het binnenmilieu</w:t>
            </w:r>
            <w:r w:rsidR="00232C08">
              <w:rPr>
                <w:noProof/>
                <w:webHidden/>
              </w:rPr>
              <w:tab/>
            </w:r>
            <w:r w:rsidR="00232C08">
              <w:rPr>
                <w:noProof/>
                <w:webHidden/>
              </w:rPr>
              <w:fldChar w:fldCharType="begin"/>
            </w:r>
            <w:r w:rsidR="00232C08">
              <w:rPr>
                <w:noProof/>
                <w:webHidden/>
              </w:rPr>
              <w:instrText xml:space="preserve"> PAGEREF _Toc139365210 \h </w:instrText>
            </w:r>
            <w:r w:rsidR="00232C08">
              <w:rPr>
                <w:noProof/>
                <w:webHidden/>
              </w:rPr>
            </w:r>
            <w:r w:rsidR="00232C08">
              <w:rPr>
                <w:noProof/>
                <w:webHidden/>
              </w:rPr>
              <w:fldChar w:fldCharType="separate"/>
            </w:r>
            <w:r w:rsidR="00232C08">
              <w:rPr>
                <w:noProof/>
                <w:webHidden/>
              </w:rPr>
              <w:t>56</w:t>
            </w:r>
            <w:r w:rsidR="00232C08">
              <w:rPr>
                <w:noProof/>
                <w:webHidden/>
              </w:rPr>
              <w:fldChar w:fldCharType="end"/>
            </w:r>
          </w:hyperlink>
        </w:p>
        <w:p w14:paraId="4026EB3E" w14:textId="000C70CE"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211" w:history="1">
            <w:r w:rsidR="00232C08" w:rsidRPr="00A14442">
              <w:rPr>
                <w:rStyle w:val="Hyperlink"/>
                <w:noProof/>
              </w:rPr>
              <w:t>1.2.3</w:t>
            </w:r>
            <w:r w:rsidR="00232C08">
              <w:rPr>
                <w:rFonts w:eastAsiaTheme="minorEastAsia" w:cstheme="minorBidi"/>
                <w:noProof/>
                <w:kern w:val="2"/>
                <w:sz w:val="24"/>
                <w:szCs w:val="24"/>
                <w14:ligatures w14:val="standardContextual"/>
              </w:rPr>
              <w:tab/>
            </w:r>
            <w:r w:rsidR="00232C08" w:rsidRPr="00A14442">
              <w:rPr>
                <w:rStyle w:val="Hyperlink"/>
                <w:noProof/>
              </w:rPr>
              <w:t>Rapportage Gezondheidsrisico’s als gevolg van het buitenmilieu</w:t>
            </w:r>
            <w:r w:rsidR="00232C08">
              <w:rPr>
                <w:noProof/>
                <w:webHidden/>
              </w:rPr>
              <w:tab/>
            </w:r>
            <w:r w:rsidR="00232C08">
              <w:rPr>
                <w:noProof/>
                <w:webHidden/>
              </w:rPr>
              <w:fldChar w:fldCharType="begin"/>
            </w:r>
            <w:r w:rsidR="00232C08">
              <w:rPr>
                <w:noProof/>
                <w:webHidden/>
              </w:rPr>
              <w:instrText xml:space="preserve"> PAGEREF _Toc139365211 \h </w:instrText>
            </w:r>
            <w:r w:rsidR="00232C08">
              <w:rPr>
                <w:noProof/>
                <w:webHidden/>
              </w:rPr>
            </w:r>
            <w:r w:rsidR="00232C08">
              <w:rPr>
                <w:noProof/>
                <w:webHidden/>
              </w:rPr>
              <w:fldChar w:fldCharType="separate"/>
            </w:r>
            <w:r w:rsidR="00232C08">
              <w:rPr>
                <w:noProof/>
                <w:webHidden/>
              </w:rPr>
              <w:t>57</w:t>
            </w:r>
            <w:r w:rsidR="00232C08">
              <w:rPr>
                <w:noProof/>
                <w:webHidden/>
              </w:rPr>
              <w:fldChar w:fldCharType="end"/>
            </w:r>
          </w:hyperlink>
        </w:p>
        <w:p w14:paraId="301B7294" w14:textId="4B20F0E8" w:rsidR="00232C08" w:rsidRDefault="00470ADC">
          <w:pPr>
            <w:pStyle w:val="Inhopg3"/>
            <w:tabs>
              <w:tab w:val="left" w:pos="1200"/>
              <w:tab w:val="right" w:leader="dot" w:pos="9056"/>
            </w:tabs>
            <w:rPr>
              <w:rFonts w:eastAsiaTheme="minorEastAsia" w:cstheme="minorBidi"/>
              <w:noProof/>
              <w:kern w:val="2"/>
              <w:sz w:val="24"/>
              <w:szCs w:val="24"/>
              <w14:ligatures w14:val="standardContextual"/>
            </w:rPr>
          </w:pPr>
          <w:hyperlink w:anchor="_Toc139365212" w:history="1">
            <w:r w:rsidR="00232C08" w:rsidRPr="00A14442">
              <w:rPr>
                <w:rStyle w:val="Hyperlink"/>
                <w:noProof/>
              </w:rPr>
              <w:t>1.2.4</w:t>
            </w:r>
            <w:r w:rsidR="00232C08">
              <w:rPr>
                <w:rFonts w:eastAsiaTheme="minorEastAsia" w:cstheme="minorBidi"/>
                <w:noProof/>
                <w:kern w:val="2"/>
                <w:sz w:val="24"/>
                <w:szCs w:val="24"/>
                <w14:ligatures w14:val="standardContextual"/>
              </w:rPr>
              <w:tab/>
            </w:r>
            <w:r w:rsidR="00232C08" w:rsidRPr="00A14442">
              <w:rPr>
                <w:rStyle w:val="Hyperlink"/>
                <w:noProof/>
              </w:rPr>
              <w:t>Rapportage Gezondheidsrisico’s ten gevolge van (het uitblijven van) medisch handelen</w:t>
            </w:r>
            <w:r w:rsidR="00232C08">
              <w:rPr>
                <w:noProof/>
                <w:webHidden/>
              </w:rPr>
              <w:tab/>
            </w:r>
            <w:r w:rsidR="00232C08">
              <w:rPr>
                <w:noProof/>
                <w:webHidden/>
              </w:rPr>
              <w:fldChar w:fldCharType="begin"/>
            </w:r>
            <w:r w:rsidR="00232C08">
              <w:rPr>
                <w:noProof/>
                <w:webHidden/>
              </w:rPr>
              <w:instrText xml:space="preserve"> PAGEREF _Toc139365212 \h </w:instrText>
            </w:r>
            <w:r w:rsidR="00232C08">
              <w:rPr>
                <w:noProof/>
                <w:webHidden/>
              </w:rPr>
            </w:r>
            <w:r w:rsidR="00232C08">
              <w:rPr>
                <w:noProof/>
                <w:webHidden/>
              </w:rPr>
              <w:fldChar w:fldCharType="separate"/>
            </w:r>
            <w:r w:rsidR="00232C08">
              <w:rPr>
                <w:noProof/>
                <w:webHidden/>
              </w:rPr>
              <w:t>59</w:t>
            </w:r>
            <w:r w:rsidR="00232C08">
              <w:rPr>
                <w:noProof/>
                <w:webHidden/>
              </w:rPr>
              <w:fldChar w:fldCharType="end"/>
            </w:r>
          </w:hyperlink>
        </w:p>
        <w:p w14:paraId="2807756E" w14:textId="3D83F5DD" w:rsidR="00232C08" w:rsidRDefault="00470ADC">
          <w:pPr>
            <w:pStyle w:val="Inhopg1"/>
            <w:tabs>
              <w:tab w:val="left" w:pos="960"/>
              <w:tab w:val="right" w:leader="dot" w:pos="9056"/>
            </w:tabs>
            <w:rPr>
              <w:rFonts w:eastAsiaTheme="minorEastAsia" w:cstheme="minorBidi"/>
              <w:b w:val="0"/>
              <w:bCs w:val="0"/>
              <w:noProof/>
              <w:kern w:val="2"/>
              <w:sz w:val="24"/>
              <w:szCs w:val="24"/>
              <w14:ligatures w14:val="standardContextual"/>
            </w:rPr>
          </w:pPr>
          <w:hyperlink w:anchor="_Toc139365213" w:history="1">
            <w:r w:rsidR="00232C08" w:rsidRPr="00A14442">
              <w:rPr>
                <w:rStyle w:val="Hyperlink"/>
                <w:noProof/>
              </w:rPr>
              <w:t>Bijlage 2</w:t>
            </w:r>
            <w:r w:rsidR="00232C08">
              <w:rPr>
                <w:rFonts w:eastAsiaTheme="minorEastAsia" w:cstheme="minorBidi"/>
                <w:b w:val="0"/>
                <w:bCs w:val="0"/>
                <w:noProof/>
                <w:kern w:val="2"/>
                <w:sz w:val="24"/>
                <w:szCs w:val="24"/>
                <w14:ligatures w14:val="standardContextual"/>
              </w:rPr>
              <w:tab/>
            </w:r>
            <w:r w:rsidR="00232C08" w:rsidRPr="00A14442">
              <w:rPr>
                <w:rStyle w:val="Hyperlink"/>
                <w:noProof/>
              </w:rPr>
              <w:t>Rapportage Veiligheid</w:t>
            </w:r>
            <w:r w:rsidR="00232C08">
              <w:rPr>
                <w:noProof/>
                <w:webHidden/>
              </w:rPr>
              <w:tab/>
            </w:r>
            <w:r w:rsidR="00232C08">
              <w:rPr>
                <w:noProof/>
                <w:webHidden/>
              </w:rPr>
              <w:fldChar w:fldCharType="begin"/>
            </w:r>
            <w:r w:rsidR="00232C08">
              <w:rPr>
                <w:noProof/>
                <w:webHidden/>
              </w:rPr>
              <w:instrText xml:space="preserve"> PAGEREF _Toc139365213 \h </w:instrText>
            </w:r>
            <w:r w:rsidR="00232C08">
              <w:rPr>
                <w:noProof/>
                <w:webHidden/>
              </w:rPr>
            </w:r>
            <w:r w:rsidR="00232C08">
              <w:rPr>
                <w:noProof/>
                <w:webHidden/>
              </w:rPr>
              <w:fldChar w:fldCharType="separate"/>
            </w:r>
            <w:r w:rsidR="00232C08">
              <w:rPr>
                <w:noProof/>
                <w:webHidden/>
              </w:rPr>
              <w:t>61</w:t>
            </w:r>
            <w:r w:rsidR="00232C08">
              <w:rPr>
                <w:noProof/>
                <w:webHidden/>
              </w:rPr>
              <w:fldChar w:fldCharType="end"/>
            </w:r>
          </w:hyperlink>
        </w:p>
        <w:p w14:paraId="4130B263" w14:textId="4A1E8828"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14" w:history="1">
            <w:r w:rsidR="00232C08" w:rsidRPr="00A14442">
              <w:rPr>
                <w:rStyle w:val="Hyperlink"/>
                <w:noProof/>
              </w:rPr>
              <w:t>Rapportage Entree</w:t>
            </w:r>
            <w:r w:rsidR="00232C08">
              <w:rPr>
                <w:noProof/>
                <w:webHidden/>
              </w:rPr>
              <w:tab/>
            </w:r>
            <w:r w:rsidR="00232C08">
              <w:rPr>
                <w:noProof/>
                <w:webHidden/>
              </w:rPr>
              <w:fldChar w:fldCharType="begin"/>
            </w:r>
            <w:r w:rsidR="00232C08">
              <w:rPr>
                <w:noProof/>
                <w:webHidden/>
              </w:rPr>
              <w:instrText xml:space="preserve"> PAGEREF _Toc139365214 \h </w:instrText>
            </w:r>
            <w:r w:rsidR="00232C08">
              <w:rPr>
                <w:noProof/>
                <w:webHidden/>
              </w:rPr>
            </w:r>
            <w:r w:rsidR="00232C08">
              <w:rPr>
                <w:noProof/>
                <w:webHidden/>
              </w:rPr>
              <w:fldChar w:fldCharType="separate"/>
            </w:r>
            <w:r w:rsidR="00232C08">
              <w:rPr>
                <w:noProof/>
                <w:webHidden/>
              </w:rPr>
              <w:t>61</w:t>
            </w:r>
            <w:r w:rsidR="00232C08">
              <w:rPr>
                <w:noProof/>
                <w:webHidden/>
              </w:rPr>
              <w:fldChar w:fldCharType="end"/>
            </w:r>
          </w:hyperlink>
        </w:p>
        <w:p w14:paraId="04384700" w14:textId="6B37E332"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215" w:history="1">
            <w:r w:rsidR="00232C08" w:rsidRPr="00A14442">
              <w:rPr>
                <w:rStyle w:val="Hyperlink"/>
                <w:noProof/>
              </w:rPr>
              <w:t>Rapportage leefruimte BSO</w:t>
            </w:r>
            <w:r w:rsidR="00232C08">
              <w:rPr>
                <w:noProof/>
                <w:webHidden/>
              </w:rPr>
              <w:tab/>
            </w:r>
            <w:r w:rsidR="00232C08">
              <w:rPr>
                <w:noProof/>
                <w:webHidden/>
              </w:rPr>
              <w:fldChar w:fldCharType="begin"/>
            </w:r>
            <w:r w:rsidR="00232C08">
              <w:rPr>
                <w:noProof/>
                <w:webHidden/>
              </w:rPr>
              <w:instrText xml:space="preserve"> PAGEREF _Toc139365215 \h </w:instrText>
            </w:r>
            <w:r w:rsidR="00232C08">
              <w:rPr>
                <w:noProof/>
                <w:webHidden/>
              </w:rPr>
            </w:r>
            <w:r w:rsidR="00232C08">
              <w:rPr>
                <w:noProof/>
                <w:webHidden/>
              </w:rPr>
              <w:fldChar w:fldCharType="separate"/>
            </w:r>
            <w:r w:rsidR="00232C08">
              <w:rPr>
                <w:noProof/>
                <w:webHidden/>
              </w:rPr>
              <w:t>63</w:t>
            </w:r>
            <w:r w:rsidR="00232C08">
              <w:rPr>
                <w:noProof/>
                <w:webHidden/>
              </w:rPr>
              <w:fldChar w:fldCharType="end"/>
            </w:r>
          </w:hyperlink>
        </w:p>
        <w:p w14:paraId="7E0885F7" w14:textId="15C7A82B"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16" w:history="1">
            <w:r w:rsidR="00232C08" w:rsidRPr="00A14442">
              <w:rPr>
                <w:rStyle w:val="Hyperlink"/>
                <w:noProof/>
              </w:rPr>
              <w:t>Rapportage Leefruimte, de extra ruimte waar we gebruik van maken</w:t>
            </w:r>
            <w:r w:rsidR="00232C08">
              <w:rPr>
                <w:noProof/>
                <w:webHidden/>
              </w:rPr>
              <w:tab/>
            </w:r>
            <w:r w:rsidR="00232C08">
              <w:rPr>
                <w:noProof/>
                <w:webHidden/>
              </w:rPr>
              <w:fldChar w:fldCharType="begin"/>
            </w:r>
            <w:r w:rsidR="00232C08">
              <w:rPr>
                <w:noProof/>
                <w:webHidden/>
              </w:rPr>
              <w:instrText xml:space="preserve"> PAGEREF _Toc139365216 \h </w:instrText>
            </w:r>
            <w:r w:rsidR="00232C08">
              <w:rPr>
                <w:noProof/>
                <w:webHidden/>
              </w:rPr>
            </w:r>
            <w:r w:rsidR="00232C08">
              <w:rPr>
                <w:noProof/>
                <w:webHidden/>
              </w:rPr>
              <w:fldChar w:fldCharType="separate"/>
            </w:r>
            <w:r w:rsidR="00232C08">
              <w:rPr>
                <w:noProof/>
                <w:webHidden/>
              </w:rPr>
              <w:t>66</w:t>
            </w:r>
            <w:r w:rsidR="00232C08">
              <w:rPr>
                <w:noProof/>
                <w:webHidden/>
              </w:rPr>
              <w:fldChar w:fldCharType="end"/>
            </w:r>
          </w:hyperlink>
        </w:p>
        <w:p w14:paraId="28085310" w14:textId="64B2CE97" w:rsidR="00232C08" w:rsidRDefault="00470ADC">
          <w:pPr>
            <w:pStyle w:val="Inhopg3"/>
            <w:tabs>
              <w:tab w:val="right" w:leader="dot" w:pos="9056"/>
            </w:tabs>
            <w:rPr>
              <w:rFonts w:eastAsiaTheme="minorEastAsia" w:cstheme="minorBidi"/>
              <w:noProof/>
              <w:kern w:val="2"/>
              <w:sz w:val="24"/>
              <w:szCs w:val="24"/>
              <w14:ligatures w14:val="standardContextual"/>
            </w:rPr>
          </w:pPr>
          <w:hyperlink w:anchor="_Toc139365217" w:history="1">
            <w:r w:rsidR="00232C08" w:rsidRPr="00A14442">
              <w:rPr>
                <w:rStyle w:val="Hyperlink"/>
                <w:noProof/>
              </w:rPr>
              <w:t>Rapportage de Bibliotheek</w:t>
            </w:r>
            <w:r w:rsidR="00232C08">
              <w:rPr>
                <w:noProof/>
                <w:webHidden/>
              </w:rPr>
              <w:tab/>
            </w:r>
            <w:r w:rsidR="00232C08">
              <w:rPr>
                <w:noProof/>
                <w:webHidden/>
              </w:rPr>
              <w:fldChar w:fldCharType="begin"/>
            </w:r>
            <w:r w:rsidR="00232C08">
              <w:rPr>
                <w:noProof/>
                <w:webHidden/>
              </w:rPr>
              <w:instrText xml:space="preserve"> PAGEREF _Toc139365217 \h </w:instrText>
            </w:r>
            <w:r w:rsidR="00232C08">
              <w:rPr>
                <w:noProof/>
                <w:webHidden/>
              </w:rPr>
            </w:r>
            <w:r w:rsidR="00232C08">
              <w:rPr>
                <w:noProof/>
                <w:webHidden/>
              </w:rPr>
              <w:fldChar w:fldCharType="separate"/>
            </w:r>
            <w:r w:rsidR="00232C08">
              <w:rPr>
                <w:noProof/>
                <w:webHidden/>
              </w:rPr>
              <w:t>68</w:t>
            </w:r>
            <w:r w:rsidR="00232C08">
              <w:rPr>
                <w:noProof/>
                <w:webHidden/>
              </w:rPr>
              <w:fldChar w:fldCharType="end"/>
            </w:r>
          </w:hyperlink>
        </w:p>
        <w:p w14:paraId="626749BA" w14:textId="40C1BA13"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18" w:history="1">
            <w:r w:rsidR="00232C08" w:rsidRPr="00A14442">
              <w:rPr>
                <w:rStyle w:val="Hyperlink"/>
                <w:noProof/>
              </w:rPr>
              <w:t>Rapportage, Het speellokaal/ De gymzaal van de basisschool</w:t>
            </w:r>
            <w:r w:rsidR="00232C08">
              <w:rPr>
                <w:noProof/>
                <w:webHidden/>
              </w:rPr>
              <w:tab/>
            </w:r>
            <w:r w:rsidR="00232C08">
              <w:rPr>
                <w:noProof/>
                <w:webHidden/>
              </w:rPr>
              <w:fldChar w:fldCharType="begin"/>
            </w:r>
            <w:r w:rsidR="00232C08">
              <w:rPr>
                <w:noProof/>
                <w:webHidden/>
              </w:rPr>
              <w:instrText xml:space="preserve"> PAGEREF _Toc139365218 \h </w:instrText>
            </w:r>
            <w:r w:rsidR="00232C08">
              <w:rPr>
                <w:noProof/>
                <w:webHidden/>
              </w:rPr>
            </w:r>
            <w:r w:rsidR="00232C08">
              <w:rPr>
                <w:noProof/>
                <w:webHidden/>
              </w:rPr>
              <w:fldChar w:fldCharType="separate"/>
            </w:r>
            <w:r w:rsidR="00232C08">
              <w:rPr>
                <w:noProof/>
                <w:webHidden/>
              </w:rPr>
              <w:t>71</w:t>
            </w:r>
            <w:r w:rsidR="00232C08">
              <w:rPr>
                <w:noProof/>
                <w:webHidden/>
              </w:rPr>
              <w:fldChar w:fldCharType="end"/>
            </w:r>
          </w:hyperlink>
        </w:p>
        <w:p w14:paraId="2F845843" w14:textId="6475CC1B"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19" w:history="1">
            <w:r w:rsidR="00232C08" w:rsidRPr="00A14442">
              <w:rPr>
                <w:rStyle w:val="Hyperlink"/>
                <w:noProof/>
              </w:rPr>
              <w:t>Rapportage groepsruimte Peuteropvang</w:t>
            </w:r>
            <w:r w:rsidR="00232C08">
              <w:rPr>
                <w:noProof/>
                <w:webHidden/>
              </w:rPr>
              <w:tab/>
            </w:r>
            <w:r w:rsidR="00232C08">
              <w:rPr>
                <w:noProof/>
                <w:webHidden/>
              </w:rPr>
              <w:fldChar w:fldCharType="begin"/>
            </w:r>
            <w:r w:rsidR="00232C08">
              <w:rPr>
                <w:noProof/>
                <w:webHidden/>
              </w:rPr>
              <w:instrText xml:space="preserve"> PAGEREF _Toc139365219 \h </w:instrText>
            </w:r>
            <w:r w:rsidR="00232C08">
              <w:rPr>
                <w:noProof/>
                <w:webHidden/>
              </w:rPr>
            </w:r>
            <w:r w:rsidR="00232C08">
              <w:rPr>
                <w:noProof/>
                <w:webHidden/>
              </w:rPr>
              <w:fldChar w:fldCharType="separate"/>
            </w:r>
            <w:r w:rsidR="00232C08">
              <w:rPr>
                <w:noProof/>
                <w:webHidden/>
              </w:rPr>
              <w:t>75</w:t>
            </w:r>
            <w:r w:rsidR="00232C08">
              <w:rPr>
                <w:noProof/>
                <w:webHidden/>
              </w:rPr>
              <w:fldChar w:fldCharType="end"/>
            </w:r>
          </w:hyperlink>
        </w:p>
        <w:p w14:paraId="033AC734" w14:textId="5175A17C"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20" w:history="1">
            <w:r w:rsidR="00232C08" w:rsidRPr="00A14442">
              <w:rPr>
                <w:rStyle w:val="Hyperlink"/>
                <w:noProof/>
              </w:rPr>
              <w:t>Rapportage Sanitair kinderen</w:t>
            </w:r>
            <w:r w:rsidR="00232C08">
              <w:rPr>
                <w:noProof/>
                <w:webHidden/>
              </w:rPr>
              <w:tab/>
            </w:r>
            <w:r w:rsidR="00232C08">
              <w:rPr>
                <w:noProof/>
                <w:webHidden/>
              </w:rPr>
              <w:fldChar w:fldCharType="begin"/>
            </w:r>
            <w:r w:rsidR="00232C08">
              <w:rPr>
                <w:noProof/>
                <w:webHidden/>
              </w:rPr>
              <w:instrText xml:space="preserve"> PAGEREF _Toc139365220 \h </w:instrText>
            </w:r>
            <w:r w:rsidR="00232C08">
              <w:rPr>
                <w:noProof/>
                <w:webHidden/>
              </w:rPr>
            </w:r>
            <w:r w:rsidR="00232C08">
              <w:rPr>
                <w:noProof/>
                <w:webHidden/>
              </w:rPr>
              <w:fldChar w:fldCharType="separate"/>
            </w:r>
            <w:r w:rsidR="00232C08">
              <w:rPr>
                <w:noProof/>
                <w:webHidden/>
              </w:rPr>
              <w:t>77</w:t>
            </w:r>
            <w:r w:rsidR="00232C08">
              <w:rPr>
                <w:noProof/>
                <w:webHidden/>
              </w:rPr>
              <w:fldChar w:fldCharType="end"/>
            </w:r>
          </w:hyperlink>
        </w:p>
        <w:p w14:paraId="00F8C699" w14:textId="0CB2A09C"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21" w:history="1">
            <w:r w:rsidR="00232C08" w:rsidRPr="00A14442">
              <w:rPr>
                <w:rStyle w:val="Hyperlink"/>
                <w:noProof/>
              </w:rPr>
              <w:t>Rapportage Sanitair Volwassenen</w:t>
            </w:r>
            <w:r w:rsidR="00232C08">
              <w:rPr>
                <w:noProof/>
                <w:webHidden/>
              </w:rPr>
              <w:tab/>
            </w:r>
            <w:r w:rsidR="00232C08">
              <w:rPr>
                <w:noProof/>
                <w:webHidden/>
              </w:rPr>
              <w:fldChar w:fldCharType="begin"/>
            </w:r>
            <w:r w:rsidR="00232C08">
              <w:rPr>
                <w:noProof/>
                <w:webHidden/>
              </w:rPr>
              <w:instrText xml:space="preserve"> PAGEREF _Toc139365221 \h </w:instrText>
            </w:r>
            <w:r w:rsidR="00232C08">
              <w:rPr>
                <w:noProof/>
                <w:webHidden/>
              </w:rPr>
            </w:r>
            <w:r w:rsidR="00232C08">
              <w:rPr>
                <w:noProof/>
                <w:webHidden/>
              </w:rPr>
              <w:fldChar w:fldCharType="separate"/>
            </w:r>
            <w:r w:rsidR="00232C08">
              <w:rPr>
                <w:noProof/>
                <w:webHidden/>
              </w:rPr>
              <w:t>78</w:t>
            </w:r>
            <w:r w:rsidR="00232C08">
              <w:rPr>
                <w:noProof/>
                <w:webHidden/>
              </w:rPr>
              <w:fldChar w:fldCharType="end"/>
            </w:r>
          </w:hyperlink>
        </w:p>
        <w:p w14:paraId="62E7919B" w14:textId="1CE2D279" w:rsidR="00232C08" w:rsidRDefault="00470ADC">
          <w:pPr>
            <w:pStyle w:val="Inhopg2"/>
            <w:tabs>
              <w:tab w:val="right" w:leader="dot" w:pos="9056"/>
            </w:tabs>
            <w:rPr>
              <w:rFonts w:eastAsiaTheme="minorEastAsia" w:cstheme="minorBidi"/>
              <w:i w:val="0"/>
              <w:iCs w:val="0"/>
              <w:noProof/>
              <w:kern w:val="2"/>
              <w:sz w:val="24"/>
              <w:szCs w:val="24"/>
              <w14:ligatures w14:val="standardContextual"/>
            </w:rPr>
          </w:pPr>
          <w:hyperlink w:anchor="_Toc139365222" w:history="1">
            <w:r w:rsidR="00232C08" w:rsidRPr="00A14442">
              <w:rPr>
                <w:rStyle w:val="Hyperlink"/>
                <w:noProof/>
              </w:rPr>
              <w:t>Rapportage Buitenruimte</w:t>
            </w:r>
            <w:r w:rsidR="00232C08">
              <w:rPr>
                <w:noProof/>
                <w:webHidden/>
              </w:rPr>
              <w:tab/>
            </w:r>
            <w:r w:rsidR="00232C08">
              <w:rPr>
                <w:noProof/>
                <w:webHidden/>
              </w:rPr>
              <w:fldChar w:fldCharType="begin"/>
            </w:r>
            <w:r w:rsidR="00232C08">
              <w:rPr>
                <w:noProof/>
                <w:webHidden/>
              </w:rPr>
              <w:instrText xml:space="preserve"> PAGEREF _Toc139365222 \h </w:instrText>
            </w:r>
            <w:r w:rsidR="00232C08">
              <w:rPr>
                <w:noProof/>
                <w:webHidden/>
              </w:rPr>
            </w:r>
            <w:r w:rsidR="00232C08">
              <w:rPr>
                <w:noProof/>
                <w:webHidden/>
              </w:rPr>
              <w:fldChar w:fldCharType="separate"/>
            </w:r>
            <w:r w:rsidR="00232C08">
              <w:rPr>
                <w:noProof/>
                <w:webHidden/>
              </w:rPr>
              <w:t>78</w:t>
            </w:r>
            <w:r w:rsidR="00232C08">
              <w:rPr>
                <w:noProof/>
                <w:webHidden/>
              </w:rPr>
              <w:fldChar w:fldCharType="end"/>
            </w:r>
          </w:hyperlink>
        </w:p>
        <w:p w14:paraId="68C9D6B8" w14:textId="33B2DDBB" w:rsidR="00232C08" w:rsidRDefault="00470ADC">
          <w:pPr>
            <w:pStyle w:val="Inhopg1"/>
            <w:tabs>
              <w:tab w:val="left" w:pos="960"/>
              <w:tab w:val="right" w:leader="dot" w:pos="9056"/>
            </w:tabs>
            <w:rPr>
              <w:rFonts w:eastAsiaTheme="minorEastAsia" w:cstheme="minorBidi"/>
              <w:b w:val="0"/>
              <w:bCs w:val="0"/>
              <w:noProof/>
              <w:kern w:val="2"/>
              <w:sz w:val="24"/>
              <w:szCs w:val="24"/>
              <w14:ligatures w14:val="standardContextual"/>
            </w:rPr>
          </w:pPr>
          <w:hyperlink w:anchor="_Toc139365223" w:history="1">
            <w:r w:rsidR="00232C08" w:rsidRPr="00A14442">
              <w:rPr>
                <w:rStyle w:val="Hyperlink"/>
                <w:noProof/>
              </w:rPr>
              <w:t>Bijlage 3</w:t>
            </w:r>
            <w:r w:rsidR="00232C08">
              <w:rPr>
                <w:rFonts w:eastAsiaTheme="minorEastAsia" w:cstheme="minorBidi"/>
                <w:b w:val="0"/>
                <w:bCs w:val="0"/>
                <w:noProof/>
                <w:kern w:val="2"/>
                <w:sz w:val="24"/>
                <w:szCs w:val="24"/>
                <w14:ligatures w14:val="standardContextual"/>
              </w:rPr>
              <w:tab/>
            </w:r>
            <w:r w:rsidR="00232C08" w:rsidRPr="00A14442">
              <w:rPr>
                <w:rStyle w:val="Hyperlink"/>
                <w:noProof/>
              </w:rPr>
              <w:t>Actieplan</w:t>
            </w:r>
            <w:r w:rsidR="00232C08">
              <w:rPr>
                <w:noProof/>
                <w:webHidden/>
              </w:rPr>
              <w:tab/>
            </w:r>
            <w:r w:rsidR="00232C08">
              <w:rPr>
                <w:noProof/>
                <w:webHidden/>
              </w:rPr>
              <w:fldChar w:fldCharType="begin"/>
            </w:r>
            <w:r w:rsidR="00232C08">
              <w:rPr>
                <w:noProof/>
                <w:webHidden/>
              </w:rPr>
              <w:instrText xml:space="preserve"> PAGEREF _Toc139365223 \h </w:instrText>
            </w:r>
            <w:r w:rsidR="00232C08">
              <w:rPr>
                <w:noProof/>
                <w:webHidden/>
              </w:rPr>
            </w:r>
            <w:r w:rsidR="00232C08">
              <w:rPr>
                <w:noProof/>
                <w:webHidden/>
              </w:rPr>
              <w:fldChar w:fldCharType="separate"/>
            </w:r>
            <w:r w:rsidR="00232C08">
              <w:rPr>
                <w:noProof/>
                <w:webHidden/>
              </w:rPr>
              <w:t>83</w:t>
            </w:r>
            <w:r w:rsidR="00232C08">
              <w:rPr>
                <w:noProof/>
                <w:webHidden/>
              </w:rPr>
              <w:fldChar w:fldCharType="end"/>
            </w:r>
          </w:hyperlink>
        </w:p>
        <w:p w14:paraId="223F41C3" w14:textId="05410FCE" w:rsidR="00232C08" w:rsidRDefault="00470ADC">
          <w:pPr>
            <w:pStyle w:val="Inhopg1"/>
            <w:tabs>
              <w:tab w:val="left" w:pos="960"/>
              <w:tab w:val="right" w:leader="dot" w:pos="9056"/>
            </w:tabs>
            <w:rPr>
              <w:rFonts w:eastAsiaTheme="minorEastAsia" w:cstheme="minorBidi"/>
              <w:b w:val="0"/>
              <w:bCs w:val="0"/>
              <w:noProof/>
              <w:kern w:val="2"/>
              <w:sz w:val="24"/>
              <w:szCs w:val="24"/>
              <w14:ligatures w14:val="standardContextual"/>
            </w:rPr>
          </w:pPr>
          <w:hyperlink w:anchor="_Toc139365224" w:history="1">
            <w:r w:rsidR="00232C08" w:rsidRPr="00A14442">
              <w:rPr>
                <w:rStyle w:val="Hyperlink"/>
                <w:noProof/>
              </w:rPr>
              <w:t>Bijlage 4</w:t>
            </w:r>
            <w:r w:rsidR="00232C08">
              <w:rPr>
                <w:rFonts w:eastAsiaTheme="minorEastAsia" w:cstheme="minorBidi"/>
                <w:b w:val="0"/>
                <w:bCs w:val="0"/>
                <w:noProof/>
                <w:kern w:val="2"/>
                <w:sz w:val="24"/>
                <w:szCs w:val="24"/>
                <w14:ligatures w14:val="standardContextual"/>
              </w:rPr>
              <w:tab/>
            </w:r>
            <w:r w:rsidR="00232C08" w:rsidRPr="00A14442">
              <w:rPr>
                <w:rStyle w:val="Hyperlink"/>
                <w:noProof/>
              </w:rPr>
              <w:t>Toestemmingsformulier ophalen kind</w:t>
            </w:r>
            <w:r w:rsidR="00232C08">
              <w:rPr>
                <w:noProof/>
                <w:webHidden/>
              </w:rPr>
              <w:tab/>
            </w:r>
            <w:r w:rsidR="00232C08">
              <w:rPr>
                <w:noProof/>
                <w:webHidden/>
              </w:rPr>
              <w:fldChar w:fldCharType="begin"/>
            </w:r>
            <w:r w:rsidR="00232C08">
              <w:rPr>
                <w:noProof/>
                <w:webHidden/>
              </w:rPr>
              <w:instrText xml:space="preserve"> PAGEREF _Toc139365224 \h </w:instrText>
            </w:r>
            <w:r w:rsidR="00232C08">
              <w:rPr>
                <w:noProof/>
                <w:webHidden/>
              </w:rPr>
            </w:r>
            <w:r w:rsidR="00232C08">
              <w:rPr>
                <w:noProof/>
                <w:webHidden/>
              </w:rPr>
              <w:fldChar w:fldCharType="separate"/>
            </w:r>
            <w:r w:rsidR="00232C08">
              <w:rPr>
                <w:noProof/>
                <w:webHidden/>
              </w:rPr>
              <w:t>84</w:t>
            </w:r>
            <w:r w:rsidR="00232C08">
              <w:rPr>
                <w:noProof/>
                <w:webHidden/>
              </w:rPr>
              <w:fldChar w:fldCharType="end"/>
            </w:r>
          </w:hyperlink>
        </w:p>
        <w:p w14:paraId="6FCAA569" w14:textId="722B0AFC" w:rsidR="00232C08" w:rsidRDefault="00470ADC">
          <w:pPr>
            <w:pStyle w:val="Inhopg1"/>
            <w:tabs>
              <w:tab w:val="left" w:pos="960"/>
              <w:tab w:val="right" w:leader="dot" w:pos="9056"/>
            </w:tabs>
            <w:rPr>
              <w:rFonts w:eastAsiaTheme="minorEastAsia" w:cstheme="minorBidi"/>
              <w:b w:val="0"/>
              <w:bCs w:val="0"/>
              <w:noProof/>
              <w:kern w:val="2"/>
              <w:sz w:val="24"/>
              <w:szCs w:val="24"/>
              <w14:ligatures w14:val="standardContextual"/>
            </w:rPr>
          </w:pPr>
          <w:hyperlink w:anchor="_Toc139365225" w:history="1">
            <w:r w:rsidR="00232C08" w:rsidRPr="00A14442">
              <w:rPr>
                <w:rStyle w:val="Hyperlink"/>
                <w:noProof/>
              </w:rPr>
              <w:t>Bijlage 5</w:t>
            </w:r>
            <w:r w:rsidR="00232C08">
              <w:rPr>
                <w:rFonts w:eastAsiaTheme="minorEastAsia" w:cstheme="minorBidi"/>
                <w:b w:val="0"/>
                <w:bCs w:val="0"/>
                <w:noProof/>
                <w:kern w:val="2"/>
                <w:sz w:val="24"/>
                <w:szCs w:val="24"/>
                <w14:ligatures w14:val="standardContextual"/>
              </w:rPr>
              <w:tab/>
            </w:r>
            <w:r w:rsidR="00232C08" w:rsidRPr="00A14442">
              <w:rPr>
                <w:rStyle w:val="Hyperlink"/>
                <w:noProof/>
              </w:rPr>
              <w:t>Gegevens van toestemming BSO</w:t>
            </w:r>
            <w:r w:rsidR="00232C08">
              <w:rPr>
                <w:noProof/>
                <w:webHidden/>
              </w:rPr>
              <w:tab/>
            </w:r>
            <w:r w:rsidR="00232C08">
              <w:rPr>
                <w:noProof/>
                <w:webHidden/>
              </w:rPr>
              <w:fldChar w:fldCharType="begin"/>
            </w:r>
            <w:r w:rsidR="00232C08">
              <w:rPr>
                <w:noProof/>
                <w:webHidden/>
              </w:rPr>
              <w:instrText xml:space="preserve"> PAGEREF _Toc139365225 \h </w:instrText>
            </w:r>
            <w:r w:rsidR="00232C08">
              <w:rPr>
                <w:noProof/>
                <w:webHidden/>
              </w:rPr>
            </w:r>
            <w:r w:rsidR="00232C08">
              <w:rPr>
                <w:noProof/>
                <w:webHidden/>
              </w:rPr>
              <w:fldChar w:fldCharType="separate"/>
            </w:r>
            <w:r w:rsidR="00232C08">
              <w:rPr>
                <w:noProof/>
                <w:webHidden/>
              </w:rPr>
              <w:t>85</w:t>
            </w:r>
            <w:r w:rsidR="00232C08">
              <w:rPr>
                <w:noProof/>
                <w:webHidden/>
              </w:rPr>
              <w:fldChar w:fldCharType="end"/>
            </w:r>
          </w:hyperlink>
        </w:p>
        <w:p w14:paraId="16A6952C" w14:textId="4C38A99A" w:rsidR="00557D62" w:rsidRDefault="00557D62">
          <w:r>
            <w:rPr>
              <w:b/>
              <w:bCs/>
              <w:noProof/>
            </w:rPr>
            <w:fldChar w:fldCharType="end"/>
          </w:r>
        </w:p>
      </w:sdtContent>
    </w:sdt>
    <w:p w14:paraId="66DF621B" w14:textId="77777777" w:rsidR="00C9412E" w:rsidRDefault="00C9412E" w:rsidP="00C9412E">
      <w:pPr>
        <w:rPr>
          <w:rFonts w:asciiTheme="minorHAnsi" w:hAnsiTheme="minorHAnsi" w:cstheme="minorHAnsi"/>
        </w:rPr>
      </w:pPr>
    </w:p>
    <w:p w14:paraId="22C38E30" w14:textId="77777777" w:rsidR="00C9412E" w:rsidRDefault="00C9412E" w:rsidP="00C9412E">
      <w:pPr>
        <w:rPr>
          <w:rFonts w:asciiTheme="minorHAnsi" w:hAnsiTheme="minorHAnsi" w:cstheme="minorHAnsi"/>
        </w:rPr>
      </w:pPr>
    </w:p>
    <w:p w14:paraId="0168745B" w14:textId="77777777" w:rsidR="007729C1" w:rsidRDefault="007729C1" w:rsidP="00C9412E">
      <w:pPr>
        <w:rPr>
          <w:rFonts w:asciiTheme="minorHAnsi" w:hAnsiTheme="minorHAnsi" w:cstheme="minorHAnsi"/>
        </w:rPr>
      </w:pPr>
    </w:p>
    <w:p w14:paraId="4E849ACE" w14:textId="77777777" w:rsidR="007729C1" w:rsidRDefault="007729C1" w:rsidP="00C9412E">
      <w:pPr>
        <w:rPr>
          <w:rFonts w:asciiTheme="minorHAnsi" w:hAnsiTheme="minorHAnsi" w:cstheme="minorHAnsi"/>
        </w:rPr>
      </w:pPr>
    </w:p>
    <w:p w14:paraId="68ABE614" w14:textId="77777777" w:rsidR="007729C1" w:rsidRDefault="007729C1" w:rsidP="00C9412E">
      <w:pPr>
        <w:rPr>
          <w:rFonts w:asciiTheme="minorHAnsi" w:hAnsiTheme="minorHAnsi" w:cstheme="minorHAnsi"/>
        </w:rPr>
      </w:pPr>
    </w:p>
    <w:p w14:paraId="7F4C4042" w14:textId="77777777" w:rsidR="007729C1" w:rsidRDefault="007729C1" w:rsidP="00C9412E">
      <w:pPr>
        <w:rPr>
          <w:rFonts w:asciiTheme="minorHAnsi" w:hAnsiTheme="minorHAnsi" w:cstheme="minorHAnsi"/>
        </w:rPr>
      </w:pPr>
    </w:p>
    <w:p w14:paraId="53F0C630" w14:textId="77777777" w:rsidR="007729C1" w:rsidRDefault="007729C1" w:rsidP="00C9412E">
      <w:pPr>
        <w:rPr>
          <w:rFonts w:asciiTheme="minorHAnsi" w:hAnsiTheme="minorHAnsi" w:cstheme="minorHAnsi"/>
        </w:rPr>
      </w:pPr>
    </w:p>
    <w:p w14:paraId="4FB684E7" w14:textId="77777777" w:rsidR="007729C1" w:rsidRDefault="007729C1" w:rsidP="00C9412E">
      <w:pPr>
        <w:rPr>
          <w:rFonts w:asciiTheme="minorHAnsi" w:hAnsiTheme="minorHAnsi" w:cstheme="minorHAnsi"/>
        </w:rPr>
      </w:pPr>
    </w:p>
    <w:p w14:paraId="5AF30AB4" w14:textId="77777777" w:rsidR="007729C1" w:rsidRDefault="007729C1" w:rsidP="00C9412E">
      <w:pPr>
        <w:rPr>
          <w:rFonts w:asciiTheme="minorHAnsi" w:hAnsiTheme="minorHAnsi" w:cstheme="minorHAnsi"/>
        </w:rPr>
      </w:pPr>
    </w:p>
    <w:p w14:paraId="33051CB7" w14:textId="77777777" w:rsidR="007729C1" w:rsidRDefault="007729C1" w:rsidP="00C9412E">
      <w:pPr>
        <w:rPr>
          <w:rFonts w:asciiTheme="minorHAnsi" w:hAnsiTheme="minorHAnsi" w:cstheme="minorHAnsi"/>
        </w:rPr>
      </w:pPr>
    </w:p>
    <w:p w14:paraId="27AE94ED" w14:textId="77777777" w:rsidR="007729C1" w:rsidRDefault="007729C1" w:rsidP="00C9412E">
      <w:pPr>
        <w:rPr>
          <w:rFonts w:asciiTheme="minorHAnsi" w:hAnsiTheme="minorHAnsi" w:cstheme="minorHAnsi"/>
        </w:rPr>
      </w:pPr>
    </w:p>
    <w:p w14:paraId="1D858CCA" w14:textId="77777777" w:rsidR="007729C1" w:rsidRDefault="007729C1" w:rsidP="00C9412E">
      <w:pPr>
        <w:rPr>
          <w:rFonts w:asciiTheme="minorHAnsi" w:hAnsiTheme="minorHAnsi" w:cstheme="minorHAnsi"/>
        </w:rPr>
      </w:pPr>
    </w:p>
    <w:p w14:paraId="16ADF821" w14:textId="77777777" w:rsidR="007729C1" w:rsidRDefault="007729C1" w:rsidP="00C9412E">
      <w:pPr>
        <w:rPr>
          <w:rFonts w:asciiTheme="minorHAnsi" w:hAnsiTheme="minorHAnsi" w:cstheme="minorHAnsi"/>
        </w:rPr>
      </w:pPr>
    </w:p>
    <w:p w14:paraId="569B458E" w14:textId="77777777" w:rsidR="007729C1" w:rsidRDefault="007729C1" w:rsidP="00C9412E">
      <w:pPr>
        <w:rPr>
          <w:rFonts w:asciiTheme="minorHAnsi" w:hAnsiTheme="minorHAnsi" w:cstheme="minorHAnsi"/>
        </w:rPr>
      </w:pPr>
    </w:p>
    <w:p w14:paraId="2687F726" w14:textId="77777777" w:rsidR="007729C1" w:rsidRDefault="007729C1" w:rsidP="00C9412E">
      <w:pPr>
        <w:rPr>
          <w:rFonts w:asciiTheme="minorHAnsi" w:hAnsiTheme="minorHAnsi" w:cstheme="minorHAnsi"/>
        </w:rPr>
      </w:pPr>
    </w:p>
    <w:p w14:paraId="1889A8B1" w14:textId="77777777" w:rsidR="007729C1" w:rsidRDefault="007729C1" w:rsidP="00C9412E">
      <w:pPr>
        <w:rPr>
          <w:rFonts w:asciiTheme="minorHAnsi" w:hAnsiTheme="minorHAnsi" w:cstheme="minorHAnsi"/>
        </w:rPr>
      </w:pPr>
    </w:p>
    <w:p w14:paraId="08817B05" w14:textId="77777777" w:rsidR="007729C1" w:rsidRDefault="007729C1" w:rsidP="00C9412E">
      <w:pPr>
        <w:rPr>
          <w:rFonts w:asciiTheme="minorHAnsi" w:hAnsiTheme="minorHAnsi" w:cstheme="minorHAnsi"/>
        </w:rPr>
      </w:pPr>
    </w:p>
    <w:p w14:paraId="78CA65D0" w14:textId="77777777" w:rsidR="007729C1" w:rsidRDefault="007729C1" w:rsidP="00C9412E">
      <w:pPr>
        <w:rPr>
          <w:rFonts w:asciiTheme="minorHAnsi" w:hAnsiTheme="minorHAnsi" w:cstheme="minorHAnsi"/>
        </w:rPr>
      </w:pPr>
    </w:p>
    <w:p w14:paraId="23AE0402" w14:textId="77777777" w:rsidR="007729C1" w:rsidRDefault="007729C1" w:rsidP="00C9412E">
      <w:pPr>
        <w:rPr>
          <w:rFonts w:asciiTheme="minorHAnsi" w:hAnsiTheme="minorHAnsi" w:cstheme="minorHAnsi"/>
        </w:rPr>
      </w:pPr>
    </w:p>
    <w:p w14:paraId="58E67815" w14:textId="77777777" w:rsidR="007729C1" w:rsidRDefault="007729C1" w:rsidP="00C9412E">
      <w:pPr>
        <w:rPr>
          <w:rFonts w:asciiTheme="minorHAnsi" w:hAnsiTheme="minorHAnsi" w:cstheme="minorHAnsi"/>
        </w:rPr>
      </w:pPr>
    </w:p>
    <w:p w14:paraId="4D6E3015" w14:textId="77777777" w:rsidR="007729C1" w:rsidRDefault="007729C1" w:rsidP="00C9412E">
      <w:pPr>
        <w:rPr>
          <w:rFonts w:asciiTheme="minorHAnsi" w:hAnsiTheme="minorHAnsi" w:cstheme="minorHAnsi"/>
        </w:rPr>
      </w:pPr>
    </w:p>
    <w:p w14:paraId="442986DC" w14:textId="77777777" w:rsidR="007729C1" w:rsidRDefault="007729C1" w:rsidP="00C9412E">
      <w:pPr>
        <w:rPr>
          <w:rFonts w:asciiTheme="minorHAnsi" w:hAnsiTheme="minorHAnsi" w:cstheme="minorHAnsi"/>
        </w:rPr>
      </w:pPr>
    </w:p>
    <w:p w14:paraId="710C2E9A" w14:textId="77777777" w:rsidR="007729C1" w:rsidRDefault="007729C1" w:rsidP="00C9412E">
      <w:pPr>
        <w:rPr>
          <w:rFonts w:asciiTheme="minorHAnsi" w:hAnsiTheme="minorHAnsi" w:cstheme="minorHAnsi"/>
        </w:rPr>
      </w:pPr>
    </w:p>
    <w:p w14:paraId="60BAF2DE" w14:textId="77777777" w:rsidR="007729C1" w:rsidRDefault="007729C1" w:rsidP="00C9412E">
      <w:pPr>
        <w:rPr>
          <w:rFonts w:asciiTheme="minorHAnsi" w:hAnsiTheme="minorHAnsi" w:cstheme="minorHAnsi"/>
        </w:rPr>
      </w:pPr>
    </w:p>
    <w:p w14:paraId="5CC5C70A" w14:textId="77777777" w:rsidR="007729C1" w:rsidRDefault="007729C1" w:rsidP="00C9412E">
      <w:pPr>
        <w:rPr>
          <w:rFonts w:asciiTheme="minorHAnsi" w:hAnsiTheme="minorHAnsi" w:cstheme="minorHAnsi"/>
        </w:rPr>
      </w:pPr>
    </w:p>
    <w:p w14:paraId="69099639" w14:textId="77777777" w:rsidR="007729C1" w:rsidRDefault="007729C1" w:rsidP="00C9412E">
      <w:pPr>
        <w:rPr>
          <w:rFonts w:asciiTheme="minorHAnsi" w:hAnsiTheme="minorHAnsi" w:cstheme="minorHAnsi"/>
        </w:rPr>
      </w:pPr>
    </w:p>
    <w:p w14:paraId="1A7EA76C" w14:textId="77777777" w:rsidR="007729C1" w:rsidRDefault="007729C1" w:rsidP="00C9412E">
      <w:pPr>
        <w:rPr>
          <w:rFonts w:asciiTheme="minorHAnsi" w:hAnsiTheme="minorHAnsi" w:cstheme="minorHAnsi"/>
        </w:rPr>
      </w:pPr>
    </w:p>
    <w:p w14:paraId="292FEB49" w14:textId="77777777" w:rsidR="007729C1" w:rsidRDefault="007729C1" w:rsidP="00C9412E">
      <w:pPr>
        <w:rPr>
          <w:rFonts w:asciiTheme="minorHAnsi" w:hAnsiTheme="minorHAnsi" w:cstheme="minorHAnsi"/>
        </w:rPr>
      </w:pPr>
    </w:p>
    <w:p w14:paraId="05E80AF6" w14:textId="77777777" w:rsidR="007729C1" w:rsidRDefault="007729C1" w:rsidP="00C9412E">
      <w:pPr>
        <w:rPr>
          <w:rFonts w:asciiTheme="minorHAnsi" w:hAnsiTheme="minorHAnsi" w:cstheme="minorHAnsi"/>
        </w:rPr>
      </w:pPr>
    </w:p>
    <w:p w14:paraId="4031995D" w14:textId="77777777" w:rsidR="007729C1" w:rsidRDefault="007729C1" w:rsidP="00C9412E">
      <w:pPr>
        <w:rPr>
          <w:rFonts w:asciiTheme="minorHAnsi" w:hAnsiTheme="minorHAnsi" w:cstheme="minorHAnsi"/>
        </w:rPr>
      </w:pPr>
    </w:p>
    <w:p w14:paraId="1B95DB0A" w14:textId="77777777" w:rsidR="007729C1" w:rsidRDefault="007729C1" w:rsidP="00C9412E">
      <w:pPr>
        <w:rPr>
          <w:rFonts w:asciiTheme="minorHAnsi" w:hAnsiTheme="minorHAnsi" w:cstheme="minorHAnsi"/>
        </w:rPr>
      </w:pPr>
    </w:p>
    <w:p w14:paraId="3B9C386A" w14:textId="77777777" w:rsidR="007729C1" w:rsidRDefault="007729C1" w:rsidP="00C9412E">
      <w:pPr>
        <w:rPr>
          <w:rFonts w:asciiTheme="minorHAnsi" w:hAnsiTheme="minorHAnsi" w:cstheme="minorHAnsi"/>
        </w:rPr>
      </w:pPr>
    </w:p>
    <w:p w14:paraId="20700EAA" w14:textId="77777777" w:rsidR="007729C1" w:rsidRDefault="007729C1" w:rsidP="00C9412E">
      <w:pPr>
        <w:rPr>
          <w:rFonts w:asciiTheme="minorHAnsi" w:hAnsiTheme="minorHAnsi" w:cstheme="minorHAnsi"/>
        </w:rPr>
      </w:pPr>
    </w:p>
    <w:p w14:paraId="4B6B32FF" w14:textId="77777777" w:rsidR="007729C1" w:rsidRDefault="007729C1" w:rsidP="00C9412E">
      <w:pPr>
        <w:rPr>
          <w:rFonts w:asciiTheme="minorHAnsi" w:hAnsiTheme="minorHAnsi" w:cstheme="minorHAnsi"/>
        </w:rPr>
      </w:pPr>
    </w:p>
    <w:p w14:paraId="43327BE3" w14:textId="77777777" w:rsidR="00C9412E" w:rsidRDefault="00C9412E" w:rsidP="00C9412E">
      <w:pPr>
        <w:rPr>
          <w:rFonts w:asciiTheme="minorHAnsi" w:hAnsiTheme="minorHAnsi" w:cstheme="minorHAnsi"/>
        </w:rPr>
      </w:pPr>
    </w:p>
    <w:p w14:paraId="1CC655AB" w14:textId="77777777" w:rsidR="00C9412E" w:rsidRPr="00FD3F59" w:rsidRDefault="00C9412E" w:rsidP="00C9412E">
      <w:pPr>
        <w:pStyle w:val="Kop1"/>
      </w:pPr>
      <w:bookmarkStart w:id="0" w:name="_Toc139365090"/>
      <w:r>
        <w:lastRenderedPageBreak/>
        <w:t>Hoofdstuk 1</w:t>
      </w:r>
      <w:r>
        <w:tab/>
      </w:r>
      <w:r w:rsidRPr="00FD3F59">
        <w:t>Inleiding</w:t>
      </w:r>
      <w:bookmarkEnd w:id="0"/>
    </w:p>
    <w:p w14:paraId="7FD146CD" w14:textId="0067FBCA" w:rsidR="00C9412E" w:rsidRPr="008E393D" w:rsidRDefault="00C9412E" w:rsidP="00C9412E">
      <w:pPr>
        <w:spacing w:before="100" w:beforeAutospacing="1" w:after="100" w:afterAutospacing="1"/>
        <w:rPr>
          <w:sz w:val="22"/>
          <w:szCs w:val="22"/>
        </w:rPr>
      </w:pPr>
      <w:r w:rsidRPr="003A1D3A">
        <w:rPr>
          <w:rFonts w:asciiTheme="minorHAnsi" w:hAnsiTheme="minorHAnsi" w:cstheme="minorHAnsi"/>
          <w:sz w:val="22"/>
          <w:szCs w:val="22"/>
        </w:rPr>
        <w:t>Voor u ligt het beleidsplan Veiligheid en Gezondheid van</w:t>
      </w:r>
      <w:r>
        <w:rPr>
          <w:rFonts w:asciiTheme="minorHAnsi" w:hAnsiTheme="minorHAnsi" w:cstheme="minorHAnsi"/>
          <w:sz w:val="22"/>
          <w:szCs w:val="22"/>
        </w:rPr>
        <w:t xml:space="preserve"> </w:t>
      </w:r>
      <w:r w:rsidR="00341DF5">
        <w:rPr>
          <w:rFonts w:asciiTheme="minorHAnsi" w:hAnsiTheme="minorHAnsi" w:cstheme="minorHAnsi"/>
          <w:b/>
          <w:bCs/>
          <w:color w:val="00B0F0"/>
          <w:sz w:val="22"/>
          <w:szCs w:val="22"/>
        </w:rPr>
        <w:t>BSO</w:t>
      </w:r>
      <w:r w:rsidR="009820AC">
        <w:rPr>
          <w:rFonts w:asciiTheme="minorHAnsi" w:hAnsiTheme="minorHAnsi" w:cstheme="minorHAnsi"/>
          <w:b/>
          <w:bCs/>
          <w:color w:val="00B0F0"/>
          <w:sz w:val="22"/>
          <w:szCs w:val="22"/>
        </w:rPr>
        <w:t xml:space="preserve"> en Peuteropvang</w:t>
      </w:r>
      <w:r w:rsidR="00341DF5">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00341DF5">
        <w:rPr>
          <w:rFonts w:asciiTheme="minorHAnsi" w:hAnsiTheme="minorHAnsi" w:cstheme="minorHAnsi"/>
          <w:b/>
          <w:bCs/>
          <w:color w:val="00B0F0"/>
          <w:sz w:val="22"/>
          <w:szCs w:val="22"/>
        </w:rPr>
        <w:t xml:space="preserve"> locatie De Wierde</w:t>
      </w:r>
      <w:r w:rsidRPr="00157A91">
        <w:rPr>
          <w:rFonts w:asciiTheme="minorHAnsi" w:hAnsiTheme="minorHAnsi" w:cstheme="minorHAnsi"/>
          <w:b/>
          <w:bCs/>
          <w:color w:val="00B0F0"/>
          <w:sz w:val="22"/>
          <w:szCs w:val="22"/>
        </w:rPr>
        <w:t>.</w:t>
      </w:r>
      <w:r>
        <w:rPr>
          <w:rFonts w:asciiTheme="minorHAnsi" w:hAnsiTheme="minorHAnsi" w:cstheme="minorHAnsi"/>
          <w:b/>
          <w:bCs/>
          <w:color w:val="00B0F0"/>
          <w:sz w:val="22"/>
          <w:szCs w:val="22"/>
        </w:rPr>
        <w:t xml:space="preserve"> </w:t>
      </w:r>
      <w:r w:rsidRPr="008E393D">
        <w:rPr>
          <w:rFonts w:ascii="Calibri" w:hAnsi="Calibri" w:cs="Calibri"/>
          <w:sz w:val="22"/>
          <w:szCs w:val="22"/>
        </w:rPr>
        <w:t xml:space="preserve">De Wet IKK bestaat uit vier pijlers. Deze pijlers gaan in op de ontwikkeling van het kind, de veiligheid en gezondheid, stabiliteit en ten slotte op het vak kinderopvang. In de pijlers zijn stuk voor stuk maatregelen opgenomen die de kwaliteit van kinderopvang kunnen verbeteren. </w:t>
      </w:r>
      <w:r w:rsidR="007729C1" w:rsidRPr="008E393D">
        <w:rPr>
          <w:rFonts w:ascii="Calibri" w:hAnsi="Calibri" w:cs="Calibri"/>
          <w:sz w:val="22"/>
          <w:szCs w:val="22"/>
        </w:rPr>
        <w:t>Wat</w:t>
      </w:r>
      <w:r w:rsidRPr="008E393D">
        <w:rPr>
          <w:rFonts w:ascii="Calibri" w:hAnsi="Calibri" w:cs="Calibri"/>
          <w:sz w:val="22"/>
          <w:szCs w:val="22"/>
        </w:rPr>
        <w:t xml:space="preserve"> betekent de Wet Innovatie Kwaliteit Kinderopvang (IKK) nu eigenlijk voor het beleidsplan veiligheid en gezondheid voor</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Vanuit de nieuwe wet IKK is een regeling getroffen waarbij aangegeven wordt dat elke vorm van kinderopvang een actueel beleidsplan veiligheid en gezondheid moet hebben. We proberen nu stil te staan bij de bijzonderheden van</w:t>
      </w:r>
      <w:r>
        <w:rPr>
          <w:rFonts w:ascii="Calibri" w:hAnsi="Calibri" w:cs="Calibri"/>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xml:space="preserve">. In dit beleidsstuk richten we ons vooral op de dagelijkse veiligheid en gezondheid. </w:t>
      </w:r>
    </w:p>
    <w:p w14:paraId="1A9623D5" w14:textId="77777777" w:rsidR="00C9412E" w:rsidRDefault="00C9412E" w:rsidP="00C9412E">
      <w:pPr>
        <w:spacing w:before="100" w:beforeAutospacing="1" w:after="100" w:afterAutospacing="1"/>
        <w:rPr>
          <w:rFonts w:ascii="Calibri" w:hAnsi="Calibri" w:cs="Calibri"/>
          <w:sz w:val="22"/>
          <w:szCs w:val="22"/>
        </w:rPr>
      </w:pP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heeft beleidsplan veiligheid en gezondheid opgesteld en zorgt ervoor dat de pedagogisch medewerkers hier kennis van kunnen nemen en naar handelen, zodat elk kind veilig en gezond opgevangen kan worden. Het zal een continu proces zijn binnen de organisatie van</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Evalueren en actualiseren zijn hierbij belangrijke sleutelwoorden. Hoe gaat</w:t>
      </w:r>
      <w:r>
        <w:rPr>
          <w:rFonts w:ascii="Calibri" w:hAnsi="Calibri" w:cs="Calibri"/>
          <w:sz w:val="22"/>
          <w:szCs w:val="22"/>
        </w:rPr>
        <w:t xml:space="preserve"> </w:t>
      </w: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 xml:space="preserve">om met grote risico`s en kleine risico`s en hoe implementeren we dat naar daadwerkelijke uitvoering. De wijziging in de wet geeft </w:t>
      </w: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 xml:space="preserve">de kans even heel bewust stil te staan bij de veiligheid en gezondheidsrisico’s, hier actief over na te denken en je beleid weer eens op te frissen. Dit alles proberen we in dit beleid duidelijk te krijgen. </w:t>
      </w:r>
    </w:p>
    <w:p w14:paraId="0CE95183" w14:textId="77777777" w:rsidR="00C9412E" w:rsidRDefault="00C9412E" w:rsidP="00C9412E">
      <w:pPr>
        <w:pStyle w:val="Kop2"/>
      </w:pPr>
      <w:bookmarkStart w:id="1" w:name="_Toc139365091"/>
      <w:r>
        <w:t>Doel van het Beleid veiligheid &amp; gezondheid</w:t>
      </w:r>
      <w:bookmarkEnd w:id="1"/>
    </w:p>
    <w:p w14:paraId="6DE8CBBB" w14:textId="77777777" w:rsidR="00C9412E" w:rsidRPr="00C13E56" w:rsidRDefault="00C9412E" w:rsidP="00C9412E">
      <w:pPr>
        <w:spacing w:after="100" w:afterAutospacing="1"/>
        <w:rPr>
          <w:rFonts w:ascii="Calibri" w:hAnsi="Calibri" w:cs="Calibri"/>
          <w:sz w:val="22"/>
          <w:szCs w:val="22"/>
        </w:rPr>
      </w:pPr>
      <w:r w:rsidRPr="0054077B">
        <w:rPr>
          <w:rFonts w:asciiTheme="minorHAnsi" w:hAnsiTheme="minorHAnsi" w:cstheme="minorHAnsi"/>
          <w:sz w:val="22"/>
          <w:szCs w:val="22"/>
        </w:rPr>
        <w:t>Met behulp van dit beleidsplan wordt inzichtelijk gemaakt hoe we op onze locatie werken. Met als doel de kinderen en medewerkers een zo veilig en gezond mogelijke werk, speel en leefomgeving te bieden waarbij kinderen beschermd worden tegen risico’s met ernstige gevolgen en leren omgaan met kleine risico’s.</w:t>
      </w:r>
      <w:bookmarkStart w:id="2" w:name="_Toc83328834"/>
      <w:bookmarkStart w:id="3" w:name="_Toc87017160"/>
    </w:p>
    <w:p w14:paraId="16DCA72B" w14:textId="77777777" w:rsidR="00C9412E" w:rsidRDefault="00C9412E" w:rsidP="00C9412E">
      <w:pPr>
        <w:pStyle w:val="Kop2"/>
      </w:pPr>
      <w:bookmarkStart w:id="4" w:name="_Toc139365092"/>
      <w:bookmarkEnd w:id="2"/>
      <w:bookmarkEnd w:id="3"/>
      <w:r>
        <w:t>Implementatie beleid</w:t>
      </w:r>
      <w:bookmarkEnd w:id="4"/>
    </w:p>
    <w:p w14:paraId="2A05D532" w14:textId="77777777" w:rsidR="00C9412E" w:rsidRPr="00C13E56" w:rsidRDefault="00C9412E" w:rsidP="00C9412E">
      <w:pPr>
        <w:spacing w:after="100" w:afterAutospacing="1"/>
        <w:rPr>
          <w:rFonts w:ascii="Calibri" w:hAnsi="Calibri" w:cs="Calibri"/>
          <w:sz w:val="22"/>
          <w:szCs w:val="22"/>
        </w:rPr>
      </w:pPr>
      <w:r w:rsidRPr="008E393D">
        <w:rPr>
          <w:rFonts w:ascii="Calibri" w:hAnsi="Calibri" w:cs="Calibri"/>
          <w:sz w:val="22"/>
          <w:szCs w:val="22"/>
        </w:rPr>
        <w:t xml:space="preserve">In elke teamvergadering 1x per 2 maand zal een onderdeel uit het beleidsplan veiligheid en gezondheid behandeld en besproken worden. </w:t>
      </w: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 xml:space="preserve">wil dat alle medewerkers zich betrokken voelen om dit beleid uit te dragen. We blijven met elkaar scherp op onze werkwijzen. Bij veranderingen in een omgeving situatie, verbouwing of verandering aan de inrichting blijven we controleren of het beleid aangescherpt en aangepast moet worden. </w:t>
      </w:r>
    </w:p>
    <w:p w14:paraId="3CD097F6" w14:textId="77777777" w:rsidR="00C9412E" w:rsidRDefault="00C9412E" w:rsidP="00C9412E">
      <w:pPr>
        <w:pStyle w:val="Kop2"/>
      </w:pPr>
      <w:bookmarkStart w:id="5" w:name="_Toc139365093"/>
      <w:r>
        <w:t>Looptijd van het beleid</w:t>
      </w:r>
      <w:bookmarkEnd w:id="5"/>
    </w:p>
    <w:p w14:paraId="29628612" w14:textId="24AAB22C" w:rsidR="00C9412E" w:rsidRPr="0054077B" w:rsidRDefault="00C9412E" w:rsidP="00C9412E">
      <w:pPr>
        <w:rPr>
          <w:rFonts w:asciiTheme="minorHAnsi" w:hAnsiTheme="minorHAnsi" w:cstheme="minorHAnsi"/>
          <w:sz w:val="22"/>
          <w:szCs w:val="22"/>
        </w:rPr>
      </w:pPr>
      <w:r w:rsidRPr="0054077B">
        <w:rPr>
          <w:rFonts w:asciiTheme="minorHAnsi" w:hAnsiTheme="minorHAnsi" w:cstheme="minorHAnsi"/>
          <w:sz w:val="22"/>
          <w:szCs w:val="22"/>
        </w:rPr>
        <w:t xml:space="preserve">Dit beleidsplan is geldig </w:t>
      </w:r>
      <w:r w:rsidR="007729C1" w:rsidRPr="0054077B">
        <w:rPr>
          <w:rFonts w:asciiTheme="minorHAnsi" w:hAnsiTheme="minorHAnsi" w:cstheme="minorHAnsi"/>
          <w:sz w:val="22"/>
          <w:szCs w:val="22"/>
        </w:rPr>
        <w:t xml:space="preserve">vanaf </w:t>
      </w:r>
      <w:r w:rsidR="007729C1" w:rsidRPr="0054077B">
        <w:rPr>
          <w:rFonts w:asciiTheme="minorHAnsi" w:hAnsiTheme="minorHAnsi" w:cstheme="minorHAnsi"/>
          <w:b/>
          <w:bCs/>
          <w:sz w:val="22"/>
          <w:szCs w:val="22"/>
        </w:rPr>
        <w:t>november</w:t>
      </w:r>
      <w:r w:rsidRPr="0054077B">
        <w:rPr>
          <w:rFonts w:asciiTheme="minorHAnsi" w:hAnsiTheme="minorHAnsi" w:cstheme="minorHAnsi"/>
          <w:b/>
          <w:bCs/>
          <w:sz w:val="22"/>
          <w:szCs w:val="22"/>
        </w:rPr>
        <w:t xml:space="preserve"> 2021</w:t>
      </w:r>
      <w:r w:rsidRPr="0054077B">
        <w:rPr>
          <w:rFonts w:asciiTheme="minorHAnsi" w:hAnsiTheme="minorHAnsi" w:cstheme="minorHAnsi"/>
          <w:sz w:val="22"/>
          <w:szCs w:val="22"/>
        </w:rPr>
        <w:t xml:space="preserve">. </w:t>
      </w:r>
      <w:r w:rsidRPr="00257212">
        <w:rPr>
          <w:rFonts w:asciiTheme="minorHAnsi" w:hAnsiTheme="minorHAnsi" w:cstheme="minorHAnsi"/>
          <w:sz w:val="22"/>
          <w:szCs w:val="22"/>
        </w:rPr>
        <w:t xml:space="preserve">Jaarlijks herzien wij dit Beleid Veiligheid &amp; Gezondheid door opnieuw een </w:t>
      </w:r>
      <w:r w:rsidR="007729C1" w:rsidRPr="00257212">
        <w:rPr>
          <w:rFonts w:asciiTheme="minorHAnsi" w:hAnsiTheme="minorHAnsi" w:cstheme="minorHAnsi"/>
          <w:sz w:val="22"/>
          <w:szCs w:val="22"/>
        </w:rPr>
        <w:t>risico-inventarisatie</w:t>
      </w:r>
      <w:r w:rsidRPr="00257212">
        <w:rPr>
          <w:rFonts w:asciiTheme="minorHAnsi" w:hAnsiTheme="minorHAnsi" w:cstheme="minorHAnsi"/>
          <w:sz w:val="22"/>
          <w:szCs w:val="22"/>
        </w:rPr>
        <w:t xml:space="preserve"> uit te voeren.</w:t>
      </w:r>
    </w:p>
    <w:p w14:paraId="43BE21E0" w14:textId="77777777" w:rsidR="00C9412E" w:rsidRDefault="00C9412E" w:rsidP="00C9412E">
      <w:pPr>
        <w:rPr>
          <w:rFonts w:asciiTheme="minorHAnsi" w:hAnsiTheme="minorHAnsi" w:cstheme="minorHAnsi"/>
          <w:sz w:val="22"/>
          <w:szCs w:val="22"/>
        </w:rPr>
      </w:pPr>
    </w:p>
    <w:p w14:paraId="70267732" w14:textId="77777777" w:rsidR="00C9412E" w:rsidRPr="000D1566" w:rsidRDefault="00C9412E" w:rsidP="00C9412E">
      <w:pPr>
        <w:pStyle w:val="Kop2"/>
      </w:pPr>
      <w:bookmarkStart w:id="6" w:name="_Toc514407979"/>
      <w:bookmarkStart w:id="7" w:name="_Toc517120256"/>
      <w:bookmarkStart w:id="8" w:name="_Toc517770474"/>
      <w:bookmarkStart w:id="9" w:name="_Toc139365094"/>
      <w:r w:rsidRPr="000D1566">
        <w:t>Presentiemedewerker</w:t>
      </w:r>
      <w:bookmarkEnd w:id="6"/>
      <w:bookmarkEnd w:id="7"/>
      <w:bookmarkEnd w:id="8"/>
      <w:bookmarkEnd w:id="9"/>
    </w:p>
    <w:p w14:paraId="0EB7BDCA" w14:textId="77777777" w:rsidR="00C9412E" w:rsidRPr="00B32DB8" w:rsidRDefault="00C9412E" w:rsidP="00C9412E">
      <w:r w:rsidRPr="00B32DB8">
        <w:rPr>
          <w:rFonts w:ascii="Calibri" w:hAnsi="Calibri" w:cs="Calibri"/>
          <w:sz w:val="22"/>
          <w:szCs w:val="22"/>
        </w:rPr>
        <w:t xml:space="preserve">Om het beleid op het gebied van veiligheid en gezondheid te bewaken hebben wij een </w:t>
      </w:r>
      <w:r>
        <w:rPr>
          <w:rFonts w:ascii="Calibri" w:hAnsi="Calibri" w:cs="Calibri"/>
          <w:sz w:val="22"/>
          <w:szCs w:val="22"/>
        </w:rPr>
        <w:t xml:space="preserve">preventiemedewerker </w:t>
      </w:r>
      <w:r w:rsidRPr="00B32DB8">
        <w:rPr>
          <w:rFonts w:ascii="Calibri" w:hAnsi="Calibri" w:cs="Calibri"/>
          <w:sz w:val="22"/>
          <w:szCs w:val="22"/>
        </w:rPr>
        <w:t>die de kwaliteit op het gebied van het beleid en de uitvoering van dit beleid controleert, bijstelt en handhaaft.</w:t>
      </w:r>
    </w:p>
    <w:p w14:paraId="39F8B557" w14:textId="77777777" w:rsidR="00C9412E" w:rsidRPr="00B32DB8" w:rsidRDefault="00C9412E" w:rsidP="00C9412E">
      <w:pPr>
        <w:rPr>
          <w:rFonts w:asciiTheme="minorHAnsi" w:hAnsiTheme="minorHAnsi" w:cstheme="minorHAnsi"/>
          <w:color w:val="000000" w:themeColor="text1"/>
          <w:sz w:val="22"/>
          <w:szCs w:val="22"/>
        </w:rPr>
      </w:pPr>
    </w:p>
    <w:p w14:paraId="1551A4F9" w14:textId="6F3BF8CC" w:rsidR="00C9412E" w:rsidRPr="00B32DB8" w:rsidRDefault="00C9412E" w:rsidP="00C9412E">
      <w:pPr>
        <w:rPr>
          <w:rFonts w:asciiTheme="minorHAnsi" w:hAnsiTheme="minorHAnsi" w:cstheme="minorHAnsi"/>
          <w:color w:val="000000" w:themeColor="text1"/>
          <w:sz w:val="22"/>
          <w:szCs w:val="22"/>
          <w:shd w:val="clear" w:color="auto" w:fill="FFFFFF"/>
        </w:rPr>
      </w:pPr>
      <w:r w:rsidRPr="00B32DB8">
        <w:rPr>
          <w:rFonts w:asciiTheme="minorHAnsi" w:hAnsiTheme="minorHAnsi" w:cstheme="minorHAnsi"/>
          <w:color w:val="000000" w:themeColor="text1"/>
          <w:sz w:val="22"/>
          <w:szCs w:val="22"/>
        </w:rPr>
        <w:t xml:space="preserve">Ook moet elk bedrijf </w:t>
      </w:r>
      <w:r w:rsidRPr="00B32DB8">
        <w:rPr>
          <w:rFonts w:asciiTheme="minorHAnsi" w:hAnsiTheme="minorHAnsi" w:cstheme="minorHAnsi"/>
          <w:color w:val="000000" w:themeColor="text1"/>
          <w:sz w:val="22"/>
          <w:szCs w:val="22"/>
          <w:shd w:val="clear" w:color="auto" w:fill="FFFFFF"/>
        </w:rPr>
        <w:t>ten minste één preventiemedewerker in dienst hebben die de maatregelen (gericht op de veiligheid en gezondheid binnen een bedrijf) kan uitvoeren</w:t>
      </w:r>
      <w:r w:rsidRPr="00B32DB8">
        <w:rPr>
          <w:rFonts w:asciiTheme="minorHAnsi" w:hAnsiTheme="minorHAnsi" w:cstheme="minorHAnsi"/>
          <w:color w:val="000000" w:themeColor="text1"/>
          <w:sz w:val="22"/>
          <w:szCs w:val="22"/>
        </w:rPr>
        <w:t xml:space="preserve"> volgens de </w:t>
      </w:r>
      <w:r w:rsidR="007729C1" w:rsidRPr="00B32DB8">
        <w:rPr>
          <w:rFonts w:asciiTheme="minorHAnsi" w:hAnsiTheme="minorHAnsi" w:cstheme="minorHAnsi"/>
          <w:color w:val="000000" w:themeColor="text1"/>
          <w:sz w:val="22"/>
          <w:szCs w:val="22"/>
        </w:rPr>
        <w:t>Arbowet</w:t>
      </w:r>
      <w:r w:rsidRPr="00B32DB8">
        <w:rPr>
          <w:rFonts w:asciiTheme="minorHAnsi" w:hAnsiTheme="minorHAnsi" w:cstheme="minorHAnsi"/>
          <w:color w:val="000000" w:themeColor="text1"/>
          <w:sz w:val="22"/>
          <w:szCs w:val="22"/>
          <w:shd w:val="clear" w:color="auto" w:fill="FFFFFF"/>
        </w:rPr>
        <w:t xml:space="preserve">. De preventiemedewerker werkt samen met de bedrijfsarts en andere arbodienstverleners en voorziet hen van advies. </w:t>
      </w:r>
    </w:p>
    <w:p w14:paraId="47B2116A" w14:textId="1552F33E" w:rsidR="00341DF5" w:rsidRDefault="00341DF5" w:rsidP="00C9412E">
      <w:bookmarkStart w:id="10" w:name="_Toc517120257"/>
    </w:p>
    <w:p w14:paraId="2A4A3BEF" w14:textId="77777777" w:rsidR="00341DF5" w:rsidRDefault="00341DF5" w:rsidP="00C9412E"/>
    <w:p w14:paraId="024AB340" w14:textId="77777777" w:rsidR="00C9412E" w:rsidRPr="00B32DB8" w:rsidRDefault="00C9412E" w:rsidP="00C9412E">
      <w:pPr>
        <w:pStyle w:val="Kop3"/>
      </w:pPr>
      <w:bookmarkStart w:id="11" w:name="_Toc517770475"/>
      <w:bookmarkStart w:id="12" w:name="_Toc139365095"/>
      <w:r w:rsidRPr="00B32DB8">
        <w:lastRenderedPageBreak/>
        <w:t>Rol preventiemedewerker</w:t>
      </w:r>
      <w:bookmarkEnd w:id="10"/>
      <w:bookmarkEnd w:id="11"/>
      <w:bookmarkEnd w:id="12"/>
    </w:p>
    <w:p w14:paraId="06CB515B" w14:textId="16A3E6C7" w:rsidR="00C9412E" w:rsidRPr="00B32DB8" w:rsidRDefault="00C9412E" w:rsidP="00C9412E">
      <w:pPr>
        <w:pStyle w:val="Normaalweb"/>
        <w:spacing w:before="0" w:beforeAutospacing="0" w:after="0" w:afterAutospacing="0"/>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 preventiemedewerker adviseert over veiligheid en gezondheid en dus ook over</w:t>
      </w:r>
      <w:r>
        <w:rPr>
          <w:rFonts w:asciiTheme="minorHAnsi" w:hAnsiTheme="minorHAnsi" w:cstheme="minorHAnsi"/>
          <w:color w:val="000000" w:themeColor="text1"/>
          <w:sz w:val="22"/>
          <w:szCs w:val="22"/>
        </w:rPr>
        <w:t xml:space="preserve"> BHV.</w:t>
      </w:r>
      <w:r w:rsidRPr="00B32DB8">
        <w:rPr>
          <w:rStyle w:val="apple-converted-space"/>
          <w:rFonts w:asciiTheme="minorHAnsi" w:hAnsiTheme="minorHAnsi" w:cstheme="minorHAnsi"/>
          <w:color w:val="000000" w:themeColor="text1"/>
          <w:sz w:val="22"/>
          <w:szCs w:val="22"/>
        </w:rPr>
        <w:t> </w:t>
      </w:r>
      <w:r w:rsidRPr="00B32DB8">
        <w:rPr>
          <w:rFonts w:asciiTheme="minorHAnsi" w:hAnsiTheme="minorHAnsi" w:cstheme="minorHAnsi"/>
          <w:color w:val="000000" w:themeColor="text1"/>
          <w:sz w:val="22"/>
          <w:szCs w:val="22"/>
        </w:rPr>
        <w:t xml:space="preserve">De preventiemedewerker kan en mag ook </w:t>
      </w:r>
      <w:r w:rsidR="007729C1" w:rsidRPr="00B32DB8">
        <w:rPr>
          <w:rFonts w:asciiTheme="minorHAnsi" w:hAnsiTheme="minorHAnsi" w:cstheme="minorHAnsi"/>
          <w:color w:val="000000" w:themeColor="text1"/>
          <w:sz w:val="22"/>
          <w:szCs w:val="22"/>
        </w:rPr>
        <w:t>Bhv’er</w:t>
      </w:r>
      <w:r w:rsidRPr="00B32DB8">
        <w:rPr>
          <w:rFonts w:asciiTheme="minorHAnsi" w:hAnsiTheme="minorHAnsi" w:cstheme="minorHAnsi"/>
          <w:color w:val="000000" w:themeColor="text1"/>
          <w:sz w:val="22"/>
          <w:szCs w:val="22"/>
        </w:rPr>
        <w:t xml:space="preserve"> zijn, maar dat hoeft niet.</w:t>
      </w:r>
    </w:p>
    <w:p w14:paraId="40FCBEE4" w14:textId="77777777" w:rsidR="00C9412E" w:rsidRPr="00B32DB8" w:rsidRDefault="00C9412E" w:rsidP="00C9412E">
      <w:p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 drie wettelijke taken van een preventiemedewerker zijn:</w:t>
      </w:r>
    </w:p>
    <w:p w14:paraId="3B340F74" w14:textId="72857441" w:rsidR="00C9412E" w:rsidRPr="00B32DB8" w:rsidRDefault="00C9412E" w:rsidP="00667432">
      <w:pPr>
        <w:numPr>
          <w:ilvl w:val="0"/>
          <w:numId w:val="8"/>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 xml:space="preserve">Het (mede) opstellen en uitvoeren van de risico-inventarisatie en -evaluatie </w:t>
      </w:r>
      <w:r w:rsidR="00341DF5">
        <w:rPr>
          <w:rFonts w:asciiTheme="minorHAnsi" w:hAnsiTheme="minorHAnsi" w:cstheme="minorHAnsi"/>
          <w:color w:val="000000" w:themeColor="text1"/>
          <w:sz w:val="22"/>
          <w:szCs w:val="22"/>
        </w:rPr>
        <w:t>(rapportage).</w:t>
      </w:r>
    </w:p>
    <w:p w14:paraId="5741AF81" w14:textId="2EFA0EA6" w:rsidR="00C9412E" w:rsidRPr="00B32DB8" w:rsidRDefault="00C9412E" w:rsidP="00667432">
      <w:pPr>
        <w:numPr>
          <w:ilvl w:val="0"/>
          <w:numId w:val="8"/>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Het adviseren en nauw samenwerken met de </w:t>
      </w:r>
      <w:r w:rsidR="007729C1" w:rsidRPr="00B32DB8">
        <w:rPr>
          <w:rFonts w:asciiTheme="minorHAnsi" w:hAnsiTheme="minorHAnsi" w:cstheme="minorHAnsi"/>
          <w:color w:val="000000" w:themeColor="text1"/>
          <w:sz w:val="22"/>
          <w:szCs w:val="22"/>
        </w:rPr>
        <w:t>ondernemingsraad/</w:t>
      </w:r>
      <w:r w:rsidRPr="00B32DB8">
        <w:rPr>
          <w:rFonts w:asciiTheme="minorHAnsi" w:hAnsiTheme="minorHAnsi" w:cstheme="minorHAnsi"/>
          <w:color w:val="000000" w:themeColor="text1"/>
          <w:sz w:val="22"/>
          <w:szCs w:val="22"/>
        </w:rPr>
        <w:t xml:space="preserve"> personeelsvertegenwoordiging over de te nemen maatregelen voor een goed arbeidsomstandighedenbeleid.</w:t>
      </w:r>
    </w:p>
    <w:p w14:paraId="0DF6C3F4" w14:textId="77777777" w:rsidR="00C9412E" w:rsidRPr="00B32DB8" w:rsidRDefault="00C9412E" w:rsidP="00667432">
      <w:pPr>
        <w:numPr>
          <w:ilvl w:val="0"/>
          <w:numId w:val="8"/>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Deze maatregelen (mede) uitvoeren.</w:t>
      </w:r>
    </w:p>
    <w:p w14:paraId="4EC8242F" w14:textId="77777777" w:rsidR="00C9412E" w:rsidRPr="00B32DB8" w:rsidRDefault="00C9412E" w:rsidP="00C9412E">
      <w:pPr>
        <w:rPr>
          <w:rFonts w:asciiTheme="minorHAnsi" w:hAnsiTheme="minorHAnsi" w:cstheme="minorHAnsi"/>
          <w:color w:val="000000" w:themeColor="text1"/>
          <w:sz w:val="22"/>
          <w:szCs w:val="22"/>
        </w:rPr>
      </w:pPr>
    </w:p>
    <w:p w14:paraId="6F20EFEB" w14:textId="77777777" w:rsidR="00C9412E" w:rsidRPr="00B32DB8" w:rsidRDefault="00C9412E" w:rsidP="00C9412E">
      <w:pPr>
        <w:pStyle w:val="Kop3"/>
      </w:pPr>
      <w:bookmarkStart w:id="13" w:name="_Toc139365096"/>
      <w:r>
        <w:t>Taken en verantwoordelijkheden</w:t>
      </w:r>
      <w:bookmarkEnd w:id="13"/>
    </w:p>
    <w:p w14:paraId="5DA10A33" w14:textId="77777777" w:rsidR="00C9412E" w:rsidRDefault="00C9412E" w:rsidP="00C9412E">
      <w:pPr>
        <w:rPr>
          <w:rFonts w:asciiTheme="minorHAnsi" w:hAnsiTheme="minorHAnsi" w:cstheme="minorHAnsi"/>
          <w:sz w:val="22"/>
          <w:szCs w:val="22"/>
        </w:rPr>
      </w:pPr>
      <w:r>
        <w:rPr>
          <w:rFonts w:asciiTheme="minorHAnsi" w:hAnsiTheme="minorHAnsi" w:cstheme="minorHAnsi"/>
          <w:sz w:val="22"/>
          <w:szCs w:val="22"/>
        </w:rPr>
        <w:t>De pedagogisch medewerkers van</w:t>
      </w:r>
      <w:r w:rsidRPr="00157A91">
        <w:rPr>
          <w:rFonts w:asciiTheme="minorHAnsi" w:hAnsiTheme="minorHAnsi" w:cstheme="minorHAnsi"/>
          <w:b/>
          <w:bCs/>
          <w:color w:val="00B0F0"/>
          <w:sz w:val="22"/>
          <w:szCs w:val="22"/>
        </w:rPr>
        <w:t xml:space="preserve"> Calimero Kinderopvang</w:t>
      </w:r>
      <w:r w:rsidRPr="0054077B">
        <w:rPr>
          <w:rFonts w:asciiTheme="minorHAnsi" w:hAnsiTheme="minorHAnsi" w:cstheme="minorHAnsi"/>
          <w:sz w:val="22"/>
          <w:szCs w:val="22"/>
        </w:rPr>
        <w:t xml:space="preserve"> </w:t>
      </w:r>
      <w:r>
        <w:rPr>
          <w:rFonts w:asciiTheme="minorHAnsi" w:hAnsiTheme="minorHAnsi" w:cstheme="minorHAnsi"/>
          <w:sz w:val="22"/>
          <w:szCs w:val="22"/>
        </w:rPr>
        <w:t>zijn</w:t>
      </w:r>
      <w:r w:rsidRPr="00B32DB8">
        <w:rPr>
          <w:rFonts w:asciiTheme="minorHAnsi" w:hAnsiTheme="minorHAnsi" w:cstheme="minorHAnsi"/>
          <w:sz w:val="22"/>
          <w:szCs w:val="22"/>
        </w:rPr>
        <w:t xml:space="preserve"> verantwoordelijk voor de uitvoering van het beleidsplan Veiligheid en Gezondheid</w:t>
      </w:r>
      <w:r>
        <w:rPr>
          <w:rFonts w:asciiTheme="minorHAnsi" w:hAnsiTheme="minorHAnsi" w:cstheme="minorHAnsi"/>
          <w:sz w:val="22"/>
          <w:szCs w:val="22"/>
        </w:rPr>
        <w:t xml:space="preserve"> en </w:t>
      </w:r>
      <w:r w:rsidRPr="0054077B">
        <w:rPr>
          <w:rFonts w:asciiTheme="minorHAnsi" w:hAnsiTheme="minorHAnsi" w:cstheme="minorHAnsi"/>
          <w:b/>
          <w:bCs/>
          <w:sz w:val="22"/>
          <w:szCs w:val="22"/>
        </w:rPr>
        <w:t>Jacqueline Breukelman</w:t>
      </w:r>
      <w:r w:rsidRPr="0054077B">
        <w:rPr>
          <w:rFonts w:asciiTheme="minorHAnsi" w:hAnsiTheme="minorHAnsi" w:cstheme="minorHAnsi"/>
          <w:sz w:val="22"/>
          <w:szCs w:val="22"/>
        </w:rPr>
        <w:t xml:space="preserve"> leidinggevende </w:t>
      </w:r>
      <w:r>
        <w:rPr>
          <w:rFonts w:asciiTheme="minorHAnsi" w:hAnsiTheme="minorHAnsi" w:cstheme="minorHAnsi"/>
          <w:sz w:val="22"/>
          <w:szCs w:val="22"/>
        </w:rPr>
        <w:t>i</w:t>
      </w:r>
      <w:r w:rsidRPr="0054077B">
        <w:rPr>
          <w:rFonts w:asciiTheme="minorHAnsi" w:hAnsiTheme="minorHAnsi" w:cstheme="minorHAnsi"/>
          <w:sz w:val="22"/>
          <w:szCs w:val="22"/>
        </w:rPr>
        <w:t xml:space="preserve">s eindverantwoordelijke voor het beleidsplan Veiligheid en Gezondheid. </w:t>
      </w:r>
      <w:r>
        <w:rPr>
          <w:rFonts w:asciiTheme="minorHAnsi" w:hAnsiTheme="minorHAnsi" w:cstheme="minorHAnsi"/>
          <w:sz w:val="22"/>
          <w:szCs w:val="22"/>
        </w:rPr>
        <w:t xml:space="preserve">Jacqueline heeft tevens de rol van preventiemedewerker. </w:t>
      </w:r>
    </w:p>
    <w:p w14:paraId="06111BE0" w14:textId="77777777" w:rsidR="00C9412E" w:rsidRPr="00B32DB8" w:rsidRDefault="00C9412E" w:rsidP="00C9412E">
      <w:pPr>
        <w:rPr>
          <w:rFonts w:asciiTheme="minorHAnsi" w:hAnsiTheme="minorHAnsi" w:cstheme="minorHAnsi"/>
          <w:sz w:val="22"/>
          <w:szCs w:val="22"/>
        </w:rPr>
      </w:pPr>
    </w:p>
    <w:p w14:paraId="59670F94" w14:textId="77777777" w:rsidR="00C9412E" w:rsidRDefault="00C9412E" w:rsidP="00C9412E">
      <w:pPr>
        <w:rPr>
          <w:rFonts w:asciiTheme="minorHAnsi" w:hAnsiTheme="minorHAnsi" w:cstheme="minorHAnsi"/>
        </w:rPr>
      </w:pPr>
    </w:p>
    <w:p w14:paraId="5AE5B3C9" w14:textId="77777777" w:rsidR="00DC6F31" w:rsidRDefault="00DC6F31" w:rsidP="00C9412E">
      <w:pPr>
        <w:rPr>
          <w:rFonts w:asciiTheme="minorHAnsi" w:hAnsiTheme="minorHAnsi" w:cstheme="minorHAnsi"/>
        </w:rPr>
      </w:pPr>
    </w:p>
    <w:p w14:paraId="5B84C7CF" w14:textId="77777777" w:rsidR="00DC6F31" w:rsidRDefault="00DC6F31" w:rsidP="00C9412E">
      <w:pPr>
        <w:rPr>
          <w:rFonts w:asciiTheme="minorHAnsi" w:hAnsiTheme="minorHAnsi" w:cstheme="minorHAnsi"/>
        </w:rPr>
      </w:pPr>
    </w:p>
    <w:p w14:paraId="0C140F38" w14:textId="77777777" w:rsidR="00DC6F31" w:rsidRDefault="00DC6F31" w:rsidP="00C9412E">
      <w:pPr>
        <w:rPr>
          <w:rFonts w:asciiTheme="minorHAnsi" w:hAnsiTheme="minorHAnsi" w:cstheme="minorHAnsi"/>
        </w:rPr>
      </w:pPr>
    </w:p>
    <w:p w14:paraId="10375090" w14:textId="77777777" w:rsidR="00DC6F31" w:rsidRDefault="00DC6F31" w:rsidP="00C9412E">
      <w:pPr>
        <w:rPr>
          <w:rFonts w:asciiTheme="minorHAnsi" w:hAnsiTheme="minorHAnsi" w:cstheme="minorHAnsi"/>
        </w:rPr>
      </w:pPr>
    </w:p>
    <w:p w14:paraId="2D6240ED" w14:textId="77777777" w:rsidR="00DC6F31" w:rsidRDefault="00DC6F31" w:rsidP="00C9412E">
      <w:pPr>
        <w:rPr>
          <w:rFonts w:asciiTheme="minorHAnsi" w:hAnsiTheme="minorHAnsi" w:cstheme="minorHAnsi"/>
        </w:rPr>
      </w:pPr>
    </w:p>
    <w:p w14:paraId="3CB34F98" w14:textId="77777777" w:rsidR="00DC6F31" w:rsidRDefault="00DC6F31" w:rsidP="00C9412E">
      <w:pPr>
        <w:rPr>
          <w:rFonts w:asciiTheme="minorHAnsi" w:hAnsiTheme="minorHAnsi" w:cstheme="minorHAnsi"/>
        </w:rPr>
      </w:pPr>
    </w:p>
    <w:p w14:paraId="1AD85703" w14:textId="77777777" w:rsidR="00DC6F31" w:rsidRDefault="00DC6F31" w:rsidP="00C9412E">
      <w:pPr>
        <w:rPr>
          <w:rFonts w:asciiTheme="minorHAnsi" w:hAnsiTheme="minorHAnsi" w:cstheme="minorHAnsi"/>
        </w:rPr>
      </w:pPr>
    </w:p>
    <w:p w14:paraId="1BE48C3F" w14:textId="77777777" w:rsidR="00DC6F31" w:rsidRDefault="00DC6F31" w:rsidP="00C9412E">
      <w:pPr>
        <w:rPr>
          <w:rFonts w:asciiTheme="minorHAnsi" w:hAnsiTheme="minorHAnsi" w:cstheme="minorHAnsi"/>
        </w:rPr>
      </w:pPr>
    </w:p>
    <w:p w14:paraId="792080FD" w14:textId="77777777" w:rsidR="00DC6F31" w:rsidRDefault="00DC6F31" w:rsidP="00C9412E">
      <w:pPr>
        <w:rPr>
          <w:rFonts w:asciiTheme="minorHAnsi" w:hAnsiTheme="minorHAnsi" w:cstheme="minorHAnsi"/>
        </w:rPr>
      </w:pPr>
    </w:p>
    <w:p w14:paraId="56F30F56" w14:textId="77777777" w:rsidR="00DC6F31" w:rsidRDefault="00DC6F31" w:rsidP="00C9412E">
      <w:pPr>
        <w:rPr>
          <w:rFonts w:asciiTheme="minorHAnsi" w:hAnsiTheme="minorHAnsi" w:cstheme="minorHAnsi"/>
        </w:rPr>
      </w:pPr>
    </w:p>
    <w:p w14:paraId="62E02A6F" w14:textId="77777777" w:rsidR="00DC6F31" w:rsidRDefault="00DC6F31" w:rsidP="00C9412E">
      <w:pPr>
        <w:rPr>
          <w:rFonts w:asciiTheme="minorHAnsi" w:hAnsiTheme="minorHAnsi" w:cstheme="minorHAnsi"/>
        </w:rPr>
      </w:pPr>
    </w:p>
    <w:p w14:paraId="5BD0398E" w14:textId="77777777" w:rsidR="00DC6F31" w:rsidRDefault="00DC6F31" w:rsidP="00C9412E">
      <w:pPr>
        <w:rPr>
          <w:rFonts w:asciiTheme="minorHAnsi" w:hAnsiTheme="minorHAnsi" w:cstheme="minorHAnsi"/>
        </w:rPr>
      </w:pPr>
    </w:p>
    <w:p w14:paraId="7EE81B02" w14:textId="77777777" w:rsidR="00DC6F31" w:rsidRDefault="00DC6F31" w:rsidP="00C9412E">
      <w:pPr>
        <w:rPr>
          <w:rFonts w:asciiTheme="minorHAnsi" w:hAnsiTheme="minorHAnsi" w:cstheme="minorHAnsi"/>
        </w:rPr>
      </w:pPr>
    </w:p>
    <w:p w14:paraId="6AF75BA7" w14:textId="77777777" w:rsidR="00DC6F31" w:rsidRDefault="00DC6F31" w:rsidP="00C9412E">
      <w:pPr>
        <w:rPr>
          <w:rFonts w:asciiTheme="minorHAnsi" w:hAnsiTheme="minorHAnsi" w:cstheme="minorHAnsi"/>
        </w:rPr>
      </w:pPr>
    </w:p>
    <w:p w14:paraId="415BAF76" w14:textId="77777777" w:rsidR="00DC6F31" w:rsidRDefault="00DC6F31" w:rsidP="00C9412E">
      <w:pPr>
        <w:rPr>
          <w:rFonts w:asciiTheme="minorHAnsi" w:hAnsiTheme="minorHAnsi" w:cstheme="minorHAnsi"/>
        </w:rPr>
      </w:pPr>
    </w:p>
    <w:p w14:paraId="5F417B68" w14:textId="77777777" w:rsidR="00DC6F31" w:rsidRDefault="00DC6F31" w:rsidP="00C9412E">
      <w:pPr>
        <w:rPr>
          <w:rFonts w:asciiTheme="minorHAnsi" w:hAnsiTheme="minorHAnsi" w:cstheme="minorHAnsi"/>
        </w:rPr>
      </w:pPr>
    </w:p>
    <w:p w14:paraId="70B98302" w14:textId="77777777" w:rsidR="00DC6F31" w:rsidRDefault="00DC6F31" w:rsidP="00C9412E">
      <w:pPr>
        <w:rPr>
          <w:rFonts w:asciiTheme="minorHAnsi" w:hAnsiTheme="minorHAnsi" w:cstheme="minorHAnsi"/>
        </w:rPr>
      </w:pPr>
    </w:p>
    <w:p w14:paraId="3A3078E2" w14:textId="77777777" w:rsidR="00DC6F31" w:rsidRDefault="00DC6F31" w:rsidP="00C9412E">
      <w:pPr>
        <w:rPr>
          <w:rFonts w:asciiTheme="minorHAnsi" w:hAnsiTheme="minorHAnsi" w:cstheme="minorHAnsi"/>
        </w:rPr>
      </w:pPr>
    </w:p>
    <w:p w14:paraId="6A7D2E41" w14:textId="77777777" w:rsidR="00DC6F31" w:rsidRDefault="00DC6F31" w:rsidP="00C9412E">
      <w:pPr>
        <w:rPr>
          <w:rFonts w:asciiTheme="minorHAnsi" w:hAnsiTheme="minorHAnsi" w:cstheme="minorHAnsi"/>
        </w:rPr>
      </w:pPr>
    </w:p>
    <w:p w14:paraId="082F1128" w14:textId="77777777" w:rsidR="00DC6F31" w:rsidRDefault="00DC6F31" w:rsidP="00C9412E">
      <w:pPr>
        <w:rPr>
          <w:rFonts w:asciiTheme="minorHAnsi" w:hAnsiTheme="minorHAnsi" w:cstheme="minorHAnsi"/>
        </w:rPr>
      </w:pPr>
    </w:p>
    <w:p w14:paraId="2640D8DA" w14:textId="77777777" w:rsidR="00DC6F31" w:rsidRDefault="00DC6F31" w:rsidP="00C9412E">
      <w:pPr>
        <w:rPr>
          <w:rFonts w:asciiTheme="minorHAnsi" w:hAnsiTheme="minorHAnsi" w:cstheme="minorHAnsi"/>
        </w:rPr>
      </w:pPr>
    </w:p>
    <w:p w14:paraId="7F2F27CC" w14:textId="77777777" w:rsidR="00DC6F31" w:rsidRDefault="00DC6F31" w:rsidP="00C9412E">
      <w:pPr>
        <w:rPr>
          <w:rFonts w:asciiTheme="minorHAnsi" w:hAnsiTheme="minorHAnsi" w:cstheme="minorHAnsi"/>
        </w:rPr>
      </w:pPr>
    </w:p>
    <w:p w14:paraId="1D9CE4F5" w14:textId="77777777" w:rsidR="00DC6F31" w:rsidRDefault="00DC6F31" w:rsidP="00C9412E">
      <w:pPr>
        <w:rPr>
          <w:rFonts w:asciiTheme="minorHAnsi" w:hAnsiTheme="minorHAnsi" w:cstheme="minorHAnsi"/>
        </w:rPr>
      </w:pPr>
    </w:p>
    <w:p w14:paraId="6E2C3CB3" w14:textId="77777777" w:rsidR="00DC6F31" w:rsidRDefault="00DC6F31" w:rsidP="00C9412E">
      <w:pPr>
        <w:rPr>
          <w:rFonts w:asciiTheme="minorHAnsi" w:hAnsiTheme="minorHAnsi" w:cstheme="minorHAnsi"/>
        </w:rPr>
      </w:pPr>
    </w:p>
    <w:p w14:paraId="2A0A83C8" w14:textId="77777777" w:rsidR="00DC6F31" w:rsidRDefault="00DC6F31" w:rsidP="00C9412E">
      <w:pPr>
        <w:rPr>
          <w:rFonts w:asciiTheme="minorHAnsi" w:hAnsiTheme="minorHAnsi" w:cstheme="minorHAnsi"/>
        </w:rPr>
      </w:pPr>
    </w:p>
    <w:p w14:paraId="49EAF4FD" w14:textId="77777777" w:rsidR="00DC6F31" w:rsidRDefault="00DC6F31" w:rsidP="00C9412E">
      <w:pPr>
        <w:rPr>
          <w:rFonts w:asciiTheme="minorHAnsi" w:hAnsiTheme="minorHAnsi" w:cstheme="minorHAnsi"/>
        </w:rPr>
      </w:pPr>
    </w:p>
    <w:p w14:paraId="4096B22B" w14:textId="77777777" w:rsidR="00DC6F31" w:rsidRDefault="00DC6F31" w:rsidP="00C9412E">
      <w:pPr>
        <w:rPr>
          <w:rFonts w:asciiTheme="minorHAnsi" w:hAnsiTheme="minorHAnsi" w:cstheme="minorHAnsi"/>
        </w:rPr>
      </w:pPr>
    </w:p>
    <w:p w14:paraId="4CECA028" w14:textId="77777777" w:rsidR="00DC6F31" w:rsidRDefault="00DC6F31" w:rsidP="00C9412E">
      <w:pPr>
        <w:rPr>
          <w:rFonts w:asciiTheme="minorHAnsi" w:hAnsiTheme="minorHAnsi" w:cstheme="minorHAnsi"/>
        </w:rPr>
      </w:pPr>
    </w:p>
    <w:p w14:paraId="243C58DA" w14:textId="77777777" w:rsidR="00DC6F31" w:rsidRPr="000D1566" w:rsidRDefault="00DC6F31" w:rsidP="00C9412E">
      <w:pPr>
        <w:rPr>
          <w:rFonts w:asciiTheme="minorHAnsi" w:hAnsiTheme="minorHAnsi" w:cstheme="minorHAnsi"/>
        </w:rPr>
      </w:pPr>
    </w:p>
    <w:p w14:paraId="61CD8B3D" w14:textId="77777777" w:rsidR="00C9412E" w:rsidRPr="000D1566" w:rsidRDefault="00C9412E" w:rsidP="00C9412E">
      <w:pPr>
        <w:pStyle w:val="Kop1"/>
      </w:pPr>
      <w:bookmarkStart w:id="14" w:name="_Toc494884122"/>
      <w:bookmarkStart w:id="15" w:name="_Toc44452478"/>
      <w:bookmarkStart w:id="16" w:name="_Toc139365097"/>
      <w:r>
        <w:lastRenderedPageBreak/>
        <w:t>Hoofdstuk 2</w:t>
      </w:r>
      <w:r>
        <w:tab/>
      </w:r>
      <w:r w:rsidRPr="000D1566">
        <w:t>Missie en visie</w:t>
      </w:r>
      <w:bookmarkEnd w:id="14"/>
      <w:bookmarkEnd w:id="15"/>
      <w:bookmarkEnd w:id="16"/>
    </w:p>
    <w:p w14:paraId="25638146" w14:textId="77777777" w:rsidR="00C9412E" w:rsidRPr="00B86C48" w:rsidRDefault="00C9412E" w:rsidP="00C9412E">
      <w:pPr>
        <w:spacing w:before="100" w:beforeAutospacing="1" w:after="100" w:afterAutospacing="1"/>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Onze visie op het beleidsplan veiligheid en gezondheid is dat we kinderen opvangen in een veilige leefomgeving. We proberen kinderen zo veel mogelijk af te schermen voor grote risico`s zonder dat hun eigen ontdekkingsvaardigheden die erg belangrijk zijn voor de ontwikkeling van een kind hierin geremd worden. Kinderen moeten geprikkeld blijven en uitgedaagd worden in hun ontwikkeling en dat gebeurt met vallen en opstaan. </w:t>
      </w:r>
    </w:p>
    <w:p w14:paraId="7563134C" w14:textId="77777777" w:rsidR="00C9412E" w:rsidRDefault="00C9412E" w:rsidP="00C9412E">
      <w:pPr>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We proberen kinderen aan te leren hoe we veilig kunnen spelen leren en ontdekken, hierbij vinden we het heel belangrijk dat de kinderen op hun eigen manier en eigen niveau leren rekening te houden met andere kinderen. Welk gedrag van kinderen is acceptabel en welke risico zijn we bereid te aanvaarden. Dit zijn momenteel de speerpunten die we duidelijk proberen te krijgen in dit beleidsplan. </w:t>
      </w:r>
    </w:p>
    <w:p w14:paraId="74E845A4" w14:textId="77777777" w:rsidR="00C9412E" w:rsidRDefault="00C9412E" w:rsidP="00C9412E">
      <w:pPr>
        <w:rPr>
          <w:rFonts w:asciiTheme="minorHAnsi" w:hAnsiTheme="minorHAnsi" w:cstheme="minorHAnsi"/>
          <w:color w:val="000000" w:themeColor="text1"/>
          <w:sz w:val="22"/>
          <w:szCs w:val="22"/>
        </w:rPr>
      </w:pPr>
    </w:p>
    <w:p w14:paraId="0DC48850" w14:textId="77777777" w:rsidR="00C9412E" w:rsidRDefault="00C9412E" w:rsidP="00C9412E">
      <w:pPr>
        <w:rPr>
          <w:rFonts w:asciiTheme="minorHAnsi" w:hAnsiTheme="minorHAnsi" w:cstheme="minorHAnsi"/>
          <w:color w:val="000000" w:themeColor="text1"/>
          <w:sz w:val="22"/>
          <w:szCs w:val="22"/>
        </w:rPr>
      </w:pPr>
      <w:r w:rsidRPr="005D1F8D">
        <w:rPr>
          <w:rFonts w:asciiTheme="minorHAnsi" w:hAnsiTheme="minorHAnsi" w:cstheme="minorHAnsi"/>
          <w:color w:val="000000" w:themeColor="text1"/>
          <w:sz w:val="22"/>
          <w:szCs w:val="22"/>
        </w:rPr>
        <w:t xml:space="preserve">Onze missie is om de kinderen die bij </w:t>
      </w:r>
      <w:r w:rsidRPr="00157A91">
        <w:rPr>
          <w:rFonts w:asciiTheme="minorHAnsi" w:hAnsiTheme="minorHAnsi" w:cstheme="minorHAnsi"/>
          <w:b/>
          <w:bCs/>
          <w:color w:val="00B0F0"/>
          <w:sz w:val="22"/>
          <w:szCs w:val="22"/>
        </w:rPr>
        <w:t>Calimero Kinderopvang</w:t>
      </w:r>
      <w:r w:rsidRPr="0054077B">
        <w:rPr>
          <w:rFonts w:asciiTheme="minorHAnsi" w:hAnsiTheme="minorHAnsi" w:cstheme="minorHAnsi"/>
          <w:sz w:val="22"/>
          <w:szCs w:val="22"/>
        </w:rPr>
        <w:t xml:space="preserve"> </w:t>
      </w:r>
      <w:r w:rsidRPr="005D1F8D">
        <w:rPr>
          <w:rFonts w:asciiTheme="minorHAnsi" w:hAnsiTheme="minorHAnsi" w:cstheme="minorHAnsi"/>
          <w:color w:val="000000" w:themeColor="text1"/>
          <w:sz w:val="22"/>
          <w:szCs w:val="22"/>
        </w:rPr>
        <w:t xml:space="preserve">komen een zo veilig en gezond mogelijke opvang te bieden. We proberen ziekte of ongelukken of een onhygiënisch klimaat zo veel mogelijk in te dammen. Maar met over bescherming doen we de kinderen uiteindelijk ook niet veel goeds. Daarom beschermen we kinderen tegen onaanvaardbare risico`s en werken we dagelijks met aanvaardbare risico`s. Een bult een schaafwond een val over speelgoed het is allemaal dagelijkse kost. Deze dingen ervaren kinderen ook in de thuissituatie en bij </w:t>
      </w:r>
      <w:r w:rsidRPr="00157A91">
        <w:rPr>
          <w:rFonts w:asciiTheme="minorHAnsi" w:hAnsiTheme="minorHAnsi" w:cstheme="minorHAnsi"/>
          <w:b/>
          <w:bCs/>
          <w:color w:val="00B0F0"/>
          <w:sz w:val="22"/>
          <w:szCs w:val="22"/>
        </w:rPr>
        <w:t>Calimero Kinderopvang</w:t>
      </w:r>
      <w:r w:rsidRPr="0054077B">
        <w:rPr>
          <w:rFonts w:asciiTheme="minorHAnsi" w:hAnsiTheme="minorHAnsi" w:cstheme="minorHAnsi"/>
          <w:sz w:val="22"/>
          <w:szCs w:val="22"/>
        </w:rPr>
        <w:t xml:space="preserve"> </w:t>
      </w:r>
      <w:r w:rsidRPr="005D1F8D">
        <w:rPr>
          <w:rFonts w:asciiTheme="minorHAnsi" w:hAnsiTheme="minorHAnsi" w:cstheme="minorHAnsi"/>
          <w:color w:val="000000" w:themeColor="text1"/>
          <w:sz w:val="22"/>
          <w:szCs w:val="22"/>
        </w:rPr>
        <w:t>in het spel ook. Sterker nog er zitten zelf positieve kanten aan deze ongelukjes</w:t>
      </w:r>
      <w:r>
        <w:rPr>
          <w:rFonts w:asciiTheme="minorHAnsi" w:hAnsiTheme="minorHAnsi" w:cstheme="minorHAnsi"/>
          <w:color w:val="000000" w:themeColor="text1"/>
          <w:sz w:val="22"/>
          <w:szCs w:val="22"/>
        </w:rPr>
        <w:t>;</w:t>
      </w:r>
    </w:p>
    <w:p w14:paraId="47AE0F8C" w14:textId="77777777" w:rsidR="00C9412E" w:rsidRDefault="00C9412E" w:rsidP="00667432">
      <w:pPr>
        <w:pStyle w:val="Lijstalinea"/>
        <w:numPr>
          <w:ilvl w:val="0"/>
          <w:numId w:val="52"/>
        </w:numPr>
        <w:rPr>
          <w:rFonts w:ascii="Calibri" w:hAnsi="Calibri" w:cs="Calibri"/>
          <w:sz w:val="22"/>
          <w:szCs w:val="22"/>
        </w:rPr>
      </w:pPr>
      <w:r w:rsidRPr="005D1F8D">
        <w:rPr>
          <w:rFonts w:ascii="Calibri" w:hAnsi="Calibri" w:cs="Calibri"/>
          <w:sz w:val="22"/>
          <w:szCs w:val="22"/>
        </w:rPr>
        <w:t>Het heeft een positieve invloed op de fysieke gezondheid</w:t>
      </w:r>
    </w:p>
    <w:p w14:paraId="7B974752" w14:textId="77777777" w:rsidR="00C9412E" w:rsidRDefault="00C9412E" w:rsidP="00667432">
      <w:pPr>
        <w:pStyle w:val="Lijstalinea"/>
        <w:numPr>
          <w:ilvl w:val="0"/>
          <w:numId w:val="52"/>
        </w:numPr>
        <w:rPr>
          <w:rFonts w:ascii="Calibri" w:hAnsi="Calibri" w:cs="Calibri"/>
          <w:sz w:val="22"/>
          <w:szCs w:val="22"/>
        </w:rPr>
      </w:pPr>
      <w:r w:rsidRPr="005D1F8D">
        <w:rPr>
          <w:rFonts w:ascii="Calibri" w:hAnsi="Calibri" w:cs="Calibri"/>
          <w:sz w:val="22"/>
          <w:szCs w:val="22"/>
        </w:rPr>
        <w:t>Het vergroot het zelfvertrouwen en zelfredzaamheid en doorzettingsvermogen.</w:t>
      </w:r>
    </w:p>
    <w:p w14:paraId="75981058" w14:textId="77777777" w:rsidR="00C9412E" w:rsidRPr="005D1F8D" w:rsidRDefault="00C9412E" w:rsidP="00667432">
      <w:pPr>
        <w:pStyle w:val="Lijstalinea"/>
        <w:numPr>
          <w:ilvl w:val="0"/>
          <w:numId w:val="52"/>
        </w:numPr>
        <w:rPr>
          <w:rFonts w:ascii="Calibri" w:hAnsi="Calibri" w:cs="Calibri"/>
          <w:sz w:val="22"/>
          <w:szCs w:val="22"/>
        </w:rPr>
      </w:pPr>
      <w:r w:rsidRPr="005D1F8D">
        <w:rPr>
          <w:rFonts w:ascii="Calibri" w:hAnsi="Calibri" w:cs="Calibri"/>
          <w:sz w:val="22"/>
          <w:szCs w:val="22"/>
        </w:rPr>
        <w:t xml:space="preserve">Het vergroot de sociale vaardigheden. </w:t>
      </w:r>
    </w:p>
    <w:p w14:paraId="65B7EE09" w14:textId="77777777" w:rsidR="00C9412E" w:rsidRDefault="00C9412E" w:rsidP="00C9412E">
      <w:pPr>
        <w:spacing w:before="100" w:beforeAutospacing="1" w:after="100" w:afterAutospacing="1"/>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Onze missie en visie van het beleidsplan veiligheid en gezondheid zijn een verweven onderdeel van ons pedagogisch beleid. </w:t>
      </w:r>
      <w:r>
        <w:rPr>
          <w:rFonts w:asciiTheme="minorHAnsi" w:hAnsiTheme="minorHAnsi" w:cstheme="minorHAnsi"/>
          <w:color w:val="000000" w:themeColor="text1"/>
          <w:sz w:val="22"/>
          <w:szCs w:val="22"/>
        </w:rPr>
        <w:t>In ons beleid veiligheid en gezondheid hebben wij al onze werkinstructies en protocollen rondom veiligheid en gezondheid opgenomen. Beide beleidsplannen</w:t>
      </w:r>
      <w:r w:rsidRPr="00B86C48">
        <w:rPr>
          <w:rFonts w:asciiTheme="minorHAnsi" w:hAnsiTheme="minorHAnsi" w:cstheme="minorHAnsi"/>
          <w:color w:val="000000" w:themeColor="text1"/>
          <w:sz w:val="22"/>
          <w:szCs w:val="22"/>
        </w:rPr>
        <w:t xml:space="preserve"> moet 1 samenhangend geheel vormen die de pedagogisch medewerkers kunnen vertalen naar het werken in de praktijk. </w:t>
      </w:r>
    </w:p>
    <w:p w14:paraId="5C33C907" w14:textId="77777777" w:rsidR="00C9412E" w:rsidRDefault="00C9412E" w:rsidP="00C9412E">
      <w:pPr>
        <w:spacing w:before="100" w:beforeAutospacing="1" w:after="100" w:afterAutospacing="1"/>
        <w:rPr>
          <w:rFonts w:asciiTheme="minorHAnsi" w:hAnsiTheme="minorHAnsi" w:cstheme="minorHAnsi"/>
          <w:color w:val="000000" w:themeColor="text1"/>
          <w:sz w:val="22"/>
          <w:szCs w:val="22"/>
        </w:rPr>
      </w:pPr>
    </w:p>
    <w:p w14:paraId="49B3F1C0" w14:textId="77777777" w:rsidR="00C9412E" w:rsidRDefault="00C9412E" w:rsidP="00C9412E">
      <w:pPr>
        <w:pStyle w:val="Kop2"/>
      </w:pPr>
      <w:bookmarkStart w:id="17" w:name="_Toc139365098"/>
      <w:r>
        <w:rPr>
          <w:rFonts w:eastAsia="Verdana"/>
        </w:rPr>
        <w:t>Doel</w:t>
      </w:r>
      <w:bookmarkEnd w:id="17"/>
      <w:r>
        <w:rPr>
          <w:rFonts w:eastAsia="Verdana"/>
        </w:rPr>
        <w:t xml:space="preserve"> </w:t>
      </w:r>
    </w:p>
    <w:p w14:paraId="174E3549" w14:textId="77777777" w:rsidR="00C9412E" w:rsidRDefault="00C9412E" w:rsidP="00C9412E">
      <w:pPr>
        <w:pStyle w:val="Normaalweb"/>
        <w:spacing w:before="0" w:beforeAutospacing="0" w:after="120" w:afterAutospacing="0"/>
        <w:rPr>
          <w:rFonts w:ascii="Calibri" w:hAnsi="Calibri" w:cs="Calibri"/>
          <w:sz w:val="22"/>
          <w:szCs w:val="22"/>
        </w:rPr>
      </w:pPr>
      <w:bookmarkStart w:id="18" w:name="_Toc494884123"/>
      <w:bookmarkStart w:id="19" w:name="_Toc44452479"/>
      <w:r w:rsidRPr="008E393D">
        <w:rPr>
          <w:rFonts w:ascii="Calibri" w:hAnsi="Calibri" w:cs="Calibri"/>
          <w:sz w:val="22"/>
          <w:szCs w:val="22"/>
        </w:rPr>
        <w:t xml:space="preserve">Een </w:t>
      </w:r>
      <w:r>
        <w:rPr>
          <w:rFonts w:ascii="Calibri" w:hAnsi="Calibri" w:cs="Calibri"/>
          <w:sz w:val="22"/>
          <w:szCs w:val="22"/>
        </w:rPr>
        <w:t>zo v</w:t>
      </w:r>
      <w:r w:rsidRPr="008E393D">
        <w:rPr>
          <w:rFonts w:ascii="Calibri" w:hAnsi="Calibri" w:cs="Calibri"/>
          <w:sz w:val="22"/>
          <w:szCs w:val="22"/>
        </w:rPr>
        <w:t>eilig mogelijke opvang bieden voor alle kinderen en medewerkers bij</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Kinderen worden zo veel mogelijk beschermt tegen risico`s met ernstige gevolgen en leren omgaan met kleine risico`s</w:t>
      </w:r>
      <w:r>
        <w:rPr>
          <w:rFonts w:ascii="Calibri" w:hAnsi="Calibri" w:cs="Calibri"/>
          <w:sz w:val="22"/>
          <w:szCs w:val="22"/>
        </w:rPr>
        <w:t>.</w:t>
      </w:r>
      <w:r w:rsidRPr="008E393D">
        <w:rPr>
          <w:rFonts w:ascii="Calibri" w:hAnsi="Calibri" w:cs="Calibri"/>
          <w:sz w:val="22"/>
          <w:szCs w:val="22"/>
        </w:rPr>
        <w:t xml:space="preserve"> </w:t>
      </w:r>
      <w:r w:rsidRPr="007B72FB">
        <w:rPr>
          <w:rFonts w:ascii="Calibri" w:hAnsi="Calibri" w:cs="Calibri"/>
          <w:sz w:val="22"/>
          <w:szCs w:val="22"/>
        </w:rPr>
        <w:t>De belangrijkste aandachtspunten hiervoor zijn</w:t>
      </w:r>
      <w:r>
        <w:rPr>
          <w:rFonts w:ascii="Calibri" w:hAnsi="Calibri" w:cs="Calibri"/>
          <w:sz w:val="22"/>
          <w:szCs w:val="22"/>
        </w:rPr>
        <w:t>;</w:t>
      </w:r>
    </w:p>
    <w:p w14:paraId="2E5EDF87" w14:textId="77777777" w:rsidR="00C9412E" w:rsidRPr="007B72FB" w:rsidRDefault="00C9412E" w:rsidP="00667432">
      <w:pPr>
        <w:pStyle w:val="Normaalweb"/>
        <w:numPr>
          <w:ilvl w:val="0"/>
          <w:numId w:val="51"/>
        </w:numPr>
        <w:spacing w:before="0" w:beforeAutospacing="0" w:after="0" w:afterAutospacing="0"/>
        <w:rPr>
          <w:rFonts w:ascii="Calibri" w:hAnsi="Calibri" w:cs="Calibri"/>
          <w:sz w:val="22"/>
          <w:szCs w:val="22"/>
        </w:rPr>
      </w:pPr>
      <w:r w:rsidRPr="007B72FB">
        <w:rPr>
          <w:rFonts w:ascii="Calibri" w:hAnsi="Calibri" w:cs="Calibri"/>
          <w:sz w:val="22"/>
          <w:szCs w:val="22"/>
        </w:rPr>
        <w:t>Het bewust worden en helder krijgen van alle mogelijke risico`s</w:t>
      </w:r>
      <w:r>
        <w:rPr>
          <w:rFonts w:ascii="Calibri" w:hAnsi="Calibri" w:cs="Calibri"/>
          <w:sz w:val="22"/>
          <w:szCs w:val="22"/>
        </w:rPr>
        <w:t>;</w:t>
      </w:r>
    </w:p>
    <w:p w14:paraId="08B205C1" w14:textId="77777777" w:rsidR="00C9412E" w:rsidRPr="007B72FB" w:rsidRDefault="00C9412E" w:rsidP="00667432">
      <w:pPr>
        <w:pStyle w:val="Lijstalinea"/>
        <w:numPr>
          <w:ilvl w:val="0"/>
          <w:numId w:val="51"/>
        </w:numPr>
        <w:rPr>
          <w:rFonts w:ascii="Calibri" w:eastAsia="Calibri" w:hAnsi="Calibri" w:cs="Calibri"/>
          <w:sz w:val="22"/>
          <w:szCs w:val="22"/>
        </w:rPr>
      </w:pPr>
      <w:r w:rsidRPr="007B72FB">
        <w:rPr>
          <w:rFonts w:ascii="Calibri" w:eastAsia="Calibri" w:hAnsi="Calibri" w:cs="Calibri"/>
          <w:sz w:val="22"/>
          <w:szCs w:val="22"/>
        </w:rPr>
        <w:t xml:space="preserve">Het leren omgaan met beperkte of kleine risico`s </w:t>
      </w:r>
    </w:p>
    <w:p w14:paraId="30936A12" w14:textId="77777777" w:rsidR="00C9412E" w:rsidRPr="007B72FB" w:rsidRDefault="00C9412E" w:rsidP="00667432">
      <w:pPr>
        <w:numPr>
          <w:ilvl w:val="0"/>
          <w:numId w:val="50"/>
        </w:numPr>
        <w:rPr>
          <w:rFonts w:ascii="Calibri" w:eastAsia="Calibri" w:hAnsi="Calibri" w:cs="Calibri"/>
          <w:sz w:val="22"/>
          <w:szCs w:val="22"/>
        </w:rPr>
      </w:pPr>
      <w:r>
        <w:rPr>
          <w:rFonts w:ascii="Calibri" w:eastAsia="Calibri" w:hAnsi="Calibri" w:cs="Calibri"/>
          <w:sz w:val="22"/>
          <w:szCs w:val="22"/>
        </w:rPr>
        <w:t>H</w:t>
      </w:r>
      <w:r w:rsidRPr="007B72FB">
        <w:rPr>
          <w:rFonts w:ascii="Calibri" w:eastAsia="Calibri" w:hAnsi="Calibri" w:cs="Calibri"/>
          <w:sz w:val="22"/>
          <w:szCs w:val="22"/>
        </w:rPr>
        <w:t xml:space="preserve">et bewust worden en voeren van een goed beleid op het indammen van de grote </w:t>
      </w:r>
    </w:p>
    <w:p w14:paraId="22590DC8" w14:textId="77777777" w:rsidR="00C9412E" w:rsidRPr="007B72FB" w:rsidRDefault="00C9412E" w:rsidP="00C9412E">
      <w:pPr>
        <w:ind w:left="720"/>
        <w:rPr>
          <w:rFonts w:ascii="Calibri" w:eastAsia="Calibri" w:hAnsi="Calibri" w:cs="Calibri"/>
          <w:sz w:val="22"/>
          <w:szCs w:val="22"/>
        </w:rPr>
      </w:pPr>
      <w:r w:rsidRPr="007B72FB">
        <w:rPr>
          <w:rFonts w:ascii="Calibri" w:eastAsia="Calibri" w:hAnsi="Calibri" w:cs="Calibri"/>
          <w:sz w:val="22"/>
          <w:szCs w:val="22"/>
        </w:rPr>
        <w:t>risico`s</w:t>
      </w:r>
      <w:r>
        <w:rPr>
          <w:rFonts w:ascii="Calibri" w:eastAsia="Calibri" w:hAnsi="Calibri" w:cs="Calibri"/>
          <w:sz w:val="22"/>
          <w:szCs w:val="22"/>
        </w:rPr>
        <w:t>;</w:t>
      </w:r>
    </w:p>
    <w:p w14:paraId="4D7271F2" w14:textId="77777777" w:rsidR="00C9412E" w:rsidRPr="007B72FB" w:rsidRDefault="00C9412E" w:rsidP="00667432">
      <w:pPr>
        <w:numPr>
          <w:ilvl w:val="0"/>
          <w:numId w:val="50"/>
        </w:numPr>
        <w:rPr>
          <w:rFonts w:ascii="Calibri" w:eastAsia="Calibri" w:hAnsi="Calibri" w:cs="Calibri"/>
          <w:sz w:val="22"/>
          <w:szCs w:val="22"/>
        </w:rPr>
      </w:pPr>
      <w:r w:rsidRPr="007B72FB">
        <w:rPr>
          <w:rFonts w:ascii="Calibri" w:eastAsia="Calibri" w:hAnsi="Calibri" w:cs="Calibri"/>
          <w:sz w:val="22"/>
          <w:szCs w:val="22"/>
        </w:rPr>
        <w:t xml:space="preserve">Het gesprek hierover aangaan met elkaar en het beleidsplan zo actueel en actief </w:t>
      </w:r>
    </w:p>
    <w:p w14:paraId="3A8A24E9" w14:textId="77777777" w:rsidR="00C9412E" w:rsidRDefault="00C9412E" w:rsidP="00C9412E">
      <w:pPr>
        <w:ind w:left="720"/>
        <w:rPr>
          <w:rFonts w:ascii="Calibri" w:eastAsia="Calibri" w:hAnsi="Calibri" w:cs="Calibri"/>
          <w:sz w:val="22"/>
          <w:szCs w:val="22"/>
        </w:rPr>
      </w:pPr>
      <w:r w:rsidRPr="007B72FB">
        <w:rPr>
          <w:rFonts w:ascii="Calibri" w:eastAsia="Calibri" w:hAnsi="Calibri" w:cs="Calibri"/>
          <w:sz w:val="22"/>
          <w:szCs w:val="22"/>
        </w:rPr>
        <w:t xml:space="preserve">mogelijk te houden. Op deze manier proberen we een veilige en gezonde omgeving te creëren waar kinderen onbezorgd kunnen spelen en zich optimaal kunnen ontwikkelen. </w:t>
      </w:r>
    </w:p>
    <w:p w14:paraId="5F6B57F0" w14:textId="77777777" w:rsidR="00C9412E" w:rsidRDefault="00C9412E" w:rsidP="00C9412E">
      <w:pPr>
        <w:rPr>
          <w:rFonts w:ascii="Calibri" w:hAnsi="Calibri" w:cs="Calibri"/>
          <w:sz w:val="22"/>
          <w:szCs w:val="22"/>
        </w:rPr>
      </w:pPr>
    </w:p>
    <w:p w14:paraId="7DF65287" w14:textId="77777777" w:rsidR="009820AC" w:rsidRDefault="009820AC" w:rsidP="00C9412E">
      <w:pPr>
        <w:rPr>
          <w:rFonts w:ascii="Calibri" w:hAnsi="Calibri" w:cs="Calibri"/>
          <w:sz w:val="22"/>
          <w:szCs w:val="22"/>
        </w:rPr>
      </w:pPr>
    </w:p>
    <w:p w14:paraId="52AA6157" w14:textId="77777777" w:rsidR="009820AC" w:rsidRDefault="009820AC" w:rsidP="00C9412E">
      <w:pPr>
        <w:rPr>
          <w:rFonts w:ascii="Calibri" w:hAnsi="Calibri" w:cs="Calibri"/>
          <w:sz w:val="22"/>
          <w:szCs w:val="22"/>
        </w:rPr>
      </w:pPr>
    </w:p>
    <w:p w14:paraId="5ED0A219" w14:textId="77777777" w:rsidR="009820AC" w:rsidRDefault="009820AC" w:rsidP="00C9412E">
      <w:pPr>
        <w:rPr>
          <w:rFonts w:ascii="Calibri" w:hAnsi="Calibri" w:cs="Calibri"/>
          <w:sz w:val="22"/>
          <w:szCs w:val="22"/>
        </w:rPr>
      </w:pPr>
    </w:p>
    <w:p w14:paraId="3FB787D1" w14:textId="77777777" w:rsidR="009820AC" w:rsidRDefault="009820AC" w:rsidP="00C9412E">
      <w:pPr>
        <w:rPr>
          <w:rFonts w:ascii="Calibri" w:hAnsi="Calibri" w:cs="Calibri"/>
          <w:sz w:val="22"/>
          <w:szCs w:val="22"/>
        </w:rPr>
      </w:pPr>
    </w:p>
    <w:p w14:paraId="498975C9" w14:textId="77777777" w:rsidR="009820AC" w:rsidRDefault="009820AC" w:rsidP="00C9412E">
      <w:pPr>
        <w:rPr>
          <w:rFonts w:ascii="Calibri" w:hAnsi="Calibri" w:cs="Calibri"/>
          <w:sz w:val="22"/>
          <w:szCs w:val="22"/>
        </w:rPr>
      </w:pPr>
    </w:p>
    <w:p w14:paraId="4DF33E7B" w14:textId="77777777" w:rsidR="00C9412E" w:rsidRPr="008E393D" w:rsidRDefault="00C9412E" w:rsidP="00C9412E">
      <w:pPr>
        <w:rPr>
          <w:sz w:val="22"/>
          <w:szCs w:val="22"/>
        </w:rPr>
      </w:pPr>
    </w:p>
    <w:p w14:paraId="07B0E2FB" w14:textId="77777777" w:rsidR="00C9412E" w:rsidRPr="00363362" w:rsidRDefault="00C9412E" w:rsidP="00C9412E">
      <w:pPr>
        <w:pStyle w:val="Kop1"/>
      </w:pPr>
      <w:bookmarkStart w:id="20" w:name="_Toc139365099"/>
      <w:r>
        <w:t>Hoofdstuk 3</w:t>
      </w:r>
      <w:r>
        <w:tab/>
      </w:r>
      <w:r w:rsidRPr="00363362">
        <w:t>Het pand</w:t>
      </w:r>
      <w:bookmarkEnd w:id="20"/>
    </w:p>
    <w:p w14:paraId="2800790C" w14:textId="77777777" w:rsidR="00C9412E" w:rsidRDefault="00C9412E" w:rsidP="00C9412E">
      <w:pPr>
        <w:rPr>
          <w:rFonts w:asciiTheme="minorHAnsi" w:hAnsiTheme="minorHAnsi" w:cstheme="minorHAnsi"/>
          <w:color w:val="000000" w:themeColor="text1"/>
          <w:sz w:val="22"/>
          <w:szCs w:val="22"/>
        </w:rPr>
      </w:pPr>
    </w:p>
    <w:p w14:paraId="35308E3D" w14:textId="74EE95DB" w:rsidR="00C9412E" w:rsidRPr="006C79DF" w:rsidRDefault="00341DF5" w:rsidP="00C9412E">
      <w:pPr>
        <w:rPr>
          <w:rFonts w:asciiTheme="minorHAnsi" w:hAnsiTheme="minorHAnsi" w:cstheme="minorHAnsi"/>
          <w:color w:val="000000" w:themeColor="text1"/>
          <w:sz w:val="22"/>
          <w:szCs w:val="22"/>
        </w:rPr>
      </w:pPr>
      <w:r w:rsidRPr="00E8329C">
        <w:rPr>
          <w:rFonts w:asciiTheme="minorHAnsi" w:hAnsiTheme="minorHAnsi" w:cstheme="minorHAnsi"/>
          <w:sz w:val="22"/>
          <w:szCs w:val="22"/>
        </w:rPr>
        <w:t>BSO</w:t>
      </w:r>
      <w:r w:rsidR="009820AC" w:rsidRPr="00E8329C">
        <w:rPr>
          <w:rFonts w:asciiTheme="minorHAnsi" w:hAnsiTheme="minorHAnsi" w:cstheme="minorHAnsi"/>
          <w:sz w:val="22"/>
          <w:szCs w:val="22"/>
        </w:rPr>
        <w:t xml:space="preserve"> en Peuteropvang</w:t>
      </w:r>
      <w:r w:rsidRPr="00E8329C">
        <w:rPr>
          <w:rFonts w:asciiTheme="minorHAnsi" w:hAnsiTheme="minorHAnsi" w:cstheme="minorHAnsi"/>
          <w:sz w:val="22"/>
          <w:szCs w:val="22"/>
        </w:rPr>
        <w:t xml:space="preserve"> </w:t>
      </w:r>
      <w:r>
        <w:rPr>
          <w:rFonts w:asciiTheme="minorHAnsi" w:hAnsiTheme="minorHAnsi" w:cstheme="minorHAnsi"/>
          <w:color w:val="000000" w:themeColor="text1"/>
          <w:sz w:val="22"/>
          <w:szCs w:val="22"/>
        </w:rPr>
        <w:t>De Wierde</w:t>
      </w:r>
      <w:r w:rsidR="00C9412E">
        <w:rPr>
          <w:rFonts w:asciiTheme="minorHAnsi" w:hAnsiTheme="minorHAnsi" w:cstheme="minorHAnsi"/>
          <w:color w:val="000000" w:themeColor="text1"/>
          <w:sz w:val="22"/>
          <w:szCs w:val="22"/>
        </w:rPr>
        <w:t xml:space="preserve"> is gevestigd</w:t>
      </w:r>
      <w:r w:rsidR="00C9412E" w:rsidRPr="006C79DF">
        <w:rPr>
          <w:rFonts w:asciiTheme="minorHAnsi" w:hAnsiTheme="minorHAnsi" w:cstheme="minorHAnsi"/>
          <w:color w:val="000000" w:themeColor="text1"/>
          <w:sz w:val="22"/>
          <w:szCs w:val="22"/>
        </w:rPr>
        <w:t xml:space="preserve"> in </w:t>
      </w:r>
      <w:r w:rsidR="00511808">
        <w:rPr>
          <w:rFonts w:asciiTheme="minorHAnsi" w:hAnsiTheme="minorHAnsi" w:cstheme="minorHAnsi"/>
          <w:color w:val="000000" w:themeColor="text1"/>
          <w:sz w:val="22"/>
          <w:szCs w:val="22"/>
        </w:rPr>
        <w:t>basisschool De Wierde</w:t>
      </w:r>
      <w:r w:rsidR="00C9412E" w:rsidRPr="006C79DF">
        <w:rPr>
          <w:rFonts w:asciiTheme="minorHAnsi" w:hAnsiTheme="minorHAnsi" w:cstheme="minorHAnsi"/>
          <w:color w:val="000000" w:themeColor="text1"/>
          <w:sz w:val="22"/>
          <w:szCs w:val="22"/>
        </w:rPr>
        <w:t>.</w:t>
      </w:r>
    </w:p>
    <w:p w14:paraId="22CD7B93" w14:textId="7EEED110" w:rsidR="00C9412E" w:rsidRPr="00BD185B" w:rsidRDefault="00C9412E" w:rsidP="00C9412E">
      <w:pPr>
        <w:autoSpaceDE w:val="0"/>
        <w:autoSpaceDN w:val="0"/>
        <w:adjustRightInd w:val="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Zowel binnen als buiten proberen wij constant voor een omgeving te zorgen waarin de kinderen voldoende uitdaging aangeboden krijgen. Bovendien zorgen wij ervoor dat de kinderen zich vrij kunnen bewegen en </w:t>
      </w:r>
      <w:r w:rsidR="007729C1" w:rsidRPr="00BD185B">
        <w:rPr>
          <w:rFonts w:asciiTheme="minorHAnsi" w:hAnsiTheme="minorHAnsi" w:cstheme="minorHAnsi"/>
          <w:color w:val="000000" w:themeColor="text1"/>
          <w:sz w:val="22"/>
          <w:szCs w:val="22"/>
        </w:rPr>
        <w:t>zo optimaal</w:t>
      </w:r>
      <w:r w:rsidRPr="00BD185B">
        <w:rPr>
          <w:rFonts w:asciiTheme="minorHAnsi" w:hAnsiTheme="minorHAnsi" w:cstheme="minorHAnsi"/>
          <w:color w:val="000000" w:themeColor="text1"/>
          <w:sz w:val="22"/>
          <w:szCs w:val="22"/>
        </w:rPr>
        <w:t xml:space="preserve"> in staat zijn om zich ongedwongen te kunnen ontwikkelen door te doen en te ontdekken. Verder voldoet de locatie aan de wettelijke veiligheidseisen.</w:t>
      </w:r>
    </w:p>
    <w:p w14:paraId="400A7FD5" w14:textId="77777777" w:rsidR="00C9412E" w:rsidRPr="00BD185B" w:rsidRDefault="00C9412E" w:rsidP="00C9412E">
      <w:pPr>
        <w:autoSpaceDE w:val="0"/>
        <w:autoSpaceDN w:val="0"/>
        <w:adjustRightInd w:val="0"/>
        <w:rPr>
          <w:rFonts w:asciiTheme="minorHAnsi" w:hAnsiTheme="minorHAnsi" w:cstheme="minorHAnsi"/>
          <w:color w:val="000000" w:themeColor="text1"/>
          <w:sz w:val="22"/>
          <w:szCs w:val="22"/>
        </w:rPr>
      </w:pPr>
    </w:p>
    <w:p w14:paraId="6DD6E884"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houdt zich aan de regels vanuit de verschillende wet- en regelgeving. Denk hierbij aan het voldoen aan de: </w:t>
      </w:r>
    </w:p>
    <w:p w14:paraId="68A2FD7F"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Voedsel- en Warenwet:</w:t>
      </w:r>
    </w:p>
    <w:p w14:paraId="4FE3E08E" w14:textId="77777777" w:rsidR="00C9412E" w:rsidRPr="00BD185B" w:rsidRDefault="00470ADC" w:rsidP="00C9412E">
      <w:pPr>
        <w:spacing w:after="4" w:line="250" w:lineRule="auto"/>
        <w:ind w:left="705"/>
        <w:rPr>
          <w:rFonts w:asciiTheme="minorHAnsi" w:hAnsiTheme="minorHAnsi" w:cstheme="minorHAnsi"/>
          <w:color w:val="000000" w:themeColor="text1"/>
          <w:sz w:val="22"/>
          <w:szCs w:val="22"/>
        </w:rPr>
      </w:pPr>
      <w:hyperlink r:id="rId10" w:history="1">
        <w:r w:rsidR="00C9412E" w:rsidRPr="00BD185B">
          <w:rPr>
            <w:rStyle w:val="Hyperlink"/>
            <w:rFonts w:asciiTheme="minorHAnsi" w:hAnsiTheme="minorHAnsi" w:cstheme="minorHAnsi"/>
          </w:rPr>
          <w:t>https://www.nvwa.nl/onderwerpen/themas/eten-drinken-roken</w:t>
        </w:r>
      </w:hyperlink>
      <w:r w:rsidR="00C9412E" w:rsidRPr="00BD185B">
        <w:rPr>
          <w:rFonts w:asciiTheme="minorHAnsi" w:hAnsiTheme="minorHAnsi" w:cstheme="minorHAnsi"/>
          <w:color w:val="000000" w:themeColor="text1"/>
          <w:sz w:val="22"/>
          <w:szCs w:val="22"/>
        </w:rPr>
        <w:t xml:space="preserve"> </w:t>
      </w:r>
    </w:p>
    <w:p w14:paraId="742A853E"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Hygiënecode kleine instellingen, </w:t>
      </w:r>
      <w:proofErr w:type="spellStart"/>
      <w:r w:rsidRPr="00BD185B">
        <w:rPr>
          <w:rFonts w:asciiTheme="minorHAnsi" w:hAnsiTheme="minorHAnsi" w:cstheme="minorHAnsi"/>
          <w:sz w:val="22"/>
          <w:szCs w:val="22"/>
        </w:rPr>
        <w:t>Hygiënecode</w:t>
      </w:r>
      <w:proofErr w:type="spellEnd"/>
      <w:r w:rsidRPr="00BD185B">
        <w:rPr>
          <w:rFonts w:asciiTheme="minorHAnsi" w:hAnsiTheme="minorHAnsi" w:cstheme="minorHAnsi"/>
          <w:sz w:val="22"/>
          <w:szCs w:val="22"/>
        </w:rPr>
        <w:t xml:space="preserve"> voor kleine instellingen in de branches Kinderopvang, Welzijn &amp; Maatschappelijke Dienstverlening en Jeugdzorg:</w:t>
      </w:r>
    </w:p>
    <w:p w14:paraId="1E469DAD" w14:textId="77777777" w:rsidR="00C9412E" w:rsidRPr="00BD185B" w:rsidRDefault="00470ADC" w:rsidP="00C9412E">
      <w:pPr>
        <w:spacing w:after="4" w:line="250" w:lineRule="auto"/>
        <w:ind w:left="705"/>
        <w:rPr>
          <w:rFonts w:asciiTheme="minorHAnsi" w:hAnsiTheme="minorHAnsi" w:cstheme="minorHAnsi"/>
          <w:color w:val="000000" w:themeColor="text1"/>
          <w:sz w:val="22"/>
          <w:szCs w:val="22"/>
        </w:rPr>
      </w:pPr>
      <w:hyperlink r:id="rId11" w:history="1">
        <w:r w:rsidR="00C9412E" w:rsidRPr="00BD185B">
          <w:rPr>
            <w:rStyle w:val="Hyperlink"/>
            <w:rFonts w:asciiTheme="minorHAnsi" w:hAnsiTheme="minorHAnsi" w:cstheme="minorHAnsi"/>
          </w:rPr>
          <w:t>https://www.sociaalwerknederland.nl/?file=5419&amp;m=1334053054&amp;action=file.download</w:t>
        </w:r>
      </w:hyperlink>
      <w:r w:rsidR="00C9412E" w:rsidRPr="00BD185B">
        <w:rPr>
          <w:rFonts w:asciiTheme="minorHAnsi" w:hAnsiTheme="minorHAnsi" w:cstheme="minorHAnsi"/>
          <w:color w:val="000000" w:themeColor="text1"/>
          <w:sz w:val="22"/>
          <w:szCs w:val="22"/>
        </w:rPr>
        <w:t xml:space="preserve"> </w:t>
      </w:r>
    </w:p>
    <w:p w14:paraId="161BBCF5"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Wet speeltoestellen attractiebesluiten Bouwbesluit:</w:t>
      </w:r>
    </w:p>
    <w:p w14:paraId="412CC4F1" w14:textId="77777777" w:rsidR="00C9412E" w:rsidRPr="00BD185B" w:rsidRDefault="00470ADC" w:rsidP="00C9412E">
      <w:pPr>
        <w:spacing w:after="120" w:line="250" w:lineRule="auto"/>
        <w:ind w:left="705"/>
        <w:rPr>
          <w:rFonts w:asciiTheme="minorHAnsi" w:hAnsiTheme="minorHAnsi" w:cstheme="minorHAnsi"/>
          <w:color w:val="000000" w:themeColor="text1"/>
          <w:sz w:val="22"/>
          <w:szCs w:val="22"/>
        </w:rPr>
      </w:pPr>
      <w:hyperlink r:id="rId12" w:history="1">
        <w:r w:rsidR="00C9412E" w:rsidRPr="00BD185B">
          <w:rPr>
            <w:rStyle w:val="Hyperlink"/>
            <w:rFonts w:asciiTheme="minorHAnsi" w:hAnsiTheme="minorHAnsi" w:cstheme="minorHAnsi"/>
          </w:rPr>
          <w:t>https://wetten.overheid.nl/BWBR0008223/2016-05-25</w:t>
        </w:r>
      </w:hyperlink>
      <w:r w:rsidR="00C9412E" w:rsidRPr="00BD185B">
        <w:rPr>
          <w:rFonts w:asciiTheme="minorHAnsi" w:hAnsiTheme="minorHAnsi" w:cstheme="minorHAnsi"/>
          <w:color w:val="000000" w:themeColor="text1"/>
          <w:sz w:val="22"/>
          <w:szCs w:val="22"/>
        </w:rPr>
        <w:t xml:space="preserve"> </w:t>
      </w:r>
    </w:p>
    <w:p w14:paraId="6D8C2565"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Er zijn zaken centraal uitgezet naar externe bedrijven, zoals: </w:t>
      </w:r>
    </w:p>
    <w:p w14:paraId="34837759"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Een hovenier voor h</w:t>
      </w:r>
      <w:r w:rsidRPr="00BD185B">
        <w:rPr>
          <w:rFonts w:asciiTheme="minorHAnsi" w:hAnsiTheme="minorHAnsi" w:cstheme="minorHAnsi"/>
          <w:color w:val="000000" w:themeColor="text1"/>
          <w:sz w:val="22"/>
          <w:szCs w:val="22"/>
        </w:rPr>
        <w:t xml:space="preserve">et onderhouden van de buitenruimtes; </w:t>
      </w:r>
    </w:p>
    <w:p w14:paraId="32865B4A" w14:textId="77777777" w:rsidR="00C9412E"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Onderhoud van installatie</w:t>
      </w:r>
      <w:r>
        <w:rPr>
          <w:rFonts w:asciiTheme="minorHAnsi" w:hAnsiTheme="minorHAnsi" w:cstheme="minorHAnsi"/>
          <w:color w:val="000000" w:themeColor="text1"/>
          <w:sz w:val="22"/>
          <w:szCs w:val="22"/>
        </w:rPr>
        <w:t xml:space="preserve"> brandbeveiliging verzorgd door CHUBB</w:t>
      </w:r>
      <w:r w:rsidRPr="00B9654C">
        <w:rPr>
          <w:rFonts w:asciiTheme="minorHAnsi" w:hAnsiTheme="minorHAnsi" w:cstheme="minorHAnsi"/>
          <w:color w:val="000000" w:themeColor="text1"/>
          <w:sz w:val="22"/>
          <w:szCs w:val="22"/>
        </w:rPr>
        <w:t xml:space="preserve">. </w:t>
      </w:r>
    </w:p>
    <w:p w14:paraId="3167AE76" w14:textId="77777777" w:rsidR="007729C1" w:rsidRDefault="007729C1" w:rsidP="007729C1">
      <w:pPr>
        <w:spacing w:after="4" w:line="250" w:lineRule="auto"/>
        <w:rPr>
          <w:rFonts w:asciiTheme="minorHAnsi" w:hAnsiTheme="minorHAnsi" w:cstheme="minorHAnsi"/>
          <w:color w:val="000000" w:themeColor="text1"/>
          <w:sz w:val="22"/>
          <w:szCs w:val="22"/>
        </w:rPr>
      </w:pPr>
    </w:p>
    <w:p w14:paraId="3E027D9A" w14:textId="77777777" w:rsidR="00C9412E" w:rsidRPr="00BD185B" w:rsidRDefault="00C9412E" w:rsidP="00C9412E">
      <w:pPr>
        <w:pStyle w:val="Kop2"/>
      </w:pPr>
      <w:bookmarkStart w:id="21" w:name="_Toc139365100"/>
      <w:r w:rsidRPr="00BD185B">
        <w:t>De binnenruimtes</w:t>
      </w:r>
      <w:bookmarkEnd w:id="21"/>
    </w:p>
    <w:p w14:paraId="0099487A"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Meubilair op de locaties voldoet aan de eisen, zoals wettelijk vastgesteld voor de kinderopvang in het Warenwetbesluit. Hiervoor worden geselecteerde leveranciers ingezet, om de kwaliteit te borgen en deugdelijk meubilair te leveren. Wij hebben de meubels aangeschaft bij:  </w:t>
      </w:r>
    </w:p>
    <w:p w14:paraId="137E2765" w14:textId="77777777" w:rsidR="00C9412E"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Ikea</w:t>
      </w:r>
    </w:p>
    <w:p w14:paraId="69BA1493" w14:textId="77777777" w:rsidR="00C9412E"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Wesco</w:t>
      </w:r>
      <w:proofErr w:type="spellEnd"/>
    </w:p>
    <w:p w14:paraId="22B42A4D"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Heutink</w:t>
      </w:r>
    </w:p>
    <w:p w14:paraId="74C79480" w14:textId="77777777" w:rsidR="00C9412E" w:rsidRDefault="00C9412E" w:rsidP="00C9412E">
      <w:pPr>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Er zitten geen scherpe hoeken en/of randen aan het meubilair en er zijn geen uitstekende schroeven. Het meubilair wordt dagelijks gecontroleerd op gebreken en indien er gebreken zijn worden deze direct doorgegeven aan de leidinggevende. Zij neemt direct actie en laten een daartoe bevoegde monteur de reparatie uitvoeren. Totdat de reparatie is uitgevoerd wordt er geen gebruik gemaakt van het betreffende meubelstuk.</w:t>
      </w:r>
    </w:p>
    <w:p w14:paraId="2C87CCF9" w14:textId="77777777" w:rsidR="009820AC" w:rsidRDefault="009820AC" w:rsidP="00C9412E">
      <w:pPr>
        <w:rPr>
          <w:rFonts w:asciiTheme="minorHAnsi" w:hAnsiTheme="minorHAnsi" w:cstheme="minorHAnsi"/>
          <w:color w:val="000000" w:themeColor="text1"/>
          <w:sz w:val="22"/>
          <w:szCs w:val="22"/>
        </w:rPr>
      </w:pPr>
    </w:p>
    <w:p w14:paraId="2798EC1C" w14:textId="3C5843A7" w:rsidR="00C9412E" w:rsidRPr="00BD185B" w:rsidRDefault="00C9412E" w:rsidP="00C9412E">
      <w:pPr>
        <w:pStyle w:val="Kop2"/>
      </w:pPr>
      <w:bookmarkStart w:id="22" w:name="_Toc139365101"/>
      <w:r w:rsidRPr="00BD185B">
        <w:t>De buitenruimte</w:t>
      </w:r>
      <w:bookmarkEnd w:id="22"/>
    </w:p>
    <w:p w14:paraId="30A6C085" w14:textId="2AF4926B" w:rsidR="00C9412E" w:rsidRDefault="00C9412E" w:rsidP="00C9412E">
      <w:pPr>
        <w:spacing w:after="120"/>
        <w:rPr>
          <w:rFonts w:ascii="Calibri" w:hAnsi="Calibri" w:cs="Calibri"/>
          <w:sz w:val="22"/>
          <w:szCs w:val="22"/>
        </w:rPr>
      </w:pPr>
      <w:r w:rsidRPr="00BD185B">
        <w:rPr>
          <w:rFonts w:ascii="Calibri" w:hAnsi="Calibri" w:cs="Calibri"/>
          <w:sz w:val="22"/>
          <w:szCs w:val="22"/>
        </w:rPr>
        <w:t xml:space="preserve">Tijdens het buitenspelen is er altijd toezicht van minimaal 1 personeelslid van de groep aanwezig. De speelplaats is omgeven door een </w:t>
      </w:r>
      <w:r>
        <w:rPr>
          <w:rFonts w:ascii="Calibri" w:hAnsi="Calibri" w:cs="Calibri"/>
          <w:sz w:val="22"/>
          <w:szCs w:val="22"/>
        </w:rPr>
        <w:t xml:space="preserve">hoog </w:t>
      </w:r>
      <w:r w:rsidRPr="00BD185B">
        <w:rPr>
          <w:rFonts w:ascii="Calibri" w:hAnsi="Calibri" w:cs="Calibri"/>
          <w:sz w:val="22"/>
          <w:szCs w:val="22"/>
        </w:rPr>
        <w:t xml:space="preserve">hekwerk en het overige deel grenst aan het gebouw van het kinderdagverblijf. Het speelterrein is helemaal betegeld. De speeltoestellen, worden met regelmaat gecontroleerd door de </w:t>
      </w:r>
      <w:r>
        <w:rPr>
          <w:rFonts w:ascii="Calibri" w:hAnsi="Calibri" w:cs="Calibri"/>
          <w:sz w:val="22"/>
          <w:szCs w:val="22"/>
        </w:rPr>
        <w:t>preventiemedewerker</w:t>
      </w:r>
      <w:r w:rsidRPr="00BD185B">
        <w:rPr>
          <w:rFonts w:ascii="Calibri" w:hAnsi="Calibri" w:cs="Calibri"/>
          <w:sz w:val="22"/>
          <w:szCs w:val="22"/>
        </w:rPr>
        <w:t>. De buitenruimte wordt voordat de kinderen hier gebruik van maken gecontroleerd op veiligheid</w:t>
      </w:r>
      <w:r>
        <w:rPr>
          <w:rFonts w:ascii="Calibri" w:hAnsi="Calibri" w:cs="Calibri"/>
          <w:sz w:val="22"/>
          <w:szCs w:val="22"/>
        </w:rPr>
        <w:t xml:space="preserve"> door de pedagogisch medewerkers</w:t>
      </w:r>
      <w:r w:rsidRPr="00BD185B">
        <w:rPr>
          <w:rFonts w:ascii="Calibri" w:hAnsi="Calibri" w:cs="Calibri"/>
          <w:sz w:val="22"/>
          <w:szCs w:val="22"/>
        </w:rPr>
        <w:t xml:space="preserve">. Je kunt hierbij denken aan: glasscherven, sigaretten, kapot buitenspeelgoed en de eventuele aanwezigheid van dieren die hier niet gewenst zijn. </w:t>
      </w:r>
    </w:p>
    <w:p w14:paraId="2B62B195" w14:textId="75F41A93" w:rsidR="00C9412E" w:rsidRPr="00DC6F31" w:rsidRDefault="00627F3F" w:rsidP="00DC6F31">
      <w:pPr>
        <w:rPr>
          <w:sz w:val="22"/>
          <w:szCs w:val="22"/>
        </w:rPr>
      </w:pPr>
      <w:r>
        <w:rPr>
          <w:rFonts w:asciiTheme="minorHAnsi" w:hAnsiTheme="minorHAnsi" w:cstheme="minorHAnsi"/>
          <w:color w:val="000000" w:themeColor="text1"/>
          <w:sz w:val="22"/>
          <w:szCs w:val="22"/>
        </w:rPr>
        <w:t>De buitenruimte van het schoolplein waar we gebruik van maken is niet geheel omheind. We leren kinderen tot waar ze buiten mogen spelen.</w:t>
      </w:r>
    </w:p>
    <w:p w14:paraId="04437281" w14:textId="77777777" w:rsidR="00C9412E" w:rsidRPr="000D1566" w:rsidRDefault="00C9412E" w:rsidP="00C9412E">
      <w:pPr>
        <w:pStyle w:val="Kop1"/>
      </w:pPr>
      <w:bookmarkStart w:id="23" w:name="_Toc139365102"/>
      <w:r>
        <w:lastRenderedPageBreak/>
        <w:t>Hoofdstuk 4</w:t>
      </w:r>
      <w:r>
        <w:tab/>
        <w:t>Beleidscyclus</w:t>
      </w:r>
      <w:bookmarkEnd w:id="23"/>
    </w:p>
    <w:p w14:paraId="2A8C7C62" w14:textId="77777777" w:rsidR="00C9412E" w:rsidRDefault="00C9412E" w:rsidP="00C9412E">
      <w:pPr>
        <w:rPr>
          <w:rFonts w:asciiTheme="minorHAnsi" w:hAnsiTheme="minorHAnsi" w:cstheme="minorHAnsi"/>
        </w:rPr>
      </w:pPr>
    </w:p>
    <w:p w14:paraId="6A8C73F2" w14:textId="38461F32"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In </w:t>
      </w:r>
      <w:r>
        <w:rPr>
          <w:rFonts w:asciiTheme="minorHAnsi" w:hAnsiTheme="minorHAnsi" w:cstheme="minorHAnsi"/>
          <w:b/>
          <w:bCs/>
          <w:sz w:val="22"/>
          <w:szCs w:val="22"/>
        </w:rPr>
        <w:t>oktober/november</w:t>
      </w:r>
      <w:r w:rsidRPr="00257212">
        <w:rPr>
          <w:rFonts w:asciiTheme="minorHAnsi" w:hAnsiTheme="minorHAnsi" w:cstheme="minorHAnsi"/>
          <w:b/>
          <w:bCs/>
          <w:sz w:val="22"/>
          <w:szCs w:val="22"/>
        </w:rPr>
        <w:t xml:space="preserve"> </w:t>
      </w:r>
      <w:r w:rsidR="007729C1" w:rsidRPr="00257212">
        <w:rPr>
          <w:rFonts w:asciiTheme="minorHAnsi" w:hAnsiTheme="minorHAnsi" w:cstheme="minorHAnsi"/>
          <w:b/>
          <w:bCs/>
          <w:sz w:val="22"/>
          <w:szCs w:val="22"/>
        </w:rPr>
        <w:t xml:space="preserve">2021 </w:t>
      </w:r>
      <w:r w:rsidR="007729C1" w:rsidRPr="00257212">
        <w:rPr>
          <w:rFonts w:asciiTheme="minorHAnsi" w:hAnsiTheme="minorHAnsi" w:cstheme="minorHAnsi"/>
          <w:sz w:val="22"/>
          <w:szCs w:val="22"/>
        </w:rPr>
        <w:t>hebben</w:t>
      </w:r>
      <w:r w:rsidRPr="00257212">
        <w:rPr>
          <w:rFonts w:asciiTheme="minorHAnsi" w:hAnsiTheme="minorHAnsi" w:cstheme="minorHAnsi"/>
          <w:sz w:val="22"/>
          <w:szCs w:val="22"/>
        </w:rPr>
        <w:t xml:space="preserve"> wij ons Beleid Veiligheid &amp; Gezondheid opgesteld. Onze beleidscyclus zijn wij gestart met een uitgebreide risico-inventarisatie. Deze is uitgevoerd door de</w:t>
      </w:r>
      <w:r>
        <w:rPr>
          <w:rFonts w:asciiTheme="minorHAnsi" w:hAnsiTheme="minorHAnsi" w:cstheme="minorHAnsi"/>
          <w:sz w:val="22"/>
          <w:szCs w:val="22"/>
        </w:rPr>
        <w:t xml:space="preserve"> pedagogisch medewerkers</w:t>
      </w:r>
      <w:r w:rsidRPr="00257212">
        <w:rPr>
          <w:rFonts w:asciiTheme="minorHAnsi" w:hAnsiTheme="minorHAnsi" w:cstheme="minorHAnsi"/>
          <w:sz w:val="22"/>
          <w:szCs w:val="22"/>
        </w:rPr>
        <w:t xml:space="preserve">.   </w:t>
      </w:r>
    </w:p>
    <w:p w14:paraId="2948FB88" w14:textId="77777777" w:rsidR="00C9412E" w:rsidRPr="00257212" w:rsidRDefault="00C9412E" w:rsidP="00C9412E">
      <w:pPr>
        <w:rPr>
          <w:rFonts w:asciiTheme="minorHAnsi" w:hAnsiTheme="minorHAnsi" w:cstheme="minorHAnsi"/>
          <w:sz w:val="22"/>
          <w:szCs w:val="22"/>
        </w:rPr>
      </w:pPr>
    </w:p>
    <w:p w14:paraId="6FE66A78" w14:textId="0A921120"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Op basis van de uitkomsten van de risico-inventarisatie </w:t>
      </w:r>
      <w:r>
        <w:rPr>
          <w:rFonts w:asciiTheme="minorHAnsi" w:hAnsiTheme="minorHAnsi" w:cstheme="minorHAnsi"/>
          <w:sz w:val="22"/>
          <w:szCs w:val="22"/>
        </w:rPr>
        <w:t xml:space="preserve">heeft de externe pedagogisch beleidsmedewerker </w:t>
      </w:r>
      <w:r w:rsidRPr="00257212">
        <w:rPr>
          <w:rFonts w:asciiTheme="minorHAnsi" w:hAnsiTheme="minorHAnsi" w:cstheme="minorHAnsi"/>
          <w:sz w:val="22"/>
          <w:szCs w:val="22"/>
        </w:rPr>
        <w:t xml:space="preserve">een Rapport Risico Inventarisatie geschreven. Jaarlijks herzien wij dit Beleid Veiligheid &amp; Gezondheid door opnieuw een </w:t>
      </w:r>
      <w:r w:rsidR="007729C1" w:rsidRPr="00257212">
        <w:rPr>
          <w:rFonts w:asciiTheme="minorHAnsi" w:hAnsiTheme="minorHAnsi" w:cstheme="minorHAnsi"/>
          <w:sz w:val="22"/>
          <w:szCs w:val="22"/>
        </w:rPr>
        <w:t>risico-inventarisatie</w:t>
      </w:r>
      <w:r w:rsidRPr="00257212">
        <w:rPr>
          <w:rFonts w:asciiTheme="minorHAnsi" w:hAnsiTheme="minorHAnsi" w:cstheme="minorHAnsi"/>
          <w:sz w:val="22"/>
          <w:szCs w:val="22"/>
        </w:rPr>
        <w:t xml:space="preserve"> uit te voeren.</w:t>
      </w:r>
    </w:p>
    <w:p w14:paraId="758F642B" w14:textId="77777777" w:rsidR="00C9412E" w:rsidRPr="00257212" w:rsidRDefault="00C9412E" w:rsidP="00C9412E">
      <w:pPr>
        <w:rPr>
          <w:rFonts w:asciiTheme="minorHAnsi" w:hAnsiTheme="minorHAnsi" w:cstheme="minorHAnsi"/>
          <w:sz w:val="22"/>
          <w:szCs w:val="22"/>
        </w:rPr>
      </w:pPr>
    </w:p>
    <w:p w14:paraId="1902B917" w14:textId="5D9E9ACD"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Het doorlopen van de cyclus duurt gemiddeld een jaar. In</w:t>
      </w:r>
      <w:r w:rsidRPr="003A6F61">
        <w:rPr>
          <w:rFonts w:asciiTheme="minorHAnsi" w:hAnsiTheme="minorHAnsi" w:cstheme="minorHAnsi"/>
          <w:b/>
          <w:bCs/>
          <w:sz w:val="22"/>
          <w:szCs w:val="22"/>
        </w:rPr>
        <w:t xml:space="preserve"> november</w:t>
      </w:r>
      <w:r w:rsidRPr="00257212">
        <w:rPr>
          <w:rFonts w:asciiTheme="minorHAnsi" w:hAnsiTheme="minorHAnsi" w:cstheme="minorHAnsi"/>
          <w:b/>
          <w:bCs/>
          <w:sz w:val="22"/>
          <w:szCs w:val="22"/>
        </w:rPr>
        <w:t xml:space="preserve"> </w:t>
      </w:r>
      <w:r w:rsidRPr="00257212">
        <w:rPr>
          <w:rFonts w:asciiTheme="minorHAnsi" w:hAnsiTheme="minorHAnsi" w:cstheme="minorHAnsi"/>
          <w:sz w:val="22"/>
          <w:szCs w:val="22"/>
        </w:rPr>
        <w:t xml:space="preserve">zullen wij jaarlijks de </w:t>
      </w:r>
      <w:r w:rsidR="007729C1" w:rsidRPr="00257212">
        <w:rPr>
          <w:rFonts w:asciiTheme="minorHAnsi" w:hAnsiTheme="minorHAnsi" w:cstheme="minorHAnsi"/>
          <w:sz w:val="22"/>
          <w:szCs w:val="22"/>
        </w:rPr>
        <w:t>Risico-Inventarisatie</w:t>
      </w:r>
      <w:r w:rsidRPr="00257212">
        <w:rPr>
          <w:rFonts w:asciiTheme="minorHAnsi" w:hAnsiTheme="minorHAnsi" w:cstheme="minorHAnsi"/>
          <w:sz w:val="22"/>
          <w:szCs w:val="22"/>
        </w:rPr>
        <w:t xml:space="preserve"> aan de hand van de methode van Stichting Consument en Veiligheid. Dit instrument is door hen ontwikkeld in samenwerking met GGD-Nederland en het ministerie van SZW. Aan de hand van de uitkomsten van deze bolletjeslijsten zullen wij het Rapport Veiligheid en het Rapport Gezondheid herzien. </w:t>
      </w:r>
    </w:p>
    <w:p w14:paraId="18835763"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En indien nodig zullen wij het Beleid Veiligheid &amp; Gezondheid herzien. </w:t>
      </w:r>
    </w:p>
    <w:p w14:paraId="01BC3501" w14:textId="77777777" w:rsidR="00C9412E" w:rsidRDefault="00C9412E" w:rsidP="00C9412E">
      <w:pPr>
        <w:rPr>
          <w:rFonts w:asciiTheme="minorHAnsi" w:hAnsiTheme="minorHAnsi" w:cstheme="minorHAnsi"/>
          <w:sz w:val="22"/>
          <w:szCs w:val="22"/>
        </w:rPr>
      </w:pPr>
    </w:p>
    <w:p w14:paraId="2C4A1825" w14:textId="77777777" w:rsidR="00C9412E" w:rsidRDefault="00C9412E" w:rsidP="00C9412E">
      <w:pPr>
        <w:pStyle w:val="Kop2"/>
      </w:pPr>
      <w:bookmarkStart w:id="24" w:name="_Toc139365103"/>
      <w:r>
        <w:t>4.1</w:t>
      </w:r>
      <w:r>
        <w:tab/>
        <w:t>Evaluatie</w:t>
      </w:r>
      <w:bookmarkEnd w:id="24"/>
    </w:p>
    <w:p w14:paraId="318D0070"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Het </w:t>
      </w:r>
      <w:r>
        <w:rPr>
          <w:rFonts w:asciiTheme="minorHAnsi" w:hAnsiTheme="minorHAnsi" w:cstheme="minorHAnsi"/>
          <w:sz w:val="22"/>
          <w:szCs w:val="22"/>
        </w:rPr>
        <w:t>beleid veiligheid &amp; gezondheid</w:t>
      </w:r>
      <w:r w:rsidRPr="00257212">
        <w:rPr>
          <w:rFonts w:asciiTheme="minorHAnsi" w:hAnsiTheme="minorHAnsi" w:cstheme="minorHAnsi"/>
          <w:sz w:val="22"/>
          <w:szCs w:val="22"/>
        </w:rPr>
        <w:t xml:space="preserve"> is een levend document. Dat betekent dat het beleid nooit af is en bij veranderingen binnen</w:t>
      </w:r>
      <w:r w:rsidRPr="00257212">
        <w:rPr>
          <w:rFonts w:asciiTheme="minorHAnsi" w:hAnsiTheme="minorHAnsi" w:cstheme="minorHAnsi"/>
          <w:b/>
          <w:bCs/>
          <w:color w:val="ED7D31" w:themeColor="accent2"/>
          <w:sz w:val="22"/>
          <w:szCs w:val="22"/>
        </w:rPr>
        <w:t xml:space="preserve"> </w:t>
      </w: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w:t>
      </w:r>
      <w:r w:rsidRPr="00257212">
        <w:rPr>
          <w:rFonts w:asciiTheme="minorHAnsi" w:hAnsiTheme="minorHAnsi" w:cstheme="minorHAnsi"/>
          <w:sz w:val="22"/>
          <w:szCs w:val="22"/>
        </w:rPr>
        <w:t xml:space="preserve">zoals constateringen, verbouwingen of bij incidenten/ (bijna) ongevallen, dan wordt het beleidsplan aangepast. </w:t>
      </w:r>
    </w:p>
    <w:p w14:paraId="09568DA0" w14:textId="1E487811" w:rsidR="00C9412E" w:rsidRPr="00257212"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Elke teamvergaderin</w:t>
      </w:r>
      <w:r w:rsidRPr="008E393D">
        <w:rPr>
          <w:rFonts w:ascii="Calibri" w:hAnsi="Calibri" w:cs="Calibri"/>
          <w:sz w:val="22"/>
          <w:szCs w:val="22"/>
        </w:rPr>
        <w:t xml:space="preserve">g 1x per 2 maand </w:t>
      </w:r>
      <w:r w:rsidRPr="00170CDC">
        <w:rPr>
          <w:rFonts w:asciiTheme="minorHAnsi" w:hAnsiTheme="minorHAnsi" w:cstheme="minorHAnsi"/>
          <w:sz w:val="22"/>
          <w:szCs w:val="22"/>
        </w:rPr>
        <w:t xml:space="preserve">zal er structureel aandacht </w:t>
      </w:r>
      <w:r w:rsidR="007729C1" w:rsidRPr="00170CDC">
        <w:rPr>
          <w:rFonts w:asciiTheme="minorHAnsi" w:hAnsiTheme="minorHAnsi" w:cstheme="minorHAnsi"/>
          <w:sz w:val="22"/>
          <w:szCs w:val="22"/>
        </w:rPr>
        <w:t>besteed</w:t>
      </w:r>
      <w:r w:rsidRPr="00170CDC">
        <w:rPr>
          <w:rFonts w:asciiTheme="minorHAnsi" w:hAnsiTheme="minorHAnsi" w:cstheme="minorHAnsi"/>
          <w:sz w:val="22"/>
          <w:szCs w:val="22"/>
        </w:rPr>
        <w:t xml:space="preserve"> worden aan veiligheid en gezondheid. Soms zullen er acties geëvalueerd worden en een ander keer zullen er nieuwe actie bij komen. Op deze manier proberen we het beleid zo actueel mogelijk en inzichtelijk te houden voor iedereen. </w:t>
      </w:r>
      <w:r w:rsidRPr="00257212">
        <w:rPr>
          <w:rFonts w:asciiTheme="minorHAnsi" w:hAnsiTheme="minorHAnsi" w:cstheme="minorHAnsi"/>
          <w:sz w:val="22"/>
          <w:szCs w:val="22"/>
        </w:rPr>
        <w:t xml:space="preserve">Op basis van de evaluaties tijdens de </w:t>
      </w:r>
      <w:proofErr w:type="spellStart"/>
      <w:r w:rsidRPr="00257212">
        <w:rPr>
          <w:rFonts w:asciiTheme="minorHAnsi" w:hAnsiTheme="minorHAnsi" w:cstheme="minorHAnsi"/>
          <w:sz w:val="22"/>
          <w:szCs w:val="22"/>
        </w:rPr>
        <w:t>teamoverleggen</w:t>
      </w:r>
      <w:proofErr w:type="spellEnd"/>
      <w:r w:rsidRPr="00257212">
        <w:rPr>
          <w:rFonts w:asciiTheme="minorHAnsi" w:hAnsiTheme="minorHAnsi" w:cstheme="minorHAnsi"/>
          <w:sz w:val="22"/>
          <w:szCs w:val="22"/>
        </w:rPr>
        <w:t xml:space="preserve"> wordt het beleidsplan Veiligheid &amp; Gezondheid bijgesteld. </w:t>
      </w:r>
      <w:r w:rsidRPr="00257212">
        <w:rPr>
          <w:rFonts w:asciiTheme="minorHAnsi" w:hAnsiTheme="minorHAnsi" w:cstheme="minorHAnsi"/>
          <w:sz w:val="22"/>
          <w:szCs w:val="22"/>
        </w:rPr>
        <w:br/>
        <w:t>Vast onderdeel van het teamoverleg is ook het doornemen van de signalenlijst uit de meldcode om te zien of wij geen signalen missen. En vast onderdeel is grensoverschrijdend gedrag.</w:t>
      </w:r>
    </w:p>
    <w:p w14:paraId="5883EACC"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Vastlegging gebeurt in de notulen waarin ook eventuele actiepunten zijn opgenomen. De leidinggevende is verantwoordelijk voor het continue proces van vorming, evaluatie, bijstellen en implementeren.  </w:t>
      </w:r>
    </w:p>
    <w:p w14:paraId="1E8897F7" w14:textId="404BF461" w:rsidR="00C9412E" w:rsidRPr="00C950F3"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Indien een maatregel of actie een positief effect heeft gehad wordt het beleidsplan veiligheid en gezondheid aangepast de aangepaste of nieuwe maatregel wordt hierin verwerkt.</w:t>
      </w:r>
    </w:p>
    <w:p w14:paraId="49C076D3" w14:textId="77777777" w:rsidR="00511808" w:rsidRDefault="00511808" w:rsidP="00C9412E">
      <w:pPr>
        <w:pStyle w:val="Kop2"/>
      </w:pPr>
      <w:bookmarkStart w:id="25" w:name="_Toc519544603"/>
      <w:bookmarkStart w:id="26" w:name="_Toc4790973"/>
    </w:p>
    <w:p w14:paraId="793AA516" w14:textId="2CFEE5BE" w:rsidR="00C9412E" w:rsidRPr="00257212" w:rsidRDefault="00C9412E" w:rsidP="00C9412E">
      <w:pPr>
        <w:pStyle w:val="Kop2"/>
      </w:pPr>
      <w:bookmarkStart w:id="27" w:name="_Toc139365104"/>
      <w:r>
        <w:t>4.2</w:t>
      </w:r>
      <w:r>
        <w:tab/>
      </w:r>
      <w:r w:rsidRPr="00257212">
        <w:t>Actualiseren veiligheid- en gezondheidsbeleid</w:t>
      </w:r>
      <w:bookmarkEnd w:id="25"/>
      <w:bookmarkEnd w:id="26"/>
      <w:bookmarkEnd w:id="27"/>
      <w:r w:rsidRPr="00257212">
        <w:t xml:space="preserve">  </w:t>
      </w:r>
    </w:p>
    <w:p w14:paraId="59DC2C56" w14:textId="77777777" w:rsidR="00C9412E" w:rsidRDefault="00C9412E" w:rsidP="00C9412E">
      <w:pPr>
        <w:spacing w:after="100" w:afterAutospacing="1"/>
        <w:rPr>
          <w:rFonts w:ascii="Calibri" w:hAnsi="Calibri" w:cs="Calibri"/>
          <w:sz w:val="22"/>
          <w:szCs w:val="22"/>
        </w:rPr>
      </w:pPr>
      <w:r w:rsidRPr="008E393D">
        <w:rPr>
          <w:rFonts w:ascii="Calibri" w:hAnsi="Calibri" w:cs="Calibri"/>
          <w:sz w:val="22"/>
          <w:szCs w:val="22"/>
        </w:rPr>
        <w:t xml:space="preserve">2x per jaar zullen we gaan evalueren met alle pedagogisch medewerkers en directie of het beleidsplan nog actueel is en of er wijzigingen zijn geweest die aanpassingen vereisen. Mochten er acute wijzigingen zijn dan worden deze uiteraard direct verwerkt in dit beleidsplan. </w:t>
      </w:r>
    </w:p>
    <w:p w14:paraId="6E9DB615" w14:textId="77777777" w:rsidR="00C9412E" w:rsidRPr="00965E25" w:rsidRDefault="00C9412E" w:rsidP="00C9412E">
      <w:pPr>
        <w:rPr>
          <w:rFonts w:asciiTheme="minorHAnsi" w:hAnsiTheme="minorHAnsi" w:cstheme="minorHAnsi"/>
          <w:sz w:val="22"/>
          <w:szCs w:val="22"/>
        </w:rPr>
      </w:pPr>
      <w:r w:rsidRPr="00965E25">
        <w:rPr>
          <w:rFonts w:asciiTheme="minorHAnsi" w:hAnsiTheme="minorHAnsi" w:cstheme="minorHAnsi"/>
          <w:sz w:val="22"/>
          <w:szCs w:val="22"/>
        </w:rPr>
        <w:t xml:space="preserve">Hieronder geven we aan wanneer het beleid tussentijds is geactualiseerd en wat de reden was voor de aanpassing.  </w:t>
      </w:r>
    </w:p>
    <w:tbl>
      <w:tblPr>
        <w:tblStyle w:val="Onopgemaaktetabel11"/>
        <w:tblW w:w="0" w:type="auto"/>
        <w:tblLook w:val="04A0" w:firstRow="1" w:lastRow="0" w:firstColumn="1" w:lastColumn="0" w:noHBand="0" w:noVBand="1"/>
      </w:tblPr>
      <w:tblGrid>
        <w:gridCol w:w="9056"/>
      </w:tblGrid>
      <w:tr w:rsidR="00C9412E" w:rsidRPr="000D75F4" w14:paraId="65F9D3E2"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35F317A" w14:textId="77777777" w:rsidR="00C9412E" w:rsidRPr="00965E25" w:rsidRDefault="00C9412E" w:rsidP="009E5DEA">
            <w:pPr>
              <w:rPr>
                <w:rFonts w:asciiTheme="minorHAnsi" w:hAnsiTheme="minorHAnsi" w:cstheme="minorHAnsi"/>
                <w:color w:val="000000" w:themeColor="text1"/>
                <w:sz w:val="22"/>
                <w:szCs w:val="22"/>
              </w:rPr>
            </w:pPr>
            <w:r w:rsidRPr="00965E25">
              <w:rPr>
                <w:rFonts w:asciiTheme="minorHAnsi" w:hAnsiTheme="minorHAnsi" w:cstheme="minorHAnsi"/>
                <w:color w:val="000000" w:themeColor="text1"/>
                <w:sz w:val="22"/>
                <w:szCs w:val="22"/>
              </w:rPr>
              <w:t xml:space="preserve">Datum aangepast:  </w:t>
            </w:r>
          </w:p>
        </w:tc>
      </w:tr>
      <w:tr w:rsidR="00C9412E" w:rsidRPr="000D75F4" w14:paraId="5D1B08DD"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C4278A4" w14:textId="3AD252D0" w:rsidR="00C9412E" w:rsidRPr="00965E25" w:rsidRDefault="009820AC" w:rsidP="009E5DEA">
            <w:pPr>
              <w:rPr>
                <w:rFonts w:asciiTheme="minorHAnsi" w:hAnsiTheme="minorHAnsi" w:cstheme="minorHAnsi"/>
                <w:b w:val="0"/>
                <w:bCs w:val="0"/>
                <w:color w:val="000000" w:themeColor="text1"/>
                <w:sz w:val="22"/>
                <w:szCs w:val="22"/>
              </w:rPr>
            </w:pPr>
            <w:r>
              <w:rPr>
                <w:rFonts w:asciiTheme="minorHAnsi" w:hAnsiTheme="minorHAnsi" w:cstheme="minorHAnsi"/>
                <w:b w:val="0"/>
                <w:bCs w:val="0"/>
                <w:color w:val="FF0000"/>
                <w:sz w:val="22"/>
                <w:szCs w:val="22"/>
              </w:rPr>
              <w:t>Juli 2023</w:t>
            </w:r>
          </w:p>
        </w:tc>
      </w:tr>
      <w:tr w:rsidR="00C9412E" w:rsidRPr="000D75F4" w14:paraId="5587D3DB" w14:textId="77777777" w:rsidTr="009E5DEA">
        <w:tc>
          <w:tcPr>
            <w:cnfStyle w:val="001000000000" w:firstRow="0" w:lastRow="0" w:firstColumn="1" w:lastColumn="0" w:oddVBand="0" w:evenVBand="0" w:oddHBand="0" w:evenHBand="0" w:firstRowFirstColumn="0" w:firstRowLastColumn="0" w:lastRowFirstColumn="0" w:lastRowLastColumn="0"/>
            <w:tcW w:w="9062" w:type="dxa"/>
          </w:tcPr>
          <w:p w14:paraId="712FE597" w14:textId="05BE0E5B" w:rsidR="00C9412E" w:rsidRPr="00965E25" w:rsidRDefault="00C9412E" w:rsidP="009E5DEA">
            <w:pPr>
              <w:rPr>
                <w:rFonts w:asciiTheme="minorHAnsi" w:hAnsiTheme="minorHAnsi" w:cstheme="minorHAnsi"/>
                <w:color w:val="000000" w:themeColor="text1"/>
                <w:sz w:val="22"/>
                <w:szCs w:val="22"/>
              </w:rPr>
            </w:pPr>
            <w:r w:rsidRPr="00965E25">
              <w:rPr>
                <w:rFonts w:asciiTheme="minorHAnsi" w:hAnsiTheme="minorHAnsi" w:cstheme="minorHAnsi"/>
                <w:color w:val="000000" w:themeColor="text1"/>
                <w:sz w:val="22"/>
                <w:szCs w:val="22"/>
              </w:rPr>
              <w:t xml:space="preserve">Reden </w:t>
            </w:r>
            <w:r w:rsidR="007729C1" w:rsidRPr="00965E25">
              <w:rPr>
                <w:rFonts w:asciiTheme="minorHAnsi" w:hAnsiTheme="minorHAnsi" w:cstheme="minorHAnsi"/>
                <w:color w:val="000000" w:themeColor="text1"/>
                <w:sz w:val="22"/>
                <w:szCs w:val="22"/>
              </w:rPr>
              <w:t xml:space="preserve">aanpassing:  </w:t>
            </w:r>
          </w:p>
        </w:tc>
      </w:tr>
      <w:tr w:rsidR="00C9412E" w:rsidRPr="000D75F4" w14:paraId="31BAFCA7"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E5B5AE6" w14:textId="7F4313EC" w:rsidR="00C9412E" w:rsidRPr="00965E25" w:rsidRDefault="009820AC" w:rsidP="009E5DEA">
            <w:pPr>
              <w:rPr>
                <w:rFonts w:asciiTheme="minorHAnsi" w:hAnsiTheme="minorHAnsi" w:cstheme="minorHAnsi"/>
                <w:b w:val="0"/>
                <w:bCs w:val="0"/>
                <w:color w:val="000000" w:themeColor="text1"/>
                <w:sz w:val="22"/>
                <w:szCs w:val="22"/>
              </w:rPr>
            </w:pPr>
            <w:r>
              <w:rPr>
                <w:rFonts w:asciiTheme="minorHAnsi" w:hAnsiTheme="minorHAnsi" w:cstheme="minorHAnsi"/>
                <w:b w:val="0"/>
                <w:bCs w:val="0"/>
                <w:color w:val="FF0000"/>
                <w:sz w:val="22"/>
                <w:szCs w:val="22"/>
              </w:rPr>
              <w:t>Uitbreiding peuteropvang</w:t>
            </w:r>
          </w:p>
        </w:tc>
      </w:tr>
    </w:tbl>
    <w:p w14:paraId="2FC58E04" w14:textId="77777777" w:rsidR="00C9412E" w:rsidRPr="000D1566" w:rsidRDefault="00C9412E" w:rsidP="00C9412E">
      <w:pPr>
        <w:rPr>
          <w:rFonts w:asciiTheme="minorHAnsi" w:hAnsiTheme="minorHAnsi" w:cstheme="minorHAnsi"/>
        </w:rPr>
      </w:pPr>
    </w:p>
    <w:p w14:paraId="48E60266" w14:textId="228C83DB" w:rsidR="00C9412E" w:rsidRPr="00BD185B" w:rsidRDefault="00C9412E" w:rsidP="00C9412E">
      <w:pPr>
        <w:pStyle w:val="Kop2"/>
      </w:pPr>
      <w:bookmarkStart w:id="28" w:name="_Toc139365105"/>
      <w:r>
        <w:t>4.2</w:t>
      </w:r>
      <w:r>
        <w:tab/>
      </w:r>
      <w:r w:rsidR="007729C1" w:rsidRPr="00BD185B">
        <w:t>Communicatiebeleid</w:t>
      </w:r>
      <w:r w:rsidRPr="00BD185B">
        <w:t xml:space="preserve"> extern</w:t>
      </w:r>
      <w:bookmarkEnd w:id="28"/>
      <w:r w:rsidRPr="00BD185B">
        <w:t xml:space="preserve"> </w:t>
      </w:r>
    </w:p>
    <w:p w14:paraId="2BF529D2" w14:textId="1E254B54" w:rsidR="00C9412E" w:rsidRPr="00BD185B"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 xml:space="preserve">Ouders kunnen op locatie de map Veiligheid &amp; Gezondheid inzien waarin alle documenten behorende bij ons Beleid Veiligheid &amp; Gezondheid zitten. </w:t>
      </w:r>
    </w:p>
    <w:p w14:paraId="77522F68" w14:textId="77777777" w:rsidR="00C9412E" w:rsidRPr="00BD185B" w:rsidRDefault="00C9412E" w:rsidP="00C9412E">
      <w:pPr>
        <w:spacing w:after="12" w:line="250" w:lineRule="auto"/>
        <w:ind w:left="-5" w:hanging="10"/>
        <w:rPr>
          <w:rFonts w:asciiTheme="minorHAnsi" w:hAnsiTheme="minorHAnsi" w:cstheme="minorHAnsi"/>
          <w:sz w:val="22"/>
          <w:szCs w:val="22"/>
        </w:rPr>
      </w:pPr>
      <w:r w:rsidRPr="00BD185B">
        <w:rPr>
          <w:rFonts w:asciiTheme="minorHAnsi" w:hAnsiTheme="minorHAnsi" w:cstheme="minorHAnsi"/>
          <w:sz w:val="22"/>
          <w:szCs w:val="22"/>
        </w:rPr>
        <w:t xml:space="preserve">Ouders worden geïnformeerd over beleid: </w:t>
      </w:r>
    </w:p>
    <w:p w14:paraId="26F1ABFC" w14:textId="77777777" w:rsidR="00C9412E" w:rsidRPr="00BD185B" w:rsidRDefault="00C9412E" w:rsidP="00667432">
      <w:pPr>
        <w:numPr>
          <w:ilvl w:val="0"/>
          <w:numId w:val="15"/>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lastRenderedPageBreak/>
        <w:t xml:space="preserve">Tijdens het intakegesprek wordt verteld over het Beleid veiligheid &amp; gezondheid; </w:t>
      </w:r>
    </w:p>
    <w:p w14:paraId="205F981F" w14:textId="283CF003" w:rsidR="00C9412E" w:rsidRPr="00BD185B" w:rsidRDefault="00C9412E" w:rsidP="00667432">
      <w:pPr>
        <w:numPr>
          <w:ilvl w:val="0"/>
          <w:numId w:val="15"/>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t>Downloaden van de website</w:t>
      </w:r>
      <w:r>
        <w:rPr>
          <w:rFonts w:asciiTheme="minorHAnsi" w:hAnsiTheme="minorHAnsi" w:cstheme="minorHAnsi"/>
          <w:sz w:val="22"/>
          <w:szCs w:val="22"/>
        </w:rPr>
        <w:t xml:space="preserve"> onder het kopje</w:t>
      </w:r>
      <w:r w:rsidR="00036C6F">
        <w:rPr>
          <w:rFonts w:asciiTheme="minorHAnsi" w:hAnsiTheme="minorHAnsi" w:cstheme="minorHAnsi"/>
          <w:sz w:val="22"/>
          <w:szCs w:val="22"/>
        </w:rPr>
        <w:t xml:space="preserve"> </w:t>
      </w:r>
      <w:r w:rsidR="00036C6F">
        <w:rPr>
          <w:rFonts w:asciiTheme="minorHAnsi" w:hAnsiTheme="minorHAnsi" w:cstheme="minorHAnsi"/>
          <w:color w:val="7030A0"/>
          <w:sz w:val="22"/>
          <w:szCs w:val="22"/>
        </w:rPr>
        <w:t>Beleid V&amp;G Locatie De Wierde V3</w:t>
      </w:r>
      <w:r w:rsidRPr="00BD185B">
        <w:rPr>
          <w:rFonts w:asciiTheme="minorHAnsi" w:hAnsiTheme="minorHAnsi" w:cstheme="minorHAnsi"/>
          <w:sz w:val="22"/>
          <w:szCs w:val="22"/>
        </w:rPr>
        <w:t xml:space="preserve">;  </w:t>
      </w:r>
    </w:p>
    <w:p w14:paraId="0E5BB23C" w14:textId="77777777" w:rsidR="00C9412E" w:rsidRPr="00BD185B" w:rsidRDefault="00C9412E" w:rsidP="00667432">
      <w:pPr>
        <w:numPr>
          <w:ilvl w:val="0"/>
          <w:numId w:val="15"/>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t xml:space="preserve">Via de nieuwsbrief verzonden per mail/ gedeeld in de Ouder-App </w:t>
      </w:r>
      <w:proofErr w:type="spellStart"/>
      <w:r>
        <w:rPr>
          <w:rFonts w:asciiTheme="minorHAnsi" w:hAnsiTheme="minorHAnsi" w:cstheme="minorHAnsi"/>
          <w:sz w:val="22"/>
          <w:szCs w:val="22"/>
        </w:rPr>
        <w:t>Kids</w:t>
      </w:r>
      <w:proofErr w:type="spellEnd"/>
      <w:r>
        <w:rPr>
          <w:rFonts w:asciiTheme="minorHAnsi" w:hAnsiTheme="minorHAnsi" w:cstheme="minorHAnsi"/>
          <w:sz w:val="22"/>
          <w:szCs w:val="22"/>
        </w:rPr>
        <w:t xml:space="preserve"> Connect/</w:t>
      </w:r>
      <w:proofErr w:type="spellStart"/>
      <w:r>
        <w:rPr>
          <w:rFonts w:asciiTheme="minorHAnsi" w:hAnsiTheme="minorHAnsi" w:cstheme="minorHAnsi"/>
          <w:sz w:val="22"/>
          <w:szCs w:val="22"/>
        </w:rPr>
        <w:t>Porta</w:t>
      </w:r>
      <w:proofErr w:type="spellEnd"/>
      <w:r>
        <w:rPr>
          <w:rFonts w:asciiTheme="minorHAnsi" w:hAnsiTheme="minorHAnsi" w:cstheme="minorHAnsi"/>
          <w:sz w:val="22"/>
          <w:szCs w:val="22"/>
        </w:rPr>
        <w:t xml:space="preserve"> base </w:t>
      </w:r>
      <w:r w:rsidRPr="00BD185B">
        <w:rPr>
          <w:rFonts w:asciiTheme="minorHAnsi" w:hAnsiTheme="minorHAnsi" w:cstheme="minorHAnsi"/>
          <w:sz w:val="22"/>
          <w:szCs w:val="22"/>
        </w:rPr>
        <w:t xml:space="preserve">worden ze op de hoogte gehouden van wijzigingen; </w:t>
      </w:r>
    </w:p>
    <w:p w14:paraId="6ED15A85" w14:textId="77777777" w:rsidR="00C9412E" w:rsidRPr="00BD185B" w:rsidRDefault="00C9412E" w:rsidP="00C9412E">
      <w:pPr>
        <w:rPr>
          <w:rFonts w:asciiTheme="minorHAnsi" w:hAnsiTheme="minorHAnsi" w:cstheme="minorHAnsi"/>
          <w:sz w:val="22"/>
          <w:szCs w:val="22"/>
        </w:rPr>
      </w:pPr>
    </w:p>
    <w:p w14:paraId="708A9F64" w14:textId="77777777" w:rsidR="00C9412E" w:rsidRPr="00BD185B"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Wanneer ouders vragen hebben, dan worden deze zo mogelijk ter plekke beantwoord. Wanneer deze vraag voor meerdere ouders interessant is, wordt deze tevens in de nieuwsbrief opgenomen.</w:t>
      </w:r>
    </w:p>
    <w:p w14:paraId="1111C1EE" w14:textId="77777777" w:rsidR="00C9412E" w:rsidRDefault="00C9412E" w:rsidP="00C9412E">
      <w:pPr>
        <w:rPr>
          <w:rFonts w:asciiTheme="minorHAnsi" w:hAnsiTheme="minorHAnsi" w:cstheme="minorHAnsi"/>
          <w:sz w:val="22"/>
          <w:szCs w:val="22"/>
        </w:rPr>
      </w:pPr>
    </w:p>
    <w:p w14:paraId="71499203" w14:textId="77777777" w:rsidR="00C9412E" w:rsidRPr="00965E25" w:rsidRDefault="00C9412E" w:rsidP="00C9412E">
      <w:pPr>
        <w:rPr>
          <w:sz w:val="22"/>
          <w:szCs w:val="22"/>
        </w:rPr>
      </w:pPr>
      <w:r w:rsidRPr="00965E25">
        <w:rPr>
          <w:rFonts w:ascii="Calibri" w:hAnsi="Calibri" w:cs="Calibri"/>
          <w:sz w:val="22"/>
          <w:szCs w:val="22"/>
        </w:rPr>
        <w:t xml:space="preserve">Mocht er een directe wijziging nodig zijn dan wordt dit zo snel mogelijk uitgevoerd. In de nieuwsbrieven worden ouders op de hoogte gebracht van wijzigingen en of nieuwe protocollen beleidsvormen of regels. </w:t>
      </w:r>
    </w:p>
    <w:p w14:paraId="2E737307" w14:textId="77777777" w:rsidR="00C9412E" w:rsidRPr="00BD185B" w:rsidRDefault="00C9412E" w:rsidP="00C9412E">
      <w:pPr>
        <w:rPr>
          <w:rFonts w:asciiTheme="minorHAnsi" w:hAnsiTheme="minorHAnsi" w:cstheme="minorHAnsi"/>
          <w:sz w:val="22"/>
          <w:szCs w:val="22"/>
        </w:rPr>
      </w:pPr>
    </w:p>
    <w:p w14:paraId="1E10A9CA" w14:textId="77777777" w:rsidR="00C9412E" w:rsidRPr="00170CDC"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 xml:space="preserve">De oudercommissie heeft haar advies gegeven over dit beleidsplan veiligheid en gezondheid. Het is besproken en er is feedback op geweest vanuit de oudercommissie en dit is weer opnieuw verwerkt in dit beleid. </w:t>
      </w:r>
    </w:p>
    <w:p w14:paraId="004E607C" w14:textId="77777777" w:rsidR="00C9412E" w:rsidRPr="00265250"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 xml:space="preserve">Bij het jaarlijks herzien van ons Beleid Veiligheid &amp; Gezondheid, zullen wij de oudercommissie betrekken en hen om advies vragen. </w:t>
      </w:r>
    </w:p>
    <w:p w14:paraId="59D82E11" w14:textId="77777777" w:rsidR="00C9412E" w:rsidRPr="00371B9A" w:rsidRDefault="00C9412E" w:rsidP="00C9412E">
      <w:pPr>
        <w:rPr>
          <w:rFonts w:asciiTheme="minorHAnsi" w:hAnsiTheme="minorHAnsi" w:cstheme="minorHAnsi"/>
          <w:sz w:val="20"/>
          <w:szCs w:val="20"/>
        </w:rPr>
      </w:pPr>
    </w:p>
    <w:p w14:paraId="556C24C8" w14:textId="77777777" w:rsidR="00C9412E" w:rsidRPr="00170CDC"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 xml:space="preserve"> </w:t>
      </w:r>
    </w:p>
    <w:p w14:paraId="1BB7CC65" w14:textId="77777777" w:rsidR="00C9412E" w:rsidRDefault="00C9412E" w:rsidP="00C9412E">
      <w:pPr>
        <w:spacing w:after="120"/>
        <w:rPr>
          <w:rFonts w:ascii="Calibri" w:hAnsi="Calibri" w:cs="Calibri"/>
          <w:sz w:val="22"/>
          <w:szCs w:val="22"/>
        </w:rPr>
      </w:pPr>
    </w:p>
    <w:p w14:paraId="61AE38E7" w14:textId="77777777" w:rsidR="00DC6F31" w:rsidRDefault="00DC6F31" w:rsidP="00C9412E">
      <w:pPr>
        <w:spacing w:after="120"/>
        <w:rPr>
          <w:rFonts w:ascii="Calibri" w:hAnsi="Calibri" w:cs="Calibri"/>
          <w:sz w:val="22"/>
          <w:szCs w:val="22"/>
        </w:rPr>
      </w:pPr>
    </w:p>
    <w:p w14:paraId="77156103" w14:textId="77777777" w:rsidR="00DC6F31" w:rsidRDefault="00DC6F31" w:rsidP="00C9412E">
      <w:pPr>
        <w:spacing w:after="120"/>
        <w:rPr>
          <w:rFonts w:ascii="Calibri" w:hAnsi="Calibri" w:cs="Calibri"/>
          <w:sz w:val="22"/>
          <w:szCs w:val="22"/>
        </w:rPr>
      </w:pPr>
    </w:p>
    <w:p w14:paraId="06EB196B" w14:textId="77777777" w:rsidR="00DC6F31" w:rsidRDefault="00DC6F31" w:rsidP="00C9412E">
      <w:pPr>
        <w:spacing w:after="120"/>
        <w:rPr>
          <w:rFonts w:ascii="Calibri" w:hAnsi="Calibri" w:cs="Calibri"/>
          <w:sz w:val="22"/>
          <w:szCs w:val="22"/>
        </w:rPr>
      </w:pPr>
    </w:p>
    <w:p w14:paraId="7297BD11" w14:textId="77777777" w:rsidR="00DC6F31" w:rsidRDefault="00DC6F31" w:rsidP="00C9412E">
      <w:pPr>
        <w:spacing w:after="120"/>
        <w:rPr>
          <w:rFonts w:ascii="Calibri" w:hAnsi="Calibri" w:cs="Calibri"/>
          <w:sz w:val="22"/>
          <w:szCs w:val="22"/>
        </w:rPr>
      </w:pPr>
    </w:p>
    <w:p w14:paraId="7B1353AA" w14:textId="77777777" w:rsidR="00DC6F31" w:rsidRDefault="00DC6F31" w:rsidP="00C9412E">
      <w:pPr>
        <w:spacing w:after="120"/>
        <w:rPr>
          <w:rFonts w:ascii="Calibri" w:hAnsi="Calibri" w:cs="Calibri"/>
          <w:sz w:val="22"/>
          <w:szCs w:val="22"/>
        </w:rPr>
      </w:pPr>
    </w:p>
    <w:p w14:paraId="1817FED5" w14:textId="77777777" w:rsidR="00DC6F31" w:rsidRDefault="00DC6F31" w:rsidP="00C9412E">
      <w:pPr>
        <w:spacing w:after="120"/>
        <w:rPr>
          <w:rFonts w:ascii="Calibri" w:hAnsi="Calibri" w:cs="Calibri"/>
          <w:sz w:val="22"/>
          <w:szCs w:val="22"/>
        </w:rPr>
      </w:pPr>
    </w:p>
    <w:p w14:paraId="6A6F7328" w14:textId="77777777" w:rsidR="00DC6F31" w:rsidRDefault="00DC6F31" w:rsidP="00C9412E">
      <w:pPr>
        <w:spacing w:after="120"/>
        <w:rPr>
          <w:rFonts w:ascii="Calibri" w:hAnsi="Calibri" w:cs="Calibri"/>
          <w:sz w:val="22"/>
          <w:szCs w:val="22"/>
        </w:rPr>
      </w:pPr>
    </w:p>
    <w:p w14:paraId="0C22EE54" w14:textId="77777777" w:rsidR="00DC6F31" w:rsidRDefault="00DC6F31" w:rsidP="00C9412E">
      <w:pPr>
        <w:spacing w:after="120"/>
        <w:rPr>
          <w:rFonts w:ascii="Calibri" w:hAnsi="Calibri" w:cs="Calibri"/>
          <w:sz w:val="22"/>
          <w:szCs w:val="22"/>
        </w:rPr>
      </w:pPr>
    </w:p>
    <w:p w14:paraId="3E9ABD6B" w14:textId="77777777" w:rsidR="00DC6F31" w:rsidRDefault="00DC6F31" w:rsidP="00C9412E">
      <w:pPr>
        <w:spacing w:after="120"/>
        <w:rPr>
          <w:rFonts w:ascii="Calibri" w:hAnsi="Calibri" w:cs="Calibri"/>
          <w:sz w:val="22"/>
          <w:szCs w:val="22"/>
        </w:rPr>
      </w:pPr>
    </w:p>
    <w:p w14:paraId="5D5AC010" w14:textId="77777777" w:rsidR="00DC6F31" w:rsidRDefault="00DC6F31" w:rsidP="00C9412E">
      <w:pPr>
        <w:spacing w:after="120"/>
        <w:rPr>
          <w:rFonts w:ascii="Calibri" w:hAnsi="Calibri" w:cs="Calibri"/>
          <w:sz w:val="22"/>
          <w:szCs w:val="22"/>
        </w:rPr>
      </w:pPr>
    </w:p>
    <w:p w14:paraId="7E43E8E7" w14:textId="77777777" w:rsidR="00DC6F31" w:rsidRDefault="00DC6F31" w:rsidP="00C9412E">
      <w:pPr>
        <w:spacing w:after="120"/>
        <w:rPr>
          <w:rFonts w:ascii="Calibri" w:hAnsi="Calibri" w:cs="Calibri"/>
          <w:sz w:val="22"/>
          <w:szCs w:val="22"/>
        </w:rPr>
      </w:pPr>
    </w:p>
    <w:p w14:paraId="348A2469" w14:textId="77777777" w:rsidR="00DC6F31" w:rsidRDefault="00DC6F31" w:rsidP="00C9412E">
      <w:pPr>
        <w:spacing w:after="120"/>
        <w:rPr>
          <w:rFonts w:ascii="Calibri" w:hAnsi="Calibri" w:cs="Calibri"/>
          <w:sz w:val="22"/>
          <w:szCs w:val="22"/>
        </w:rPr>
      </w:pPr>
    </w:p>
    <w:p w14:paraId="09864F9A" w14:textId="77777777" w:rsidR="00DC6F31" w:rsidRDefault="00DC6F31" w:rsidP="00C9412E">
      <w:pPr>
        <w:spacing w:after="120"/>
        <w:rPr>
          <w:rFonts w:ascii="Calibri" w:hAnsi="Calibri" w:cs="Calibri"/>
          <w:sz w:val="22"/>
          <w:szCs w:val="22"/>
        </w:rPr>
      </w:pPr>
    </w:p>
    <w:p w14:paraId="69EB4A0B" w14:textId="77777777" w:rsidR="00DC6F31" w:rsidRDefault="00DC6F31" w:rsidP="00C9412E">
      <w:pPr>
        <w:spacing w:after="120"/>
        <w:rPr>
          <w:rFonts w:ascii="Calibri" w:hAnsi="Calibri" w:cs="Calibri"/>
          <w:sz w:val="22"/>
          <w:szCs w:val="22"/>
        </w:rPr>
      </w:pPr>
    </w:p>
    <w:p w14:paraId="3D927D96" w14:textId="77777777" w:rsidR="00DC6F31" w:rsidRDefault="00DC6F31" w:rsidP="00C9412E">
      <w:pPr>
        <w:spacing w:after="120"/>
        <w:rPr>
          <w:rFonts w:ascii="Calibri" w:hAnsi="Calibri" w:cs="Calibri"/>
          <w:sz w:val="22"/>
          <w:szCs w:val="22"/>
        </w:rPr>
      </w:pPr>
    </w:p>
    <w:p w14:paraId="7670DFF9" w14:textId="77777777" w:rsidR="00DC6F31" w:rsidRDefault="00DC6F31" w:rsidP="00C9412E">
      <w:pPr>
        <w:spacing w:after="120"/>
        <w:rPr>
          <w:rFonts w:ascii="Calibri" w:hAnsi="Calibri" w:cs="Calibri"/>
          <w:sz w:val="22"/>
          <w:szCs w:val="22"/>
        </w:rPr>
      </w:pPr>
    </w:p>
    <w:p w14:paraId="3AD77BAF" w14:textId="77777777" w:rsidR="00DC6F31" w:rsidRDefault="00DC6F31" w:rsidP="00C9412E">
      <w:pPr>
        <w:spacing w:after="120"/>
        <w:rPr>
          <w:rFonts w:ascii="Calibri" w:hAnsi="Calibri" w:cs="Calibri"/>
          <w:sz w:val="22"/>
          <w:szCs w:val="22"/>
        </w:rPr>
      </w:pPr>
    </w:p>
    <w:p w14:paraId="6FFCF1B5" w14:textId="77777777" w:rsidR="00DC6F31" w:rsidRPr="00BD185B" w:rsidRDefault="00DC6F31" w:rsidP="00C9412E">
      <w:pPr>
        <w:spacing w:after="120"/>
        <w:rPr>
          <w:rFonts w:ascii="Calibri" w:hAnsi="Calibri" w:cs="Calibri"/>
          <w:sz w:val="22"/>
          <w:szCs w:val="22"/>
        </w:rPr>
      </w:pPr>
    </w:p>
    <w:bookmarkEnd w:id="18"/>
    <w:bookmarkEnd w:id="19"/>
    <w:p w14:paraId="7528FA68" w14:textId="77777777" w:rsidR="00C9412E" w:rsidRDefault="00C9412E" w:rsidP="00C9412E">
      <w:pPr>
        <w:rPr>
          <w:rFonts w:asciiTheme="minorHAnsi" w:hAnsiTheme="minorHAnsi" w:cstheme="minorHAnsi"/>
          <w:color w:val="000000" w:themeColor="text1"/>
          <w:sz w:val="22"/>
          <w:szCs w:val="22"/>
        </w:rPr>
      </w:pPr>
    </w:p>
    <w:p w14:paraId="401B5F11" w14:textId="77777777" w:rsidR="00C9412E" w:rsidRPr="00E36448" w:rsidRDefault="00C9412E" w:rsidP="00C9412E">
      <w:pPr>
        <w:pStyle w:val="Kop1"/>
      </w:pPr>
      <w:bookmarkStart w:id="29" w:name="_Toc139365106"/>
      <w:r>
        <w:lastRenderedPageBreak/>
        <w:t>Hoofdstuk 5</w:t>
      </w:r>
      <w:r>
        <w:tab/>
        <w:t>Geïnventariseerde grote risico’s</w:t>
      </w:r>
      <w:bookmarkEnd w:id="29"/>
    </w:p>
    <w:p w14:paraId="751AEF9B" w14:textId="77777777" w:rsidR="00C9412E" w:rsidRPr="00260BBD" w:rsidRDefault="00C9412E" w:rsidP="00C9412E">
      <w:pPr>
        <w:rPr>
          <w:rFonts w:asciiTheme="minorHAnsi" w:hAnsiTheme="minorHAnsi" w:cstheme="minorHAnsi"/>
          <w:sz w:val="22"/>
          <w:szCs w:val="22"/>
        </w:rPr>
      </w:pPr>
      <w:r w:rsidRPr="00260BBD">
        <w:rPr>
          <w:rFonts w:asciiTheme="minorHAnsi" w:hAnsiTheme="minorHAnsi" w:cstheme="minorHAnsi"/>
          <w:sz w:val="22"/>
          <w:szCs w:val="22"/>
        </w:rPr>
        <w:t xml:space="preserve">In dit hoofdstuk beschrijven we de belangrijkste grote risico’s die op onze locatie kunnen leiden tot ernstige ongevallen, incidenten of gezondheidsproblemen. We hebben de risico’s onderverdeeld in drie categorieën; </w:t>
      </w:r>
    </w:p>
    <w:p w14:paraId="256704BF" w14:textId="1DAB971D" w:rsidR="00C9412E" w:rsidRPr="00260BBD" w:rsidRDefault="007729C1" w:rsidP="00C9412E">
      <w:pPr>
        <w:pStyle w:val="Lijstalinea"/>
        <w:numPr>
          <w:ilvl w:val="0"/>
          <w:numId w:val="1"/>
        </w:numPr>
        <w:rPr>
          <w:rFonts w:asciiTheme="minorHAnsi" w:hAnsiTheme="minorHAnsi" w:cstheme="minorHAnsi"/>
          <w:sz w:val="22"/>
          <w:szCs w:val="22"/>
        </w:rPr>
      </w:pPr>
      <w:r w:rsidRPr="00260BBD">
        <w:rPr>
          <w:rFonts w:asciiTheme="minorHAnsi" w:hAnsiTheme="minorHAnsi" w:cstheme="minorHAnsi"/>
          <w:sz w:val="22"/>
          <w:szCs w:val="22"/>
        </w:rPr>
        <w:t>Fysieke</w:t>
      </w:r>
      <w:r w:rsidR="00C9412E" w:rsidRPr="00260BBD">
        <w:rPr>
          <w:rFonts w:asciiTheme="minorHAnsi" w:hAnsiTheme="minorHAnsi" w:cstheme="minorHAnsi"/>
          <w:sz w:val="22"/>
          <w:szCs w:val="22"/>
        </w:rPr>
        <w:t xml:space="preserve"> veiligheid, </w:t>
      </w:r>
    </w:p>
    <w:p w14:paraId="7C2DDB8A" w14:textId="1FF83930" w:rsidR="00C9412E" w:rsidRPr="00260BBD" w:rsidRDefault="007729C1" w:rsidP="00C9412E">
      <w:pPr>
        <w:pStyle w:val="Lijstalinea"/>
        <w:numPr>
          <w:ilvl w:val="0"/>
          <w:numId w:val="1"/>
        </w:numPr>
        <w:rPr>
          <w:rFonts w:asciiTheme="minorHAnsi" w:hAnsiTheme="minorHAnsi" w:cstheme="minorHAnsi"/>
          <w:sz w:val="22"/>
          <w:szCs w:val="22"/>
        </w:rPr>
      </w:pPr>
      <w:r w:rsidRPr="00260BBD">
        <w:rPr>
          <w:rFonts w:asciiTheme="minorHAnsi" w:hAnsiTheme="minorHAnsi" w:cstheme="minorHAnsi"/>
          <w:sz w:val="22"/>
          <w:szCs w:val="22"/>
        </w:rPr>
        <w:t>Sociale</w:t>
      </w:r>
      <w:r w:rsidR="00C9412E" w:rsidRPr="00260BBD">
        <w:rPr>
          <w:rFonts w:asciiTheme="minorHAnsi" w:hAnsiTheme="minorHAnsi" w:cstheme="minorHAnsi"/>
          <w:sz w:val="22"/>
          <w:szCs w:val="22"/>
        </w:rPr>
        <w:t xml:space="preserve"> veiligheid </w:t>
      </w:r>
    </w:p>
    <w:p w14:paraId="064C3A44" w14:textId="4C014C3A" w:rsidR="00C9412E" w:rsidRPr="00260BBD" w:rsidRDefault="007729C1" w:rsidP="00C9412E">
      <w:pPr>
        <w:pStyle w:val="Lijstalinea"/>
        <w:numPr>
          <w:ilvl w:val="0"/>
          <w:numId w:val="1"/>
        </w:numPr>
        <w:rPr>
          <w:rFonts w:asciiTheme="minorHAnsi" w:hAnsiTheme="minorHAnsi" w:cstheme="minorHAnsi"/>
          <w:sz w:val="22"/>
          <w:szCs w:val="22"/>
        </w:rPr>
      </w:pPr>
      <w:r w:rsidRPr="00260BBD">
        <w:rPr>
          <w:rFonts w:asciiTheme="minorHAnsi" w:hAnsiTheme="minorHAnsi" w:cstheme="minorHAnsi"/>
          <w:sz w:val="22"/>
          <w:szCs w:val="22"/>
        </w:rPr>
        <w:t>Gezondheid</w:t>
      </w:r>
      <w:r w:rsidR="00C9412E" w:rsidRPr="00260BBD">
        <w:rPr>
          <w:rFonts w:asciiTheme="minorHAnsi" w:hAnsiTheme="minorHAnsi" w:cstheme="minorHAnsi"/>
          <w:sz w:val="22"/>
          <w:szCs w:val="22"/>
        </w:rPr>
        <w:t xml:space="preserve">. </w:t>
      </w:r>
    </w:p>
    <w:p w14:paraId="3564035E" w14:textId="77777777" w:rsidR="00C9412E" w:rsidRPr="00260BBD" w:rsidRDefault="00C9412E" w:rsidP="00C9412E">
      <w:pPr>
        <w:rPr>
          <w:rFonts w:asciiTheme="minorHAnsi" w:hAnsiTheme="minorHAnsi" w:cstheme="minorHAnsi"/>
          <w:sz w:val="22"/>
          <w:szCs w:val="22"/>
        </w:rPr>
      </w:pPr>
      <w:r w:rsidRPr="00260BBD">
        <w:rPr>
          <w:rFonts w:asciiTheme="minorHAnsi" w:hAnsiTheme="minorHAnsi" w:cstheme="minorHAnsi"/>
          <w:sz w:val="22"/>
          <w:szCs w:val="22"/>
        </w:rPr>
        <w:t xml:space="preserve">Per categorie hebben we de belangrijkste risico’s binnen onze opvang benoemd met de daarbij behorende maatregelen die wij hebben genomen om het risico tot het minimum te beperken. </w:t>
      </w:r>
    </w:p>
    <w:p w14:paraId="58E1FD9F" w14:textId="77777777" w:rsidR="00C9412E" w:rsidRPr="00260BBD" w:rsidRDefault="00C9412E" w:rsidP="00C9412E">
      <w:pPr>
        <w:rPr>
          <w:rFonts w:asciiTheme="minorHAnsi" w:hAnsiTheme="minorHAnsi" w:cstheme="minorHAnsi"/>
          <w:sz w:val="22"/>
          <w:szCs w:val="22"/>
        </w:rPr>
      </w:pPr>
    </w:p>
    <w:p w14:paraId="70CB99BF" w14:textId="7A04514C" w:rsidR="00C9412E" w:rsidRPr="009820AC" w:rsidRDefault="00C9412E" w:rsidP="00C9412E">
      <w:pPr>
        <w:rPr>
          <w:rFonts w:asciiTheme="minorHAnsi" w:hAnsiTheme="minorHAnsi" w:cstheme="minorHAnsi"/>
          <w:color w:val="FF0000"/>
          <w:sz w:val="22"/>
          <w:szCs w:val="22"/>
        </w:rPr>
      </w:pPr>
      <w:r w:rsidRPr="00260BBD">
        <w:rPr>
          <w:rFonts w:asciiTheme="minorHAnsi" w:hAnsiTheme="minorHAnsi" w:cstheme="minorHAnsi"/>
          <w:sz w:val="22"/>
          <w:szCs w:val="22"/>
        </w:rPr>
        <w:t xml:space="preserve">Voor de overige risico’s verwijzen we naar bijlage 1 waarin de complete risico-inventarisatie is opgenomen die </w:t>
      </w:r>
      <w:r>
        <w:rPr>
          <w:rFonts w:asciiTheme="minorHAnsi" w:hAnsiTheme="minorHAnsi" w:cstheme="minorHAnsi"/>
          <w:b/>
          <w:bCs/>
          <w:sz w:val="22"/>
          <w:szCs w:val="22"/>
        </w:rPr>
        <w:t xml:space="preserve">oktober/november </w:t>
      </w:r>
      <w:r w:rsidRPr="00260BBD">
        <w:rPr>
          <w:rFonts w:asciiTheme="minorHAnsi" w:hAnsiTheme="minorHAnsi" w:cstheme="minorHAnsi"/>
          <w:b/>
          <w:bCs/>
          <w:sz w:val="22"/>
          <w:szCs w:val="22"/>
        </w:rPr>
        <w:t>2021</w:t>
      </w:r>
      <w:r w:rsidRPr="00260BBD">
        <w:rPr>
          <w:rFonts w:asciiTheme="minorHAnsi" w:hAnsiTheme="minorHAnsi" w:cstheme="minorHAnsi"/>
          <w:sz w:val="22"/>
          <w:szCs w:val="22"/>
        </w:rPr>
        <w:t xml:space="preserve"> is uitgevoerd.</w:t>
      </w:r>
      <w:r w:rsidR="009820AC">
        <w:rPr>
          <w:rFonts w:asciiTheme="minorHAnsi" w:hAnsiTheme="minorHAnsi" w:cstheme="minorHAnsi"/>
          <w:sz w:val="22"/>
          <w:szCs w:val="22"/>
        </w:rPr>
        <w:t xml:space="preserve"> </w:t>
      </w:r>
      <w:r w:rsidR="009820AC" w:rsidRPr="00E8329C">
        <w:rPr>
          <w:rFonts w:asciiTheme="minorHAnsi" w:hAnsiTheme="minorHAnsi" w:cstheme="minorHAnsi"/>
          <w:sz w:val="22"/>
          <w:szCs w:val="22"/>
        </w:rPr>
        <w:t xml:space="preserve">In juli 2023 hebben wij de </w:t>
      </w:r>
      <w:r w:rsidR="007729C1" w:rsidRPr="00E8329C">
        <w:rPr>
          <w:rFonts w:asciiTheme="minorHAnsi" w:hAnsiTheme="minorHAnsi" w:cstheme="minorHAnsi"/>
          <w:sz w:val="22"/>
          <w:szCs w:val="22"/>
        </w:rPr>
        <w:t>risico-inventarisatie</w:t>
      </w:r>
      <w:r w:rsidR="009820AC" w:rsidRPr="00E8329C">
        <w:rPr>
          <w:rFonts w:asciiTheme="minorHAnsi" w:hAnsiTheme="minorHAnsi" w:cstheme="minorHAnsi"/>
          <w:sz w:val="22"/>
          <w:szCs w:val="22"/>
        </w:rPr>
        <w:t xml:space="preserve"> opnieuw uitgevoerd en een risico inventarisatie uitgevoerd voor de peuteropvang. </w:t>
      </w:r>
    </w:p>
    <w:p w14:paraId="4DD61E2F" w14:textId="77777777" w:rsidR="00C9412E" w:rsidRPr="00260BBD" w:rsidRDefault="00C9412E" w:rsidP="00C9412E">
      <w:pPr>
        <w:rPr>
          <w:rFonts w:asciiTheme="minorHAnsi" w:hAnsiTheme="minorHAnsi" w:cstheme="minorHAnsi"/>
          <w:sz w:val="22"/>
          <w:szCs w:val="22"/>
        </w:rPr>
      </w:pPr>
    </w:p>
    <w:p w14:paraId="2A50DD33" w14:textId="4A5F71A6" w:rsidR="00C9412E" w:rsidRPr="00686A4D" w:rsidRDefault="00C9412E" w:rsidP="00C9412E">
      <w:pPr>
        <w:pStyle w:val="Kop2"/>
      </w:pPr>
      <w:bookmarkStart w:id="30" w:name="_Toc44452481"/>
      <w:bookmarkStart w:id="31" w:name="_Toc139365107"/>
      <w:r w:rsidRPr="00686A4D">
        <w:t>Fysieke veiligheid</w:t>
      </w:r>
      <w:bookmarkEnd w:id="30"/>
      <w:r w:rsidR="009820AC">
        <w:t xml:space="preserve"> BSO</w:t>
      </w:r>
      <w:r w:rsidR="00B94952">
        <w:t xml:space="preserve"> en KDV</w:t>
      </w:r>
      <w:bookmarkEnd w:id="31"/>
    </w:p>
    <w:p w14:paraId="7B42A51F"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Ten aanzien van fysieke veiligheid hebben we de volgende risico’s gedefinieerd als grote risico’s:</w:t>
      </w:r>
    </w:p>
    <w:p w14:paraId="46C58DEC" w14:textId="77777777" w:rsidR="00C9412E" w:rsidRPr="00FD3F59" w:rsidRDefault="00C9412E" w:rsidP="00C9412E">
      <w:pPr>
        <w:rPr>
          <w:rFonts w:asciiTheme="minorHAnsi" w:hAnsiTheme="minorHAnsi" w:cstheme="minorHAnsi"/>
          <w:color w:val="000000" w:themeColor="text1"/>
          <w:sz w:val="20"/>
          <w:szCs w:val="20"/>
        </w:rPr>
      </w:pPr>
    </w:p>
    <w:p w14:paraId="23E273B9" w14:textId="77777777" w:rsidR="00C9412E" w:rsidRDefault="00C9412E" w:rsidP="00C9412E">
      <w:pPr>
        <w:pStyle w:val="Kop3"/>
      </w:pPr>
      <w:bookmarkStart w:id="32" w:name="_Toc139365108"/>
      <w:r w:rsidRPr="00260BBD">
        <w:t>Vallen van hoogte</w:t>
      </w:r>
      <w:bookmarkEnd w:id="32"/>
    </w:p>
    <w:p w14:paraId="6C71675E" w14:textId="2CE3328E" w:rsidR="00B94952" w:rsidRPr="005F0955" w:rsidRDefault="00B94952" w:rsidP="00B94952">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De volgende scenario’s komen uit de risico-inventarisatie als grote risico’s:</w:t>
      </w:r>
    </w:p>
    <w:p w14:paraId="2CAA59CD" w14:textId="0A29460F" w:rsidR="00B94952" w:rsidRPr="005F0955" w:rsidRDefault="00B94952" w:rsidP="00B94952">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31, 55, 67, 91, Kind valt uit open raam</w:t>
      </w:r>
    </w:p>
    <w:p w14:paraId="1E43D8B4" w14:textId="77777777" w:rsidR="00B94952" w:rsidRPr="005F0955" w:rsidRDefault="00B94952" w:rsidP="00B94952">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110, 157, Kind valt van speeltoestel</w:t>
      </w:r>
    </w:p>
    <w:p w14:paraId="3ACE32FA" w14:textId="77777777" w:rsidR="00B94952" w:rsidRPr="00B94952" w:rsidRDefault="00B94952" w:rsidP="00B94952"/>
    <w:p w14:paraId="417E43A5" w14:textId="7CB41B46" w:rsidR="00C9412E" w:rsidRPr="00D97F4A" w:rsidRDefault="00C9412E" w:rsidP="00C9412E">
      <w:pPr>
        <w:rPr>
          <w:rFonts w:asciiTheme="minorHAnsi" w:hAnsiTheme="minorHAnsi" w:cstheme="minorHAnsi"/>
          <w:color w:val="000000" w:themeColor="text1"/>
          <w:sz w:val="22"/>
          <w:szCs w:val="22"/>
        </w:rPr>
      </w:pPr>
      <w:r w:rsidRPr="00D97F4A">
        <w:rPr>
          <w:rFonts w:asciiTheme="minorHAnsi" w:hAnsiTheme="minorHAnsi" w:cstheme="minorHAnsi"/>
          <w:color w:val="000000" w:themeColor="text1"/>
          <w:sz w:val="22"/>
          <w:szCs w:val="22"/>
        </w:rPr>
        <w:t xml:space="preserve">Een kind kan altijd ergens op klimmen en </w:t>
      </w:r>
      <w:r w:rsidR="007729C1" w:rsidRPr="00D97F4A">
        <w:rPr>
          <w:rFonts w:asciiTheme="minorHAnsi" w:hAnsiTheme="minorHAnsi" w:cstheme="minorHAnsi"/>
          <w:color w:val="000000" w:themeColor="text1"/>
          <w:sz w:val="22"/>
          <w:szCs w:val="22"/>
        </w:rPr>
        <w:t>daarvan af</w:t>
      </w:r>
      <w:r w:rsidRPr="00D97F4A">
        <w:rPr>
          <w:rFonts w:asciiTheme="minorHAnsi" w:hAnsiTheme="minorHAnsi" w:cstheme="minorHAnsi"/>
          <w:color w:val="000000" w:themeColor="text1"/>
          <w:sz w:val="22"/>
          <w:szCs w:val="22"/>
        </w:rPr>
        <w:t xml:space="preserve"> vallen het zij van een tafel of een glijbaan. Soms zijn kinderen zo snel dat je er niet op tijd bij kunt zijn. Kinderen zullen altijd blijven experimenteren met het klimmen op dingen die niet mogen. In veel gevallen weten de kinderen wat wel en niet mag en dat wordt ook altijd benadrukt. We proberen kinderen d.m.v. herhaling te leren waar ze wel en niet op mogen klimmen. Het kan bv voorkomen dat een kind netjes via het trapje de glijbaan op klimt, iets wat hij immers al vaker gedaan heeft. Ondanks dat er een </w:t>
      </w:r>
      <w:r>
        <w:rPr>
          <w:rFonts w:asciiTheme="minorHAnsi" w:hAnsiTheme="minorHAnsi" w:cstheme="minorHAnsi"/>
          <w:color w:val="000000" w:themeColor="text1"/>
          <w:sz w:val="22"/>
          <w:szCs w:val="22"/>
        </w:rPr>
        <w:t>pedagogisch medewerker</w:t>
      </w:r>
      <w:r w:rsidRPr="00D97F4A">
        <w:rPr>
          <w:rFonts w:asciiTheme="minorHAnsi" w:hAnsiTheme="minorHAnsi" w:cstheme="minorHAnsi"/>
          <w:color w:val="000000" w:themeColor="text1"/>
          <w:sz w:val="22"/>
          <w:szCs w:val="22"/>
        </w:rPr>
        <w:t xml:space="preserve"> vlak in de buurt is valt hij er toch af en breekt misschien zijn arm. Dit is uiteraard heel vervelend voor het kind maar dit zijn wel risico`s die wij aanvaarden. Leren van je eigen fouten en met vallen en opstaan onder leiding van een deskundigen de buurt kan ook vervelende gevolgen hebben ook al proberen we die veel mogelijk te voorkomen zonder het kind te remmen in zijn ontdekkingstocht. </w:t>
      </w:r>
    </w:p>
    <w:p w14:paraId="5345F655" w14:textId="77777777" w:rsidR="00B94952" w:rsidRDefault="00B94952" w:rsidP="00B94952">
      <w:pPr>
        <w:spacing w:line="252" w:lineRule="atLeast"/>
        <w:rPr>
          <w:rFonts w:asciiTheme="minorHAnsi" w:hAnsiTheme="minorHAnsi" w:cstheme="minorHAnsi"/>
          <w:b/>
          <w:bCs/>
          <w:color w:val="000000" w:themeColor="text1"/>
          <w:sz w:val="22"/>
          <w:szCs w:val="22"/>
        </w:rPr>
      </w:pPr>
    </w:p>
    <w:p w14:paraId="0739943B" w14:textId="1B7ADB90" w:rsidR="00B94952" w:rsidRPr="00B94952" w:rsidRDefault="00B94952" w:rsidP="00B94952">
      <w:pPr>
        <w:spacing w:line="252" w:lineRule="atLeast"/>
        <w:rPr>
          <w:rFonts w:asciiTheme="minorHAnsi" w:hAnsiTheme="minorHAnsi" w:cstheme="minorHAnsi"/>
          <w:b/>
          <w:bCs/>
          <w:color w:val="000000" w:themeColor="text1"/>
          <w:sz w:val="22"/>
          <w:szCs w:val="22"/>
        </w:rPr>
      </w:pPr>
      <w:r w:rsidRPr="00B94952">
        <w:rPr>
          <w:rFonts w:asciiTheme="minorHAnsi" w:hAnsiTheme="minorHAnsi" w:cstheme="minorHAnsi"/>
          <w:b/>
          <w:bCs/>
          <w:color w:val="000000" w:themeColor="text1"/>
          <w:sz w:val="22"/>
          <w:szCs w:val="22"/>
        </w:rPr>
        <w:t>Ramen</w:t>
      </w:r>
    </w:p>
    <w:p w14:paraId="16CBEAF7" w14:textId="77777777" w:rsidR="00B94952" w:rsidRPr="005F0955" w:rsidRDefault="00B94952" w:rsidP="005F0955">
      <w:pPr>
        <w:pStyle w:val="Lijstalinea"/>
        <w:numPr>
          <w:ilvl w:val="0"/>
          <w:numId w:val="79"/>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 xml:space="preserve">De ruimtes worden gelucht via de ventilatieroosters die altijd open moeten staan. </w:t>
      </w:r>
    </w:p>
    <w:p w14:paraId="21A4C02E" w14:textId="744363A7" w:rsidR="00B94952" w:rsidRPr="005F0955" w:rsidRDefault="00B94952" w:rsidP="005F0955">
      <w:pPr>
        <w:pStyle w:val="Lijstalinea"/>
        <w:numPr>
          <w:ilvl w:val="0"/>
          <w:numId w:val="79"/>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 xml:space="preserve">Ramen worden alleen </w:t>
      </w:r>
      <w:r w:rsidR="007729C1" w:rsidRPr="005F0955">
        <w:rPr>
          <w:rFonts w:asciiTheme="minorHAnsi" w:hAnsiTheme="minorHAnsi" w:cstheme="minorHAnsi"/>
          <w:color w:val="000000" w:themeColor="text1"/>
          <w:sz w:val="22"/>
          <w:szCs w:val="22"/>
        </w:rPr>
        <w:t>opengezet</w:t>
      </w:r>
      <w:r w:rsidRPr="005F0955">
        <w:rPr>
          <w:rFonts w:asciiTheme="minorHAnsi" w:hAnsiTheme="minorHAnsi" w:cstheme="minorHAnsi"/>
          <w:color w:val="000000" w:themeColor="text1"/>
          <w:sz w:val="22"/>
          <w:szCs w:val="22"/>
        </w:rPr>
        <w:t xml:space="preserve"> wanneer er toezicht is. </w:t>
      </w:r>
    </w:p>
    <w:p w14:paraId="2801D289" w14:textId="5F60DA54" w:rsidR="00B94952" w:rsidRPr="005F0955" w:rsidRDefault="00B94952" w:rsidP="005F0955">
      <w:pPr>
        <w:pStyle w:val="Lijstalinea"/>
        <w:numPr>
          <w:ilvl w:val="0"/>
          <w:numId w:val="79"/>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Kinderen mogen niet voor de ramen spelen.</w:t>
      </w:r>
    </w:p>
    <w:p w14:paraId="5E483545" w14:textId="77777777" w:rsidR="00B94952" w:rsidRPr="00B94952" w:rsidRDefault="00B94952" w:rsidP="00B94952">
      <w:pPr>
        <w:spacing w:line="252" w:lineRule="atLeast"/>
        <w:rPr>
          <w:rFonts w:asciiTheme="minorHAnsi" w:hAnsiTheme="minorHAnsi" w:cstheme="minorHAnsi"/>
          <w:b/>
          <w:bCs/>
          <w:color w:val="000000" w:themeColor="text1"/>
          <w:sz w:val="22"/>
          <w:szCs w:val="22"/>
        </w:rPr>
      </w:pPr>
    </w:p>
    <w:p w14:paraId="64B3C49C" w14:textId="1138DA84" w:rsidR="00B94952" w:rsidRDefault="00B94952" w:rsidP="00B94952">
      <w:r>
        <w:rPr>
          <w:rFonts w:asciiTheme="minorHAnsi" w:hAnsiTheme="minorHAnsi" w:cstheme="minorHAnsi"/>
          <w:b/>
          <w:bCs/>
          <w:color w:val="000000" w:themeColor="text1"/>
          <w:sz w:val="22"/>
          <w:szCs w:val="22"/>
        </w:rPr>
        <w:t>Speeltoestellen in het speellokaal/ de gymzaal</w:t>
      </w:r>
    </w:p>
    <w:p w14:paraId="19C31E10" w14:textId="77777777" w:rsidR="00B94952" w:rsidRPr="005F0955" w:rsidRDefault="00B94952" w:rsidP="005F0955">
      <w:pPr>
        <w:pStyle w:val="Lijstalinea"/>
        <w:numPr>
          <w:ilvl w:val="0"/>
          <w:numId w:val="79"/>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De vaste speeltoestellen in het speellokaal/ de gymzaal worden niet door ons gebruikt, alleen los speelmateriaal.</w:t>
      </w:r>
    </w:p>
    <w:p w14:paraId="5E083C57"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490BC8E4" w14:textId="76F10F99" w:rsidR="00B94952" w:rsidRDefault="00B94952" w:rsidP="00B94952">
      <w:pPr>
        <w:spacing w:line="252" w:lineRule="atLeas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Speeltoestellen buiten</w:t>
      </w:r>
    </w:p>
    <w:p w14:paraId="1B868C68" w14:textId="77777777" w:rsidR="00B94952" w:rsidRPr="005F0955" w:rsidRDefault="00B94952" w:rsidP="005F0955">
      <w:pPr>
        <w:pStyle w:val="Lijstalinea"/>
        <w:numPr>
          <w:ilvl w:val="0"/>
          <w:numId w:val="79"/>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 xml:space="preserve">De speeltoestellen buiten worden dagelijks gecontroleerd op veiligheid door zowel de pedagogisch medewerkers. </w:t>
      </w:r>
    </w:p>
    <w:p w14:paraId="13C52E40" w14:textId="77777777" w:rsidR="00B94952" w:rsidRPr="005F0955" w:rsidRDefault="00B94952" w:rsidP="005F0955">
      <w:pPr>
        <w:pStyle w:val="Lijstalinea"/>
        <w:numPr>
          <w:ilvl w:val="0"/>
          <w:numId w:val="79"/>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Na het buitenspelen wordt de buitenruimte opgeruimd.</w:t>
      </w:r>
    </w:p>
    <w:p w14:paraId="70A1AE5E" w14:textId="77777777" w:rsidR="005F0955" w:rsidRPr="005F0955" w:rsidRDefault="005F0955" w:rsidP="005F0955">
      <w:pPr>
        <w:pStyle w:val="Lijstalinea"/>
        <w:numPr>
          <w:ilvl w:val="0"/>
          <w:numId w:val="79"/>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 xml:space="preserve">Bij de glijbaan en het klauterrek houden de pedagogisch medewerker toezicht om te bewaken of het klimmen goed gaat en om hulp te bieden aan de kinderen waarbij dit nodig is. </w:t>
      </w:r>
    </w:p>
    <w:p w14:paraId="5684AA5F" w14:textId="77777777" w:rsidR="00B94952" w:rsidRPr="00B94952" w:rsidRDefault="00B94952" w:rsidP="00B94952">
      <w:pPr>
        <w:spacing w:line="252" w:lineRule="atLeast"/>
        <w:rPr>
          <w:rFonts w:asciiTheme="minorHAnsi" w:hAnsiTheme="minorHAnsi" w:cstheme="minorHAnsi"/>
          <w:b/>
          <w:bCs/>
          <w:color w:val="000000" w:themeColor="text1"/>
          <w:sz w:val="22"/>
          <w:szCs w:val="22"/>
        </w:rPr>
      </w:pPr>
    </w:p>
    <w:p w14:paraId="5EAD8FB5" w14:textId="77777777" w:rsidR="00C9412E" w:rsidRPr="00260BBD" w:rsidRDefault="00C9412E" w:rsidP="00C9412E">
      <w:pPr>
        <w:pStyle w:val="Kop3"/>
      </w:pPr>
      <w:bookmarkStart w:id="33" w:name="_Toc139365109"/>
      <w:r w:rsidRPr="00260BBD">
        <w:lastRenderedPageBreak/>
        <w:t>Verstikking</w:t>
      </w:r>
      <w:bookmarkEnd w:id="33"/>
    </w:p>
    <w:p w14:paraId="5FBAE416" w14:textId="77777777" w:rsidR="00B94952" w:rsidRPr="005F0955" w:rsidRDefault="00B94952" w:rsidP="00B94952">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De volgende scenario’s komen uit de risico-inventarisatie als grote risico’s:</w:t>
      </w:r>
    </w:p>
    <w:p w14:paraId="19FD676B" w14:textId="77777777" w:rsidR="005F0955" w:rsidRPr="005F0955" w:rsidRDefault="005F0955" w:rsidP="005F0955">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49, 85, 109, 150, Kind stikt in stukje eten</w:t>
      </w:r>
    </w:p>
    <w:p w14:paraId="29754026" w14:textId="77777777" w:rsidR="005F0955" w:rsidRPr="005F0955" w:rsidRDefault="005F0955" w:rsidP="005F0955">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138, Kind stopt kraaltjes of ander klein speelgoed in de mond</w:t>
      </w:r>
    </w:p>
    <w:p w14:paraId="122AC833" w14:textId="77777777" w:rsidR="005F0955" w:rsidRPr="005F0955" w:rsidRDefault="005F0955" w:rsidP="005F0955">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139, Speengedeelte wordt van fopspeen afgebeten en kind krijgt deze achter in de keel</w:t>
      </w:r>
    </w:p>
    <w:p w14:paraId="0E4F1091" w14:textId="77777777" w:rsidR="005F0955" w:rsidRPr="005F0955" w:rsidRDefault="005F0955" w:rsidP="005F0955">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140, Kind krijgt koordje om de nek</w:t>
      </w:r>
    </w:p>
    <w:p w14:paraId="0A3B3B75" w14:textId="77777777" w:rsidR="005F0955" w:rsidRPr="005F0955" w:rsidRDefault="005F0955" w:rsidP="005F0955">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159, Kind blijft met koordje van capuchon hangen</w:t>
      </w:r>
    </w:p>
    <w:p w14:paraId="5EEA5B3C" w14:textId="77777777" w:rsidR="00B94952" w:rsidRDefault="00B94952" w:rsidP="00BC2A5B">
      <w:pPr>
        <w:rPr>
          <w:rFonts w:asciiTheme="minorHAnsi" w:hAnsiTheme="minorHAnsi" w:cstheme="minorHAnsi"/>
          <w:color w:val="000000" w:themeColor="text1"/>
          <w:sz w:val="22"/>
          <w:szCs w:val="22"/>
        </w:rPr>
      </w:pPr>
    </w:p>
    <w:p w14:paraId="5AE9C999" w14:textId="71BF9CAC" w:rsidR="00C9412E" w:rsidRPr="00260BBD" w:rsidRDefault="00C9412E" w:rsidP="00BC2A5B">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Koorden aan kleding, koorden van de raamdecoratie</w:t>
      </w:r>
      <w:r w:rsidR="00627F3F" w:rsidRPr="00627F3F">
        <w:rPr>
          <w:rFonts w:asciiTheme="minorHAnsi" w:hAnsiTheme="minorHAnsi" w:cstheme="minorHAnsi"/>
          <w:color w:val="000000" w:themeColor="text1"/>
          <w:sz w:val="22"/>
          <w:szCs w:val="22"/>
        </w:rPr>
        <w:t xml:space="preserve"> </w:t>
      </w:r>
      <w:r w:rsidR="00627F3F" w:rsidRPr="00260BBD">
        <w:rPr>
          <w:rFonts w:asciiTheme="minorHAnsi" w:hAnsiTheme="minorHAnsi" w:cstheme="minorHAnsi"/>
          <w:color w:val="000000" w:themeColor="text1"/>
          <w:sz w:val="22"/>
          <w:szCs w:val="22"/>
        </w:rPr>
        <w:t>en</w:t>
      </w:r>
      <w:r w:rsidRPr="00260BBD">
        <w:rPr>
          <w:rFonts w:asciiTheme="minorHAnsi" w:hAnsiTheme="minorHAnsi" w:cstheme="minorHAnsi"/>
          <w:color w:val="000000" w:themeColor="text1"/>
          <w:sz w:val="22"/>
          <w:szCs w:val="22"/>
        </w:rPr>
        <w:t xml:space="preserve"> kleine voorwerpen leveren het grootste verstikkingsgevaar. Daarnaast is er altijd een kans op verstikking tijdens het eten. </w:t>
      </w:r>
    </w:p>
    <w:p w14:paraId="3D76729A" w14:textId="77777777" w:rsidR="005F0955" w:rsidRDefault="005F0955" w:rsidP="005F0955">
      <w:pPr>
        <w:spacing w:line="252" w:lineRule="atLeast"/>
        <w:rPr>
          <w:rFonts w:asciiTheme="minorHAnsi" w:hAnsiTheme="minorHAnsi" w:cstheme="minorHAnsi"/>
          <w:b/>
          <w:bCs/>
          <w:color w:val="000000" w:themeColor="text1"/>
          <w:sz w:val="22"/>
          <w:szCs w:val="22"/>
        </w:rPr>
      </w:pPr>
    </w:p>
    <w:p w14:paraId="55E7E393" w14:textId="4E2D5DDB" w:rsidR="00C9412E" w:rsidRPr="005F0955" w:rsidRDefault="00C9412E" w:rsidP="005F0955">
      <w:pPr>
        <w:spacing w:line="252" w:lineRule="atLeast"/>
        <w:rPr>
          <w:rFonts w:asciiTheme="minorHAnsi" w:hAnsiTheme="minorHAnsi" w:cstheme="minorHAnsi"/>
          <w:b/>
          <w:bCs/>
          <w:color w:val="000000" w:themeColor="text1"/>
          <w:sz w:val="22"/>
          <w:szCs w:val="22"/>
        </w:rPr>
      </w:pPr>
      <w:r w:rsidRPr="005F0955">
        <w:rPr>
          <w:rFonts w:asciiTheme="minorHAnsi" w:hAnsiTheme="minorHAnsi" w:cstheme="minorHAnsi"/>
          <w:b/>
          <w:bCs/>
          <w:color w:val="000000" w:themeColor="text1"/>
          <w:sz w:val="22"/>
          <w:szCs w:val="22"/>
        </w:rPr>
        <w:t>Eten</w:t>
      </w:r>
    </w:p>
    <w:p w14:paraId="041741D6" w14:textId="77777777" w:rsidR="005F0955" w:rsidRPr="005F0955" w:rsidRDefault="005F0955" w:rsidP="005F0955">
      <w:pPr>
        <w:pStyle w:val="Lijstalinea"/>
        <w:numPr>
          <w:ilvl w:val="0"/>
          <w:numId w:val="80"/>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Laat de kinderen rustig zitten tijdens het eten, om verslikken te voorkomen.</w:t>
      </w:r>
    </w:p>
    <w:p w14:paraId="0B455196" w14:textId="77777777" w:rsidR="005F0955" w:rsidRPr="005F0955" w:rsidRDefault="005F0955" w:rsidP="005F0955">
      <w:pPr>
        <w:pStyle w:val="Lijstalinea"/>
        <w:numPr>
          <w:ilvl w:val="0"/>
          <w:numId w:val="80"/>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 xml:space="preserve">Eten wordt gezamenlijk aan tafel onder toezicht van een pedagogisch medewerker gedaan. </w:t>
      </w:r>
    </w:p>
    <w:p w14:paraId="7D57ACB9" w14:textId="77777777" w:rsidR="005F0955" w:rsidRPr="005F0955" w:rsidRDefault="005F0955" w:rsidP="005F0955">
      <w:pPr>
        <w:pStyle w:val="Lijstalinea"/>
        <w:numPr>
          <w:ilvl w:val="0"/>
          <w:numId w:val="80"/>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Bij traktaties wordt geen gevaarlijk snoepgoed (wat verstikkingsgevaar kan opleveren) uitgedeeld aan de kinderen.</w:t>
      </w:r>
    </w:p>
    <w:p w14:paraId="2CB9A1DE" w14:textId="77777777" w:rsidR="005F0955" w:rsidRPr="005F0955" w:rsidRDefault="005F0955" w:rsidP="005F0955">
      <w:pPr>
        <w:pStyle w:val="Lijstalinea"/>
        <w:numPr>
          <w:ilvl w:val="0"/>
          <w:numId w:val="80"/>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Rond eten zoals snoeptomaatjes worden door de midden gesneden.</w:t>
      </w:r>
    </w:p>
    <w:p w14:paraId="63E909FE"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7E315459" w14:textId="77777777" w:rsidR="00C9412E" w:rsidRPr="005F0955" w:rsidRDefault="00C9412E" w:rsidP="005F0955">
      <w:pPr>
        <w:spacing w:line="252" w:lineRule="atLeast"/>
        <w:rPr>
          <w:rFonts w:asciiTheme="minorHAnsi" w:hAnsiTheme="minorHAnsi" w:cstheme="minorHAnsi"/>
          <w:b/>
          <w:bCs/>
          <w:color w:val="000000" w:themeColor="text1"/>
          <w:sz w:val="22"/>
          <w:szCs w:val="22"/>
        </w:rPr>
      </w:pPr>
      <w:r w:rsidRPr="005F0955">
        <w:rPr>
          <w:rFonts w:asciiTheme="minorHAnsi" w:hAnsiTheme="minorHAnsi" w:cstheme="minorHAnsi"/>
          <w:b/>
          <w:bCs/>
          <w:color w:val="000000" w:themeColor="text1"/>
          <w:sz w:val="22"/>
          <w:szCs w:val="22"/>
        </w:rPr>
        <w:t>Speelgoed en andere kleine voorwerpen</w:t>
      </w:r>
    </w:p>
    <w:p w14:paraId="441F5FB9" w14:textId="63505950" w:rsidR="005F0955" w:rsidRPr="005F0955" w:rsidRDefault="005F0955" w:rsidP="005F0955">
      <w:pPr>
        <w:pStyle w:val="Lijstalinea"/>
        <w:numPr>
          <w:ilvl w:val="0"/>
          <w:numId w:val="81"/>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Speelgoed afstemmen op leeftijd</w:t>
      </w:r>
      <w:r>
        <w:rPr>
          <w:rFonts w:asciiTheme="minorHAnsi" w:hAnsiTheme="minorHAnsi" w:cstheme="minorHAnsi"/>
          <w:color w:val="000000" w:themeColor="text1"/>
          <w:sz w:val="22"/>
          <w:szCs w:val="22"/>
        </w:rPr>
        <w:t xml:space="preserve"> en ontwikkelingsfase van de kinderen.</w:t>
      </w:r>
    </w:p>
    <w:p w14:paraId="42CAC248" w14:textId="77777777" w:rsidR="005F0955" w:rsidRPr="00260BBD" w:rsidRDefault="005F0955" w:rsidP="005F0955">
      <w:pPr>
        <w:pStyle w:val="Lijstalinea"/>
        <w:numPr>
          <w:ilvl w:val="0"/>
          <w:numId w:val="8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Bij aanschaf van nieuw speelgoed wordt goed gekeken of speelgoed veilig is.  </w:t>
      </w:r>
    </w:p>
    <w:p w14:paraId="558DEFF8" w14:textId="77777777" w:rsidR="005F0955" w:rsidRPr="005F0955" w:rsidRDefault="005F0955" w:rsidP="005F0955">
      <w:pPr>
        <w:pStyle w:val="Lijstalinea"/>
        <w:numPr>
          <w:ilvl w:val="0"/>
          <w:numId w:val="81"/>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Kinderen jonger dan 3 jaar laten wij alleen onder toezicht spelen met speelgoed kleiner dan 3,5 cm.</w:t>
      </w:r>
    </w:p>
    <w:p w14:paraId="3CA2C89D" w14:textId="77777777" w:rsidR="005F0955" w:rsidRPr="00260BBD" w:rsidRDefault="005F0955" w:rsidP="005F0955">
      <w:pPr>
        <w:pStyle w:val="Lijstalinea"/>
        <w:numPr>
          <w:ilvl w:val="0"/>
          <w:numId w:val="8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pedagogisch medewerkers controleren zelf regelmatig het speelgoed. Speelgoed dat niet veilig is (stuk, beschadigd, afbladderende verf, losse stiksels of touwtjes bij stoffen speelgoed) wordt gerepareerd of weggegooid. </w:t>
      </w:r>
    </w:p>
    <w:p w14:paraId="1EDF6940" w14:textId="77777777" w:rsidR="005F0955" w:rsidRPr="00260BBD" w:rsidRDefault="005F0955" w:rsidP="005F0955">
      <w:pPr>
        <w:pStyle w:val="Lijstalinea"/>
        <w:numPr>
          <w:ilvl w:val="0"/>
          <w:numId w:val="8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Voordat de kinderen buiten gaan spelen, controleert de pedagogisch medewerker of er geen zwerfvuil op het terrein (of in de zandbakjes) ligt. De pedagogisch medewerker controleert ook of er geen kleine voorwerpen op het terrein liggen.  </w:t>
      </w:r>
    </w:p>
    <w:p w14:paraId="42754DC0" w14:textId="77777777" w:rsidR="005F0955" w:rsidRDefault="005F0955" w:rsidP="005F0955">
      <w:pPr>
        <w:rPr>
          <w:rFonts w:ascii="Calibri" w:hAnsi="Calibri" w:cs="Calibri"/>
          <w:color w:val="000000" w:themeColor="text1"/>
          <w:sz w:val="18"/>
        </w:rPr>
      </w:pPr>
    </w:p>
    <w:p w14:paraId="16E1C5B6" w14:textId="4B16427D" w:rsidR="005F0955" w:rsidRPr="005F0955" w:rsidRDefault="005F0955" w:rsidP="005F0955">
      <w:pPr>
        <w:spacing w:line="252" w:lineRule="atLeast"/>
        <w:rPr>
          <w:rFonts w:asciiTheme="minorHAnsi" w:hAnsiTheme="minorHAnsi" w:cstheme="minorHAnsi"/>
          <w:b/>
          <w:bCs/>
          <w:color w:val="000000" w:themeColor="text1"/>
          <w:sz w:val="22"/>
          <w:szCs w:val="22"/>
        </w:rPr>
      </w:pPr>
      <w:r w:rsidRPr="005F0955">
        <w:rPr>
          <w:rFonts w:asciiTheme="minorHAnsi" w:hAnsiTheme="minorHAnsi" w:cstheme="minorHAnsi"/>
          <w:b/>
          <w:bCs/>
          <w:color w:val="000000" w:themeColor="text1"/>
          <w:sz w:val="22"/>
          <w:szCs w:val="22"/>
        </w:rPr>
        <w:t>Spenen</w:t>
      </w:r>
    </w:p>
    <w:p w14:paraId="4A1F49EC" w14:textId="77777777" w:rsidR="005F0955" w:rsidRPr="005F0955" w:rsidRDefault="005F0955" w:rsidP="005F0955">
      <w:pPr>
        <w:pStyle w:val="Lijstalinea"/>
        <w:numPr>
          <w:ilvl w:val="0"/>
          <w:numId w:val="81"/>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Spenen worden gecontroleerd op haarscheurtjes voor gebruik.</w:t>
      </w:r>
    </w:p>
    <w:p w14:paraId="56F70BCD" w14:textId="1F338999" w:rsidR="005F0955" w:rsidRPr="005F0955" w:rsidRDefault="005F0955" w:rsidP="005F0955">
      <w:pPr>
        <w:pStyle w:val="Lijstalinea"/>
        <w:numPr>
          <w:ilvl w:val="0"/>
          <w:numId w:val="81"/>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Verwijder speenkoorden.</w:t>
      </w:r>
    </w:p>
    <w:p w14:paraId="4B84223B" w14:textId="77777777" w:rsidR="005F0955" w:rsidRDefault="005F0955" w:rsidP="005F0955">
      <w:pPr>
        <w:rPr>
          <w:rFonts w:ascii="Calibri" w:hAnsi="Calibri" w:cs="Calibri"/>
          <w:color w:val="000000" w:themeColor="text1"/>
          <w:sz w:val="18"/>
        </w:rPr>
      </w:pPr>
    </w:p>
    <w:p w14:paraId="2DD011FF" w14:textId="21ABFD02" w:rsidR="005F0955" w:rsidRPr="005F0955" w:rsidRDefault="005F0955" w:rsidP="005F0955">
      <w:pPr>
        <w:spacing w:line="252" w:lineRule="atLeast"/>
        <w:rPr>
          <w:rFonts w:asciiTheme="minorHAnsi" w:hAnsiTheme="minorHAnsi" w:cstheme="minorHAnsi"/>
          <w:b/>
          <w:bCs/>
          <w:color w:val="000000" w:themeColor="text1"/>
          <w:sz w:val="22"/>
          <w:szCs w:val="22"/>
        </w:rPr>
      </w:pPr>
      <w:r w:rsidRPr="005F0955">
        <w:rPr>
          <w:rFonts w:asciiTheme="minorHAnsi" w:hAnsiTheme="minorHAnsi" w:cstheme="minorHAnsi"/>
          <w:b/>
          <w:bCs/>
          <w:color w:val="000000" w:themeColor="text1"/>
          <w:sz w:val="22"/>
          <w:szCs w:val="22"/>
        </w:rPr>
        <w:t>Kleding</w:t>
      </w:r>
    </w:p>
    <w:p w14:paraId="37EA26E2" w14:textId="77777777" w:rsidR="005F0955" w:rsidRDefault="005F0955" w:rsidP="005F0955">
      <w:pPr>
        <w:pStyle w:val="Lijstalinea"/>
        <w:numPr>
          <w:ilvl w:val="0"/>
          <w:numId w:val="81"/>
        </w:numPr>
      </w:pPr>
      <w:r w:rsidRPr="005F0955">
        <w:rPr>
          <w:rFonts w:asciiTheme="minorHAnsi" w:hAnsiTheme="minorHAnsi" w:cstheme="minorHAnsi"/>
          <w:color w:val="000000" w:themeColor="text1"/>
          <w:sz w:val="22"/>
          <w:szCs w:val="22"/>
        </w:rPr>
        <w:t>Verwijder lange koorden aan jassen of zorg dat ze niet kunnen blijven hangen. Doe ze bijvoorbeeld in de jas.</w:t>
      </w:r>
    </w:p>
    <w:p w14:paraId="5B448F38" w14:textId="77777777" w:rsidR="005F0955" w:rsidRPr="00260BBD" w:rsidRDefault="005F0955" w:rsidP="00C9412E">
      <w:pPr>
        <w:spacing w:line="252" w:lineRule="atLeast"/>
        <w:rPr>
          <w:rFonts w:asciiTheme="minorHAnsi" w:hAnsiTheme="minorHAnsi" w:cstheme="minorHAnsi"/>
          <w:color w:val="000000" w:themeColor="text1"/>
          <w:sz w:val="22"/>
          <w:szCs w:val="22"/>
        </w:rPr>
      </w:pPr>
    </w:p>
    <w:p w14:paraId="35CCD695" w14:textId="77777777" w:rsidR="00C9412E" w:rsidRPr="00260BBD" w:rsidRDefault="00C9412E" w:rsidP="00C9412E">
      <w:pPr>
        <w:pStyle w:val="Kop3"/>
      </w:pPr>
      <w:bookmarkStart w:id="34" w:name="_Toc139365110"/>
      <w:r w:rsidRPr="00260BBD">
        <w:t>Vergiftiging</w:t>
      </w:r>
      <w:bookmarkEnd w:id="34"/>
    </w:p>
    <w:p w14:paraId="178398C6" w14:textId="77777777" w:rsidR="005F0955" w:rsidRPr="005F0955" w:rsidRDefault="005F0955" w:rsidP="005F0955">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De volgende scenario’s komen uit de risico-inventarisatie als grote risico’s:</w:t>
      </w:r>
    </w:p>
    <w:p w14:paraId="1B84C210" w14:textId="77777777" w:rsidR="005F0955" w:rsidRPr="005F0955" w:rsidRDefault="005F0955" w:rsidP="005F0955">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23, 37, 61, 73, 124, 153, Kind drinkt van schoonmaakmiddel</w:t>
      </w:r>
    </w:p>
    <w:p w14:paraId="4F159E4D" w14:textId="2C444AEE" w:rsidR="005F0955" w:rsidRPr="005F0955" w:rsidRDefault="005F0955" w:rsidP="005F0955">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25,126</w:t>
      </w:r>
      <w:r w:rsidR="007729C1" w:rsidRPr="005F0955">
        <w:rPr>
          <w:rFonts w:asciiTheme="minorHAnsi" w:hAnsiTheme="minorHAnsi" w:cstheme="minorHAnsi"/>
          <w:color w:val="000000" w:themeColor="text1"/>
          <w:sz w:val="22"/>
          <w:szCs w:val="22"/>
        </w:rPr>
        <w:t>, Kind</w:t>
      </w:r>
      <w:r w:rsidRPr="005F0955">
        <w:rPr>
          <w:rFonts w:asciiTheme="minorHAnsi" w:hAnsiTheme="minorHAnsi" w:cstheme="minorHAnsi"/>
          <w:color w:val="000000" w:themeColor="text1"/>
          <w:sz w:val="22"/>
          <w:szCs w:val="22"/>
        </w:rPr>
        <w:t xml:space="preserve"> eet sigaretten of medicijnen uit de tas van een ouder of leidster</w:t>
      </w:r>
    </w:p>
    <w:p w14:paraId="48C94697" w14:textId="77777777" w:rsidR="005F0955" w:rsidRDefault="005F0955" w:rsidP="005F0955">
      <w:pPr>
        <w:rPr>
          <w:rFonts w:ascii="Calibri" w:eastAsiaTheme="majorEastAsia" w:hAnsi="Calibri" w:cs="Calibri"/>
          <w:color w:val="000000" w:themeColor="text1"/>
          <w:sz w:val="18"/>
        </w:rPr>
      </w:pPr>
    </w:p>
    <w:p w14:paraId="12B1103F" w14:textId="0E436573" w:rsidR="00C9412E" w:rsidRDefault="00C9412E" w:rsidP="005F0955">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aanwezigheid van schoonmaakmiddelen en mogelijk aanwezige sigaretten en medicijnen in de tassen van medewerkers leveren een vergiftigingsgevaar. Wij hebben geen giftige planten op de groep en in onze buitenruimte. </w:t>
      </w:r>
    </w:p>
    <w:p w14:paraId="37C03A35" w14:textId="77777777" w:rsidR="005F0955" w:rsidRDefault="005F0955" w:rsidP="005F0955">
      <w:pPr>
        <w:rPr>
          <w:rFonts w:asciiTheme="minorHAnsi" w:hAnsiTheme="minorHAnsi" w:cstheme="minorHAnsi"/>
          <w:color w:val="000000" w:themeColor="text1"/>
          <w:sz w:val="22"/>
          <w:szCs w:val="22"/>
        </w:rPr>
      </w:pPr>
    </w:p>
    <w:p w14:paraId="00A16BEA" w14:textId="77777777" w:rsidR="005F0955" w:rsidRPr="005F0955" w:rsidRDefault="005F0955" w:rsidP="005F0955">
      <w:pPr>
        <w:pStyle w:val="Lijstalinea"/>
        <w:numPr>
          <w:ilvl w:val="0"/>
          <w:numId w:val="81"/>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 xml:space="preserve">Tassen van de medewerkers worden in de een afgesloten kast bewaard. </w:t>
      </w:r>
    </w:p>
    <w:p w14:paraId="4BB5A6EE" w14:textId="77777777" w:rsidR="005F0955" w:rsidRPr="005F0955" w:rsidRDefault="005F0955" w:rsidP="005F0955">
      <w:pPr>
        <w:pStyle w:val="Lijstalinea"/>
        <w:numPr>
          <w:ilvl w:val="0"/>
          <w:numId w:val="81"/>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Schoonmaakmiddelen worden buiten het bereik bewaard. Schoonmaakmiddelen worden in kastjes bij het keukenblok opgeborgen buiten het bereik van de kinderen. Kinderen wordt geleerd dat zij niet in de kastjes van het keukenblokje mogen komen. Of de schoonmaakmiddelen worden ook bewaard in de afgesloten bergruimte.</w:t>
      </w:r>
    </w:p>
    <w:p w14:paraId="12D1D7C6" w14:textId="10AA73FE" w:rsidR="005F0955" w:rsidRPr="005F0955" w:rsidRDefault="005F0955" w:rsidP="005F0955">
      <w:pPr>
        <w:pStyle w:val="Lijstalinea"/>
        <w:numPr>
          <w:ilvl w:val="0"/>
          <w:numId w:val="81"/>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lastRenderedPageBreak/>
        <w:t xml:space="preserve">Schoonmaakmiddelen worden in hun oorspronkelijke </w:t>
      </w:r>
      <w:r w:rsidR="007729C1" w:rsidRPr="005F0955">
        <w:rPr>
          <w:rFonts w:asciiTheme="minorHAnsi" w:hAnsiTheme="minorHAnsi" w:cstheme="minorHAnsi"/>
          <w:color w:val="000000" w:themeColor="text1"/>
          <w:sz w:val="22"/>
          <w:szCs w:val="22"/>
        </w:rPr>
        <w:t>verpakking/</w:t>
      </w:r>
      <w:r w:rsidRPr="005F0955">
        <w:rPr>
          <w:rFonts w:asciiTheme="minorHAnsi" w:hAnsiTheme="minorHAnsi" w:cstheme="minorHAnsi"/>
          <w:color w:val="000000" w:themeColor="text1"/>
          <w:sz w:val="22"/>
          <w:szCs w:val="22"/>
        </w:rPr>
        <w:t xml:space="preserve"> fles bewaard. Bij (mogelijke) vergiftiging met deze stoffen is het noodzakelijk dat direct duidelijk is om welke middel het gaat.</w:t>
      </w:r>
    </w:p>
    <w:p w14:paraId="174F87AC" w14:textId="77777777" w:rsidR="005F0955" w:rsidRPr="005F0955" w:rsidRDefault="005F0955" w:rsidP="005F0955">
      <w:pPr>
        <w:pStyle w:val="Lijstalinea"/>
        <w:numPr>
          <w:ilvl w:val="0"/>
          <w:numId w:val="81"/>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Ouders worden aangesproken dat ze hun tas buiten het bereik van kinderen moeten plaatsen.</w:t>
      </w:r>
    </w:p>
    <w:p w14:paraId="61148290" w14:textId="77777777" w:rsidR="005F0955" w:rsidRPr="005F0955" w:rsidRDefault="005F0955" w:rsidP="005F0955">
      <w:pPr>
        <w:pStyle w:val="Lijstalinea"/>
        <w:numPr>
          <w:ilvl w:val="0"/>
          <w:numId w:val="81"/>
        </w:num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 xml:space="preserve">Er wordt geen gebruik gemaakt van toiletblokjes. </w:t>
      </w:r>
    </w:p>
    <w:p w14:paraId="7B8035EB" w14:textId="77777777" w:rsidR="005F0955" w:rsidRPr="00260BBD" w:rsidRDefault="005F0955" w:rsidP="005F0955">
      <w:pPr>
        <w:rPr>
          <w:rFonts w:asciiTheme="minorHAnsi" w:hAnsiTheme="minorHAnsi" w:cstheme="minorHAnsi"/>
          <w:color w:val="000000" w:themeColor="text1"/>
          <w:sz w:val="22"/>
          <w:szCs w:val="22"/>
        </w:rPr>
      </w:pPr>
    </w:p>
    <w:p w14:paraId="12FCD252" w14:textId="77777777" w:rsidR="00C9412E" w:rsidRPr="00260BBD" w:rsidRDefault="00C9412E" w:rsidP="00C9412E">
      <w:pPr>
        <w:spacing w:line="252" w:lineRule="atLeast"/>
        <w:rPr>
          <w:rFonts w:asciiTheme="minorHAnsi" w:hAnsiTheme="minorHAnsi" w:cstheme="minorHAnsi"/>
          <w:b/>
          <w:bCs/>
          <w:color w:val="000000" w:themeColor="text1"/>
          <w:sz w:val="22"/>
          <w:szCs w:val="22"/>
        </w:rPr>
      </w:pPr>
    </w:p>
    <w:p w14:paraId="081D4AB7" w14:textId="77777777" w:rsidR="00C9412E" w:rsidRPr="00260BBD" w:rsidRDefault="00C9412E" w:rsidP="00C9412E">
      <w:pPr>
        <w:pStyle w:val="Kop3"/>
      </w:pPr>
      <w:bookmarkStart w:id="35" w:name="_Toc139365111"/>
      <w:r w:rsidRPr="00260BBD">
        <w:t>Verbranding</w:t>
      </w:r>
      <w:bookmarkEnd w:id="35"/>
    </w:p>
    <w:p w14:paraId="5E7259FE" w14:textId="77777777" w:rsidR="008D6786" w:rsidRPr="005F0955" w:rsidRDefault="008D6786" w:rsidP="008D6786">
      <w:pPr>
        <w:rPr>
          <w:rFonts w:asciiTheme="minorHAnsi" w:hAnsiTheme="minorHAnsi" w:cstheme="minorHAnsi"/>
          <w:color w:val="000000" w:themeColor="text1"/>
          <w:sz w:val="22"/>
          <w:szCs w:val="22"/>
        </w:rPr>
      </w:pPr>
      <w:r w:rsidRPr="005F0955">
        <w:rPr>
          <w:rFonts w:asciiTheme="minorHAnsi" w:hAnsiTheme="minorHAnsi" w:cstheme="minorHAnsi"/>
          <w:color w:val="000000" w:themeColor="text1"/>
          <w:sz w:val="22"/>
          <w:szCs w:val="22"/>
        </w:rPr>
        <w:t>De volgende scenario’s komen uit de risico-inventarisatie als grote risico’s:</w:t>
      </w:r>
    </w:p>
    <w:p w14:paraId="559283DD" w14:textId="77777777" w:rsidR="008D6786" w:rsidRPr="008D6786" w:rsidRDefault="008D6786" w:rsidP="008D6786">
      <w:pPr>
        <w:rPr>
          <w:rFonts w:ascii="Calibri" w:eastAsiaTheme="majorEastAsia" w:hAnsi="Calibri" w:cs="Calibri"/>
          <w:color w:val="000000" w:themeColor="text1"/>
          <w:sz w:val="22"/>
          <w:szCs w:val="22"/>
        </w:rPr>
      </w:pPr>
      <w:r w:rsidRPr="008D6786">
        <w:rPr>
          <w:rFonts w:ascii="Calibri" w:eastAsiaTheme="majorEastAsia" w:hAnsi="Calibri" w:cs="Calibri"/>
          <w:color w:val="000000" w:themeColor="text1"/>
          <w:sz w:val="22"/>
          <w:szCs w:val="22"/>
        </w:rPr>
        <w:t>80, 104, Kind brandt zich aan warmwaterkraan</w:t>
      </w:r>
    </w:p>
    <w:p w14:paraId="70D98874" w14:textId="77777777" w:rsidR="008D6786" w:rsidRPr="008D6786" w:rsidRDefault="008D6786" w:rsidP="008D6786">
      <w:pPr>
        <w:rPr>
          <w:rFonts w:ascii="Calibri" w:eastAsiaTheme="majorEastAsia" w:hAnsi="Calibri" w:cs="Calibri"/>
          <w:color w:val="000000" w:themeColor="text1"/>
          <w:sz w:val="22"/>
          <w:szCs w:val="22"/>
        </w:rPr>
      </w:pPr>
      <w:r w:rsidRPr="008D6786">
        <w:rPr>
          <w:rFonts w:ascii="Calibri" w:eastAsiaTheme="majorEastAsia" w:hAnsi="Calibri" w:cs="Calibri"/>
          <w:color w:val="000000" w:themeColor="text1"/>
          <w:sz w:val="22"/>
          <w:szCs w:val="22"/>
        </w:rPr>
        <w:t>118, Kind verbrandt zich aan hete radiator</w:t>
      </w:r>
    </w:p>
    <w:p w14:paraId="6454BBCE" w14:textId="77777777" w:rsidR="008D6786" w:rsidRPr="008D6786" w:rsidRDefault="008D6786" w:rsidP="008D6786">
      <w:pPr>
        <w:rPr>
          <w:rFonts w:ascii="Calibri" w:hAnsi="Calibri" w:cs="Calibri"/>
          <w:color w:val="000000" w:themeColor="text1"/>
          <w:sz w:val="22"/>
          <w:szCs w:val="22"/>
        </w:rPr>
      </w:pPr>
      <w:r w:rsidRPr="008D6786">
        <w:rPr>
          <w:rFonts w:ascii="Calibri" w:eastAsiaTheme="majorEastAsia" w:hAnsi="Calibri" w:cs="Calibri"/>
          <w:color w:val="000000" w:themeColor="text1"/>
          <w:sz w:val="22"/>
          <w:szCs w:val="22"/>
        </w:rPr>
        <w:t>146, Thee van de leidster komt over kind heen</w:t>
      </w:r>
    </w:p>
    <w:p w14:paraId="063FB86B" w14:textId="77777777" w:rsidR="008D6786" w:rsidRDefault="008D6786" w:rsidP="00C9412E">
      <w:pPr>
        <w:rPr>
          <w:rFonts w:asciiTheme="minorHAnsi" w:hAnsiTheme="minorHAnsi" w:cstheme="minorHAnsi"/>
          <w:color w:val="000000" w:themeColor="text1"/>
          <w:sz w:val="22"/>
          <w:szCs w:val="22"/>
        </w:rPr>
      </w:pPr>
    </w:p>
    <w:p w14:paraId="66C8076D" w14:textId="42A052E2"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aanwezigheid van radiatoren, </w:t>
      </w:r>
      <w:r w:rsidR="007729C1" w:rsidRPr="00260BBD">
        <w:rPr>
          <w:rFonts w:asciiTheme="minorHAnsi" w:hAnsiTheme="minorHAnsi" w:cstheme="minorHAnsi"/>
          <w:color w:val="000000" w:themeColor="text1"/>
          <w:sz w:val="22"/>
          <w:szCs w:val="22"/>
        </w:rPr>
        <w:t>heetwaterbronnen</w:t>
      </w:r>
      <w:r w:rsidRPr="00260BBD">
        <w:rPr>
          <w:rFonts w:asciiTheme="minorHAnsi" w:hAnsiTheme="minorHAnsi" w:cstheme="minorHAnsi"/>
          <w:color w:val="000000" w:themeColor="text1"/>
          <w:sz w:val="22"/>
          <w:szCs w:val="22"/>
        </w:rPr>
        <w:t>, een waterkoker, een kookplaat en mogelijk aanwezige lucifers en aanstekers leveren een verbrandingsgevaar.</w:t>
      </w:r>
    </w:p>
    <w:p w14:paraId="2305AC18" w14:textId="77777777" w:rsidR="008D6786" w:rsidRPr="008D6786" w:rsidRDefault="008D6786" w:rsidP="008D6786">
      <w:pPr>
        <w:spacing w:after="4" w:line="250" w:lineRule="auto"/>
        <w:rPr>
          <w:rFonts w:asciiTheme="minorHAnsi" w:hAnsiTheme="minorHAnsi" w:cstheme="minorHAnsi"/>
          <w:color w:val="000000" w:themeColor="text1"/>
          <w:sz w:val="22"/>
          <w:szCs w:val="22"/>
        </w:rPr>
      </w:pPr>
    </w:p>
    <w:p w14:paraId="2BA7CF9D" w14:textId="40B9B06D" w:rsidR="008D6786" w:rsidRPr="008D6786" w:rsidRDefault="008D6786" w:rsidP="008D6786">
      <w:pPr>
        <w:pStyle w:val="Lijstalinea"/>
        <w:numPr>
          <w:ilvl w:val="0"/>
          <w:numId w:val="82"/>
        </w:numPr>
        <w:rPr>
          <w:rFonts w:ascii="Calibri" w:hAnsi="Calibri" w:cs="Calibri"/>
          <w:color w:val="000000" w:themeColor="text1"/>
          <w:sz w:val="22"/>
          <w:szCs w:val="22"/>
        </w:rPr>
      </w:pPr>
      <w:r w:rsidRPr="008D6786">
        <w:rPr>
          <w:rFonts w:ascii="Calibri" w:hAnsi="Calibri" w:cs="Calibri"/>
          <w:color w:val="000000" w:themeColor="text1"/>
          <w:sz w:val="22"/>
          <w:szCs w:val="22"/>
        </w:rPr>
        <w:t xml:space="preserve">De kraan op de groep mag alleen door de groepsleiding gebruikt worden. Kinderen wassen hun handen bij de kraan in de toiletruimte die alleen koud water heeft. Na gebruik van de </w:t>
      </w:r>
      <w:r w:rsidR="007729C1" w:rsidRPr="008D6786">
        <w:rPr>
          <w:rFonts w:ascii="Calibri" w:hAnsi="Calibri" w:cs="Calibri"/>
          <w:color w:val="000000" w:themeColor="text1"/>
          <w:sz w:val="22"/>
          <w:szCs w:val="22"/>
        </w:rPr>
        <w:t>heet waterkraan</w:t>
      </w:r>
      <w:r w:rsidRPr="008D6786">
        <w:rPr>
          <w:rFonts w:ascii="Calibri" w:hAnsi="Calibri" w:cs="Calibri"/>
          <w:color w:val="000000" w:themeColor="text1"/>
          <w:sz w:val="22"/>
          <w:szCs w:val="22"/>
        </w:rPr>
        <w:t xml:space="preserve"> op de groep laten de medewerkers de koudwaterkraan even doorlopen.</w:t>
      </w:r>
    </w:p>
    <w:p w14:paraId="02741987" w14:textId="77777777" w:rsidR="008D6786" w:rsidRPr="008D6786" w:rsidRDefault="008D6786" w:rsidP="008D6786">
      <w:pPr>
        <w:pStyle w:val="Lijstalinea"/>
        <w:numPr>
          <w:ilvl w:val="0"/>
          <w:numId w:val="82"/>
        </w:numPr>
        <w:rPr>
          <w:sz w:val="22"/>
          <w:szCs w:val="22"/>
        </w:rPr>
      </w:pPr>
      <w:r w:rsidRPr="008D6786">
        <w:rPr>
          <w:rFonts w:ascii="Calibri" w:hAnsi="Calibri" w:cs="Calibri"/>
          <w:color w:val="000000" w:themeColor="text1"/>
          <w:sz w:val="22"/>
          <w:szCs w:val="22"/>
        </w:rPr>
        <w:t xml:space="preserve">Kopjes met hete dranken worden buiten bereik van de kinderen geplaatst. Hete dranken worden aangelengd met koud water. Er worden geen kinderen op schoot genomen wanneer koffie of thee wordt gedronken.  </w:t>
      </w:r>
    </w:p>
    <w:p w14:paraId="1F253EC0" w14:textId="03344307" w:rsidR="00C9412E" w:rsidRPr="008D6786" w:rsidRDefault="008D6786" w:rsidP="008D6786">
      <w:pPr>
        <w:pStyle w:val="Lijstalinea"/>
        <w:numPr>
          <w:ilvl w:val="0"/>
          <w:numId w:val="82"/>
        </w:numPr>
        <w:rPr>
          <w:sz w:val="22"/>
          <w:szCs w:val="22"/>
        </w:rPr>
      </w:pPr>
      <w:r>
        <w:rPr>
          <w:rFonts w:ascii="Calibri" w:hAnsi="Calibri" w:cs="Calibri"/>
          <w:color w:val="000000" w:themeColor="text1"/>
          <w:sz w:val="22"/>
          <w:szCs w:val="22"/>
        </w:rPr>
        <w:t xml:space="preserve">Heet </w:t>
      </w:r>
      <w:r w:rsidR="00C9412E" w:rsidRPr="008D6786">
        <w:rPr>
          <w:rFonts w:asciiTheme="minorHAnsi" w:hAnsiTheme="minorHAnsi" w:cstheme="minorHAnsi"/>
          <w:color w:val="000000" w:themeColor="text1"/>
          <w:sz w:val="22"/>
          <w:szCs w:val="22"/>
        </w:rPr>
        <w:t xml:space="preserve">water wordt in een thermoskan bewaard die </w:t>
      </w:r>
      <w:r w:rsidR="007729C1" w:rsidRPr="008D6786">
        <w:rPr>
          <w:rFonts w:asciiTheme="minorHAnsi" w:hAnsiTheme="minorHAnsi" w:cstheme="minorHAnsi"/>
          <w:color w:val="000000" w:themeColor="text1"/>
          <w:sz w:val="22"/>
          <w:szCs w:val="22"/>
        </w:rPr>
        <w:t>achter op</w:t>
      </w:r>
      <w:r w:rsidR="00C9412E" w:rsidRPr="008D6786">
        <w:rPr>
          <w:rFonts w:asciiTheme="minorHAnsi" w:hAnsiTheme="minorHAnsi" w:cstheme="minorHAnsi"/>
          <w:color w:val="000000" w:themeColor="text1"/>
          <w:sz w:val="22"/>
          <w:szCs w:val="22"/>
        </w:rPr>
        <w:t xml:space="preserve"> het aanrecht geplaatst wordt.</w:t>
      </w:r>
      <w:r w:rsidR="00C950F3" w:rsidRPr="008D6786">
        <w:rPr>
          <w:rFonts w:asciiTheme="minorHAnsi" w:hAnsiTheme="minorHAnsi" w:cstheme="minorHAnsi"/>
          <w:color w:val="000000" w:themeColor="text1"/>
          <w:sz w:val="22"/>
          <w:szCs w:val="22"/>
        </w:rPr>
        <w:t xml:space="preserve"> Na gebruik wordt de waterkoker </w:t>
      </w:r>
      <w:r w:rsidR="007729C1" w:rsidRPr="008D6786">
        <w:rPr>
          <w:rFonts w:asciiTheme="minorHAnsi" w:hAnsiTheme="minorHAnsi" w:cstheme="minorHAnsi"/>
          <w:color w:val="000000" w:themeColor="text1"/>
          <w:sz w:val="22"/>
          <w:szCs w:val="22"/>
        </w:rPr>
        <w:t>leeggegooid</w:t>
      </w:r>
      <w:r w:rsidR="00C950F3" w:rsidRPr="008D6786">
        <w:rPr>
          <w:rFonts w:asciiTheme="minorHAnsi" w:hAnsiTheme="minorHAnsi" w:cstheme="minorHAnsi"/>
          <w:color w:val="000000" w:themeColor="text1"/>
          <w:sz w:val="22"/>
          <w:szCs w:val="22"/>
        </w:rPr>
        <w:t xml:space="preserve">. </w:t>
      </w:r>
    </w:p>
    <w:p w14:paraId="72E51002"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58A408C6" w14:textId="77777777" w:rsidR="00C9412E" w:rsidRDefault="00C9412E" w:rsidP="00C9412E">
      <w:pPr>
        <w:pStyle w:val="Kop3"/>
      </w:pPr>
      <w:bookmarkStart w:id="36" w:name="_Toc139365112"/>
      <w:r w:rsidRPr="00260BBD">
        <w:t>Verdrinking</w:t>
      </w:r>
      <w:bookmarkEnd w:id="36"/>
    </w:p>
    <w:p w14:paraId="14C75C0C" w14:textId="77777777" w:rsidR="008D6786" w:rsidRPr="008D6786" w:rsidRDefault="008D6786" w:rsidP="008D6786">
      <w:pPr>
        <w:rPr>
          <w:rFonts w:asciiTheme="minorHAnsi" w:hAnsiTheme="minorHAnsi" w:cstheme="minorHAnsi"/>
          <w:color w:val="000000" w:themeColor="text1"/>
          <w:sz w:val="22"/>
          <w:szCs w:val="22"/>
        </w:rPr>
      </w:pPr>
      <w:r w:rsidRPr="008D6786">
        <w:rPr>
          <w:rFonts w:asciiTheme="minorHAnsi" w:hAnsiTheme="minorHAnsi" w:cstheme="minorHAnsi"/>
          <w:color w:val="000000" w:themeColor="text1"/>
          <w:sz w:val="22"/>
          <w:szCs w:val="22"/>
        </w:rPr>
        <w:t>De volgende scenario’s komen uit de risico-inventarisatie als grote risico’s:</w:t>
      </w:r>
    </w:p>
    <w:p w14:paraId="0581A435" w14:textId="1DE8EE64" w:rsidR="008D6786" w:rsidRDefault="008D6786" w:rsidP="008D6786">
      <w:pPr>
        <w:rPr>
          <w:rFonts w:ascii="Calibri" w:eastAsiaTheme="majorEastAsia" w:hAnsi="Calibri" w:cs="Calibri"/>
          <w:color w:val="000000" w:themeColor="text1"/>
          <w:sz w:val="22"/>
          <w:szCs w:val="22"/>
        </w:rPr>
      </w:pPr>
      <w:r w:rsidRPr="008D6786">
        <w:rPr>
          <w:rFonts w:ascii="Calibri" w:eastAsiaTheme="majorEastAsia" w:hAnsi="Calibri" w:cs="Calibri"/>
          <w:color w:val="000000" w:themeColor="text1"/>
          <w:sz w:val="22"/>
          <w:szCs w:val="22"/>
        </w:rPr>
        <w:t>188. Kind raakt te water</w:t>
      </w:r>
    </w:p>
    <w:p w14:paraId="3C4DA4EE" w14:textId="77777777" w:rsidR="008D6786" w:rsidRPr="008D6786" w:rsidRDefault="008D6786" w:rsidP="008D6786">
      <w:pPr>
        <w:rPr>
          <w:sz w:val="22"/>
          <w:szCs w:val="22"/>
        </w:rPr>
      </w:pPr>
    </w:p>
    <w:p w14:paraId="27F16B13"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aanwezigheid van open water in de omgeving en gebruik van zwembadjes levert een verdrinking. </w:t>
      </w:r>
    </w:p>
    <w:p w14:paraId="73A574E4" w14:textId="60DF0E38" w:rsidR="00C9412E" w:rsidRPr="00260BBD" w:rsidRDefault="00C9412E" w:rsidP="00C9412E">
      <w:pPr>
        <w:rPr>
          <w:rFonts w:asciiTheme="minorHAnsi" w:hAnsiTheme="minorHAnsi" w:cstheme="minorHAnsi"/>
          <w:color w:val="000000" w:themeColor="text1"/>
          <w:sz w:val="22"/>
          <w:szCs w:val="22"/>
        </w:rPr>
      </w:pP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w:t>
      </w:r>
      <w:r w:rsidRPr="00260BBD">
        <w:rPr>
          <w:rFonts w:asciiTheme="minorHAnsi" w:hAnsiTheme="minorHAnsi" w:cstheme="minorHAnsi"/>
          <w:color w:val="000000" w:themeColor="text1"/>
          <w:sz w:val="22"/>
          <w:szCs w:val="22"/>
        </w:rPr>
        <w:t xml:space="preserve">ligt niet direct aan een open water. </w:t>
      </w:r>
    </w:p>
    <w:p w14:paraId="2D82497D"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Zie bijgevoegde foto’s:</w:t>
      </w:r>
    </w:p>
    <w:p w14:paraId="7A4A0138" w14:textId="7B6744EB" w:rsidR="00C9412E" w:rsidRPr="00260BBD" w:rsidRDefault="00511808" w:rsidP="00C9412E">
      <w:pP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14:anchorId="43CBEDF9" wp14:editId="5F2D1DDA">
            <wp:extent cx="5756910" cy="3672205"/>
            <wp:effectExtent l="0" t="0" r="0" b="0"/>
            <wp:docPr id="4" name="Afbeelding 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kaar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56910" cy="3672205"/>
                    </a:xfrm>
                    <a:prstGeom prst="rect">
                      <a:avLst/>
                    </a:prstGeom>
                  </pic:spPr>
                </pic:pic>
              </a:graphicData>
            </a:graphic>
          </wp:inline>
        </w:drawing>
      </w:r>
    </w:p>
    <w:p w14:paraId="041DC61F" w14:textId="77777777" w:rsidR="00C9412E" w:rsidRPr="00260BBD"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Ook hebben wij opgenomen dat bij een vermissing eerst gezocht moet worden bij gevaarlijke plaatsen zoals bij open water. </w:t>
      </w:r>
    </w:p>
    <w:p w14:paraId="054641A5" w14:textId="77777777" w:rsidR="00C9412E"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Onze genomen maatregel zijn dat wij afspraken hebben vastgelegd over het gebruik van zwembadjes en afspraken over een bezoek aan uitstapjes met water. </w:t>
      </w:r>
    </w:p>
    <w:p w14:paraId="73511B20" w14:textId="77777777" w:rsidR="00C9412E" w:rsidRPr="00260BBD" w:rsidRDefault="00C9412E" w:rsidP="00C9412E">
      <w:pPr>
        <w:rPr>
          <w:rFonts w:asciiTheme="minorHAnsi" w:hAnsiTheme="minorHAnsi" w:cstheme="minorHAnsi"/>
          <w:color w:val="000000" w:themeColor="text1"/>
          <w:sz w:val="22"/>
          <w:szCs w:val="22"/>
        </w:rPr>
      </w:pPr>
    </w:p>
    <w:p w14:paraId="6B178CD1" w14:textId="1EF3826B" w:rsidR="00C950F3" w:rsidRDefault="008D6786" w:rsidP="008D6786">
      <w:pPr>
        <w:pStyle w:val="Kop3"/>
      </w:pPr>
      <w:bookmarkStart w:id="37" w:name="_Toc139365113"/>
      <w:r>
        <w:t>Vermissing</w:t>
      </w:r>
      <w:bookmarkEnd w:id="37"/>
    </w:p>
    <w:p w14:paraId="33747503" w14:textId="7EA7B9DB" w:rsidR="008D6786" w:rsidRPr="008D6786" w:rsidRDefault="008D6786" w:rsidP="00C9412E">
      <w:pPr>
        <w:rPr>
          <w:rFonts w:asciiTheme="minorHAnsi" w:hAnsiTheme="minorHAnsi" w:cstheme="minorHAnsi"/>
          <w:color w:val="000000" w:themeColor="text1"/>
          <w:sz w:val="22"/>
          <w:szCs w:val="22"/>
        </w:rPr>
      </w:pPr>
      <w:r w:rsidRPr="008D6786">
        <w:rPr>
          <w:rFonts w:asciiTheme="minorHAnsi" w:hAnsiTheme="minorHAnsi" w:cstheme="minorHAnsi"/>
          <w:color w:val="000000" w:themeColor="text1"/>
          <w:sz w:val="22"/>
          <w:szCs w:val="22"/>
        </w:rPr>
        <w:t>De volgende scenario’s komen uit de risico-inventarisatie als grote risico’s:</w:t>
      </w:r>
    </w:p>
    <w:p w14:paraId="55907823" w14:textId="77777777" w:rsidR="008D6786" w:rsidRPr="008D6786" w:rsidRDefault="008D6786" w:rsidP="008D6786">
      <w:pPr>
        <w:rPr>
          <w:rFonts w:ascii="Calibri" w:eastAsiaTheme="majorEastAsia" w:hAnsi="Calibri" w:cs="Calibri"/>
          <w:color w:val="000000" w:themeColor="text1"/>
          <w:sz w:val="22"/>
          <w:szCs w:val="22"/>
        </w:rPr>
      </w:pPr>
      <w:r w:rsidRPr="008D6786">
        <w:rPr>
          <w:rFonts w:ascii="Calibri" w:eastAsiaTheme="majorEastAsia" w:hAnsi="Calibri" w:cs="Calibri"/>
          <w:color w:val="000000" w:themeColor="text1"/>
          <w:sz w:val="22"/>
          <w:szCs w:val="22"/>
        </w:rPr>
        <w:t>173, Kind rent al spelend de straat op</w:t>
      </w:r>
    </w:p>
    <w:p w14:paraId="225DC4DD" w14:textId="77777777" w:rsidR="008D6786" w:rsidRPr="008D6786" w:rsidRDefault="008D6786" w:rsidP="008D6786">
      <w:pPr>
        <w:rPr>
          <w:rFonts w:ascii="Calibri" w:eastAsiaTheme="majorEastAsia" w:hAnsi="Calibri" w:cs="Calibri"/>
          <w:color w:val="000000" w:themeColor="text1"/>
          <w:sz w:val="22"/>
          <w:szCs w:val="22"/>
        </w:rPr>
      </w:pPr>
      <w:r w:rsidRPr="008D6786">
        <w:rPr>
          <w:rFonts w:ascii="Calibri" w:eastAsiaTheme="majorEastAsia" w:hAnsi="Calibri" w:cs="Calibri"/>
          <w:color w:val="000000" w:themeColor="text1"/>
          <w:sz w:val="22"/>
          <w:szCs w:val="22"/>
        </w:rPr>
        <w:t>174, Kind doet het poortje van het hek open en rent de straat op</w:t>
      </w:r>
    </w:p>
    <w:p w14:paraId="02560637" w14:textId="77777777" w:rsidR="008D6786" w:rsidRPr="008D6786" w:rsidRDefault="008D6786" w:rsidP="008D6786">
      <w:pPr>
        <w:rPr>
          <w:rFonts w:ascii="Calibri" w:hAnsi="Calibri" w:cs="Calibri"/>
          <w:color w:val="000000" w:themeColor="text1"/>
          <w:sz w:val="22"/>
          <w:szCs w:val="22"/>
        </w:rPr>
      </w:pPr>
    </w:p>
    <w:p w14:paraId="39391ABD" w14:textId="77777777" w:rsidR="008D6786" w:rsidRPr="008D6786" w:rsidRDefault="008D6786" w:rsidP="008D6786">
      <w:pPr>
        <w:pStyle w:val="Lijstalinea"/>
        <w:numPr>
          <w:ilvl w:val="0"/>
          <w:numId w:val="83"/>
        </w:numPr>
        <w:rPr>
          <w:rFonts w:ascii="Calibri" w:hAnsi="Calibri" w:cs="Calibri"/>
          <w:color w:val="000000" w:themeColor="text1"/>
          <w:sz w:val="22"/>
          <w:szCs w:val="22"/>
        </w:rPr>
      </w:pPr>
      <w:r w:rsidRPr="008D6786">
        <w:rPr>
          <w:rFonts w:ascii="Calibri" w:hAnsi="Calibri" w:cs="Calibri"/>
          <w:color w:val="000000" w:themeColor="text1"/>
          <w:sz w:val="22"/>
          <w:szCs w:val="22"/>
        </w:rPr>
        <w:t xml:space="preserve">De buitenruimte is geheel afgesloten met een hoog hek. </w:t>
      </w:r>
    </w:p>
    <w:p w14:paraId="5EC38553" w14:textId="77777777" w:rsidR="008D6786" w:rsidRPr="008D6786" w:rsidRDefault="008D6786" w:rsidP="008D6786">
      <w:pPr>
        <w:pStyle w:val="Lijstalinea"/>
        <w:numPr>
          <w:ilvl w:val="0"/>
          <w:numId w:val="83"/>
        </w:numPr>
        <w:rPr>
          <w:rFonts w:ascii="Calibri" w:hAnsi="Calibri" w:cs="Calibri"/>
          <w:color w:val="000000" w:themeColor="text1"/>
          <w:sz w:val="22"/>
          <w:szCs w:val="22"/>
        </w:rPr>
      </w:pPr>
      <w:r w:rsidRPr="008D6786">
        <w:rPr>
          <w:rFonts w:ascii="Calibri" w:hAnsi="Calibri" w:cs="Calibri"/>
          <w:color w:val="000000" w:themeColor="text1"/>
          <w:sz w:val="22"/>
          <w:szCs w:val="22"/>
        </w:rPr>
        <w:t xml:space="preserve">Er is toezicht tijdens het buitenspelen. </w:t>
      </w:r>
    </w:p>
    <w:p w14:paraId="0DDEA8A2" w14:textId="77777777" w:rsidR="008D6786" w:rsidRPr="008D6786" w:rsidRDefault="008D6786" w:rsidP="008D6786">
      <w:pPr>
        <w:pStyle w:val="Lijstalinea"/>
        <w:numPr>
          <w:ilvl w:val="0"/>
          <w:numId w:val="83"/>
        </w:numPr>
        <w:rPr>
          <w:rFonts w:ascii="Calibri" w:hAnsi="Calibri" w:cs="Calibri"/>
          <w:color w:val="000000" w:themeColor="text1"/>
          <w:sz w:val="22"/>
          <w:szCs w:val="22"/>
        </w:rPr>
      </w:pPr>
      <w:r w:rsidRPr="008D6786">
        <w:rPr>
          <w:rFonts w:ascii="Calibri" w:hAnsi="Calibri" w:cs="Calibri"/>
          <w:color w:val="000000" w:themeColor="text1"/>
          <w:sz w:val="22"/>
          <w:szCs w:val="22"/>
        </w:rPr>
        <w:t xml:space="preserve">Maak met de kinderen de afspraak tot waar ze mogen spelen. En dat ze het eerst moeten vragen voordat ze een weggerolde bal gaan halen.   </w:t>
      </w:r>
    </w:p>
    <w:p w14:paraId="2D99BC0B" w14:textId="77777777" w:rsidR="008D6786" w:rsidRPr="003F7CE6" w:rsidRDefault="008D6786" w:rsidP="00C9412E">
      <w:pPr>
        <w:rPr>
          <w:rFonts w:asciiTheme="minorHAnsi" w:hAnsiTheme="minorHAnsi" w:cstheme="minorHAnsi"/>
          <w:color w:val="000000" w:themeColor="text1"/>
          <w:sz w:val="22"/>
          <w:szCs w:val="22"/>
        </w:rPr>
      </w:pPr>
    </w:p>
    <w:p w14:paraId="327F3682" w14:textId="77777777" w:rsidR="00C9412E" w:rsidRPr="003F7CE6" w:rsidRDefault="00C9412E" w:rsidP="00C9412E">
      <w:pPr>
        <w:pStyle w:val="Kop3"/>
      </w:pPr>
      <w:bookmarkStart w:id="38" w:name="_Toc512864347"/>
      <w:bookmarkStart w:id="39" w:name="_Toc42860498"/>
      <w:bookmarkStart w:id="40" w:name="_Toc44452482"/>
      <w:bookmarkStart w:id="41" w:name="_Toc139365114"/>
      <w:r w:rsidRPr="003F7CE6">
        <w:t>Stappenplan handelen na voorval</w:t>
      </w:r>
      <w:bookmarkEnd w:id="38"/>
      <w:bookmarkEnd w:id="39"/>
      <w:bookmarkEnd w:id="40"/>
      <w:bookmarkEnd w:id="41"/>
    </w:p>
    <w:p w14:paraId="555AF204" w14:textId="77777777" w:rsidR="00C9412E" w:rsidRDefault="00C9412E" w:rsidP="00C9412E">
      <w:pPr>
        <w:rPr>
          <w:rFonts w:asciiTheme="minorHAnsi" w:hAnsiTheme="minorHAnsi" w:cstheme="minorHAnsi"/>
          <w:sz w:val="22"/>
          <w:szCs w:val="22"/>
        </w:rPr>
      </w:pPr>
      <w:r>
        <w:rPr>
          <w:rFonts w:asciiTheme="minorHAnsi" w:hAnsiTheme="minorHAnsi" w:cstheme="minorHAnsi"/>
          <w:sz w:val="22"/>
          <w:szCs w:val="22"/>
        </w:rPr>
        <w:t xml:space="preserve">In Hoofdstuk Beleid Veiligheid 7.1.4 staat een stappenplan beschreven hoe wij handelen na een voorval m.b.t. fysieke veiligheid. </w:t>
      </w:r>
    </w:p>
    <w:p w14:paraId="268627C1" w14:textId="77777777" w:rsidR="00C9412E" w:rsidRDefault="00C9412E" w:rsidP="00C9412E">
      <w:pPr>
        <w:pStyle w:val="Kop2"/>
      </w:pPr>
      <w:bookmarkStart w:id="42" w:name="_Toc44452483"/>
    </w:p>
    <w:p w14:paraId="03AFE019" w14:textId="77777777" w:rsidR="00C9412E" w:rsidRPr="00E36448" w:rsidRDefault="00C9412E" w:rsidP="00C9412E">
      <w:pPr>
        <w:pStyle w:val="Kop2"/>
      </w:pPr>
      <w:bookmarkStart w:id="43" w:name="_Toc139365115"/>
      <w:r w:rsidRPr="00E36448">
        <w:t>Sociale veiligheid</w:t>
      </w:r>
      <w:bookmarkEnd w:id="42"/>
      <w:bookmarkEnd w:id="43"/>
    </w:p>
    <w:p w14:paraId="3E05CF0E" w14:textId="736E8DCE" w:rsidR="00C9412E" w:rsidRPr="00BC2A5B" w:rsidRDefault="00C9412E" w:rsidP="00C9412E">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Ten aanzien van sociale veiligheid hebben we de volgende risico’s gedefinieerd als grote risico’s:</w:t>
      </w:r>
    </w:p>
    <w:p w14:paraId="7FE512BD" w14:textId="77777777" w:rsidR="00C9412E" w:rsidRPr="000D1566" w:rsidRDefault="00C9412E" w:rsidP="00C9412E">
      <w:pPr>
        <w:pStyle w:val="Kop3"/>
        <w:numPr>
          <w:ilvl w:val="0"/>
          <w:numId w:val="3"/>
        </w:numPr>
      </w:pPr>
      <w:bookmarkStart w:id="44" w:name="_Toc139365116"/>
      <w:r w:rsidRPr="000D1566">
        <w:t>Grensoverschrijdend gedrag</w:t>
      </w:r>
      <w:bookmarkEnd w:id="44"/>
    </w:p>
    <w:p w14:paraId="120CE7E1" w14:textId="77777777" w:rsidR="00C9412E" w:rsidRPr="007314E9" w:rsidRDefault="00C9412E" w:rsidP="00C9412E">
      <w:pPr>
        <w:rPr>
          <w:rFonts w:ascii="Calibri" w:hAnsi="Calibri" w:cs="Calibri"/>
          <w:sz w:val="22"/>
          <w:szCs w:val="22"/>
        </w:rPr>
      </w:pPr>
      <w:r>
        <w:rPr>
          <w:rFonts w:ascii="Calibri" w:hAnsi="Calibri" w:cs="Calibri"/>
          <w:sz w:val="22"/>
          <w:szCs w:val="22"/>
        </w:rPr>
        <w:t>Grensoverschrijdend gedrag hebben wij aangemerkt als groot risico met betrekking tot de sociale veiligheid. Om het risico te beperken, werken wij volgens het Protocol ongewenste intimiteit/ grensoverschrijdend gedrag Hoofdstuk 8.4. Belangrijke onderdelen hierin zijn:</w:t>
      </w:r>
    </w:p>
    <w:p w14:paraId="14286919" w14:textId="77777777" w:rsidR="00C9412E" w:rsidRPr="00686A4D" w:rsidRDefault="00C9412E" w:rsidP="00C9412E">
      <w:pPr>
        <w:pStyle w:val="Kop4"/>
        <w:numPr>
          <w:ilvl w:val="0"/>
          <w:numId w:val="3"/>
        </w:numPr>
      </w:pPr>
      <w:r w:rsidRPr="00686A4D">
        <w:t xml:space="preserve">Het vierogen-principe </w:t>
      </w:r>
    </w:p>
    <w:p w14:paraId="6D54AD0F" w14:textId="77777777" w:rsidR="00C9412E" w:rsidRPr="007314E9" w:rsidRDefault="00C9412E" w:rsidP="00C9412E">
      <w:pPr>
        <w:rPr>
          <w:rFonts w:ascii="Calibri" w:hAnsi="Calibri" w:cs="Calibri"/>
          <w:sz w:val="22"/>
          <w:szCs w:val="22"/>
        </w:rPr>
      </w:pPr>
      <w:r w:rsidRPr="00686A4D">
        <w:rPr>
          <w:rFonts w:ascii="Calibri" w:hAnsi="Calibri" w:cs="Calibri"/>
          <w:sz w:val="22"/>
          <w:szCs w:val="22"/>
        </w:rPr>
        <w:t xml:space="preserve">Kinderen worden in een veilige omgeving uitgedaagd om te leren en zich te ontwikkelen.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w:t>
      </w:r>
      <w:r w:rsidRPr="00686A4D">
        <w:rPr>
          <w:rFonts w:ascii="Calibri" w:hAnsi="Calibri" w:cs="Calibri"/>
          <w:sz w:val="22"/>
          <w:szCs w:val="22"/>
        </w:rPr>
        <w:t xml:space="preserve">heeft het vierogen-principe gemaakt dat bijdraagt aan een veilige omgeving voor de kinderen. </w:t>
      </w:r>
      <w:r>
        <w:rPr>
          <w:rFonts w:ascii="Calibri" w:hAnsi="Calibri" w:cs="Calibri"/>
          <w:sz w:val="22"/>
          <w:szCs w:val="22"/>
        </w:rPr>
        <w:t>Zie hoofdstuk 8. 8.1 Vier ogen- en oren principe.</w:t>
      </w:r>
    </w:p>
    <w:p w14:paraId="64801581" w14:textId="77777777" w:rsidR="00C9412E" w:rsidRPr="00686A4D" w:rsidRDefault="00C9412E" w:rsidP="00C9412E">
      <w:pPr>
        <w:pStyle w:val="Kop4"/>
        <w:numPr>
          <w:ilvl w:val="0"/>
          <w:numId w:val="3"/>
        </w:numPr>
      </w:pPr>
      <w:r w:rsidRPr="00686A4D">
        <w:lastRenderedPageBreak/>
        <w:t xml:space="preserve">Open cultuur waarbij we elkaar durven aan te spreken </w:t>
      </w:r>
    </w:p>
    <w:p w14:paraId="20C5D5D9" w14:textId="77777777" w:rsidR="00C9412E" w:rsidRPr="007314E9" w:rsidRDefault="00C9412E" w:rsidP="00C9412E">
      <w:r>
        <w:rPr>
          <w:rFonts w:ascii="Calibri" w:hAnsi="Calibri" w:cs="Calibri"/>
          <w:sz w:val="22"/>
          <w:szCs w:val="22"/>
        </w:rPr>
        <w:t xml:space="preserve">Bij </w:t>
      </w:r>
      <w:r w:rsidRPr="00312D5D">
        <w:rPr>
          <w:rFonts w:asciiTheme="minorHAnsi" w:hAnsiTheme="minorHAnsi" w:cstheme="minorHAnsi"/>
          <w:b/>
          <w:bCs/>
          <w:color w:val="00B0F0"/>
        </w:rPr>
        <w:t>Calimero Kinderopvang</w:t>
      </w:r>
      <w:r w:rsidRPr="00686A4D">
        <w:rPr>
          <w:rFonts w:ascii="Calibri" w:hAnsi="Calibri" w:cs="Calibri"/>
          <w:sz w:val="22"/>
          <w:szCs w:val="22"/>
        </w:rPr>
        <w:t xml:space="preserve"> </w:t>
      </w:r>
      <w:r>
        <w:rPr>
          <w:rFonts w:ascii="Calibri" w:hAnsi="Calibri" w:cs="Calibri"/>
          <w:sz w:val="22"/>
          <w:szCs w:val="22"/>
        </w:rPr>
        <w:t xml:space="preserve">vinden wij </w:t>
      </w:r>
      <w:r w:rsidRPr="00686A4D">
        <w:rPr>
          <w:rFonts w:ascii="Calibri" w:hAnsi="Calibri" w:cs="Calibri"/>
          <w:sz w:val="22"/>
          <w:szCs w:val="22"/>
        </w:rPr>
        <w:t xml:space="preserve">het belangrijk dat we bij (een vermoeden van) grensoverschrijdend gedrag elkaar hierop durven aan te spreken en dit bespreekbaar maken met de </w:t>
      </w:r>
      <w:r>
        <w:rPr>
          <w:rFonts w:ascii="Calibri" w:hAnsi="Calibri" w:cs="Calibri"/>
          <w:sz w:val="22"/>
          <w:szCs w:val="22"/>
        </w:rPr>
        <w:t xml:space="preserve">houder/ </w:t>
      </w:r>
      <w:r w:rsidRPr="00686A4D">
        <w:rPr>
          <w:rFonts w:ascii="Calibri" w:hAnsi="Calibri" w:cs="Calibri"/>
          <w:sz w:val="22"/>
          <w:szCs w:val="22"/>
        </w:rPr>
        <w:t xml:space="preserve">leidinggevende. Tijdens iedere teamvergadering is het voorkomen van grensoverschrijdend gedrag (van kinderen en volwassenen) een vast onderdeel op de agenda. </w:t>
      </w:r>
    </w:p>
    <w:p w14:paraId="60A9B375" w14:textId="77777777" w:rsidR="00C9412E" w:rsidRPr="00686A4D" w:rsidRDefault="00C9412E" w:rsidP="00C9412E">
      <w:pPr>
        <w:pStyle w:val="Kop4"/>
        <w:numPr>
          <w:ilvl w:val="0"/>
          <w:numId w:val="3"/>
        </w:numPr>
      </w:pPr>
      <w:r w:rsidRPr="00686A4D">
        <w:t xml:space="preserve">Kinderen en grensoverschrijdend gedrag </w:t>
      </w:r>
    </w:p>
    <w:p w14:paraId="6956703C" w14:textId="744BB578" w:rsidR="00C9412E" w:rsidRPr="009F6A43" w:rsidRDefault="00C9412E" w:rsidP="00C9412E">
      <w:pPr>
        <w:rPr>
          <w:sz w:val="22"/>
          <w:szCs w:val="22"/>
        </w:rPr>
      </w:pPr>
      <w:r w:rsidRPr="009F6A43">
        <w:rPr>
          <w:rFonts w:ascii="Calibri" w:hAnsi="Calibri" w:cs="Calibri"/>
          <w:sz w:val="22"/>
          <w:szCs w:val="22"/>
        </w:rPr>
        <w:t xml:space="preserve">Bij </w:t>
      </w:r>
      <w:r w:rsidRPr="009F6A43">
        <w:rPr>
          <w:rFonts w:asciiTheme="minorHAnsi" w:hAnsiTheme="minorHAnsi" w:cstheme="minorHAnsi"/>
          <w:b/>
          <w:bCs/>
          <w:color w:val="00B0F0"/>
          <w:sz w:val="22"/>
          <w:szCs w:val="22"/>
        </w:rPr>
        <w:t>Calimero Kinderopvang</w:t>
      </w:r>
      <w:r w:rsidRPr="009F6A43">
        <w:rPr>
          <w:rFonts w:ascii="Calibri" w:hAnsi="Calibri" w:cs="Calibri"/>
          <w:sz w:val="22"/>
          <w:szCs w:val="22"/>
        </w:rPr>
        <w:t xml:space="preserve"> leren wij kinderen omgaan met waarden en normen. We leren ze om rekening te houden met elkaar. We leren kinderen wat wel en niet toelaatbaar is voor volwassenen en kinderen. We maken kinderen mondig en leren ze aan te geven als zij bepaald gedrag niet wenselijk vinden. Ook leren wij de kinderen welk (eigen)gedrag gepast en ongepast is. </w:t>
      </w:r>
      <w:r w:rsidR="00F4339A">
        <w:rPr>
          <w:rFonts w:ascii="Calibri" w:hAnsi="Calibri" w:cs="Calibri"/>
          <w:sz w:val="22"/>
          <w:szCs w:val="22"/>
        </w:rPr>
        <w:t xml:space="preserve">De medewerkers kennen het pestprotocol en handelen volgens dit protocol. </w:t>
      </w:r>
    </w:p>
    <w:p w14:paraId="341C9ABE" w14:textId="77777777" w:rsidR="00C9412E" w:rsidRDefault="00C9412E" w:rsidP="00C9412E">
      <w:pPr>
        <w:rPr>
          <w:rFonts w:ascii="Calibri" w:hAnsi="Calibri" w:cs="Calibri"/>
          <w:sz w:val="22"/>
          <w:szCs w:val="22"/>
        </w:rPr>
      </w:pPr>
      <w:r w:rsidRPr="009F6A43">
        <w:rPr>
          <w:rFonts w:ascii="Calibri" w:hAnsi="Calibri" w:cs="Calibri"/>
          <w:sz w:val="22"/>
          <w:szCs w:val="22"/>
        </w:rPr>
        <w:t xml:space="preserve">Wij hanteren de preventieve maatregelen conform het protocol Meldcode kindermishandeling en overschrijdend (seksueel) gedrag. </w:t>
      </w:r>
    </w:p>
    <w:p w14:paraId="0A1EDCFA" w14:textId="77777777" w:rsidR="00C9412E" w:rsidRPr="000D1566" w:rsidRDefault="00C9412E" w:rsidP="00C9412E">
      <w:pPr>
        <w:pStyle w:val="Geenafstand"/>
        <w:rPr>
          <w:rFonts w:cstheme="minorHAnsi"/>
          <w:b/>
        </w:rPr>
      </w:pPr>
    </w:p>
    <w:p w14:paraId="5D101D7D" w14:textId="77777777" w:rsidR="00C9412E" w:rsidRPr="006D716C" w:rsidRDefault="00C9412E" w:rsidP="00C9412E">
      <w:pPr>
        <w:pStyle w:val="Kop3"/>
        <w:numPr>
          <w:ilvl w:val="0"/>
          <w:numId w:val="3"/>
        </w:numPr>
      </w:pPr>
      <w:bookmarkStart w:id="45" w:name="_Toc139365117"/>
      <w:r w:rsidRPr="006D716C">
        <w:t>Kindermishandeling</w:t>
      </w:r>
      <w:bookmarkEnd w:id="45"/>
    </w:p>
    <w:p w14:paraId="4E4826DE"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color w:val="000000" w:themeColor="text1"/>
          <w:sz w:val="22"/>
          <w:szCs w:val="22"/>
          <w:shd w:val="clear" w:color="auto" w:fill="FFFFFF"/>
        </w:rPr>
        <w:t xml:space="preserve">Kindermishandeling hebben wij aangemerkt als groot risico omdat de gevolgen voor een kind groot zijn. Wij werken volgens ons Protocol Kindermishandeling, hoofdstuk 8.8. Wij hebben een Protocol vermoeden van kindermishandeling en grensoverschrijdend gedrag en volgen de Meldcode Kindermishandeling. </w:t>
      </w:r>
      <w:r w:rsidRPr="009F6A43">
        <w:rPr>
          <w:rFonts w:asciiTheme="minorHAnsi" w:hAnsiTheme="minorHAnsi" w:cstheme="minorHAnsi"/>
          <w:color w:val="000000" w:themeColor="text1"/>
          <w:sz w:val="22"/>
          <w:szCs w:val="22"/>
        </w:rPr>
        <w:t xml:space="preserve">In onze meldcode zijn de verantwoordelijkheden van de medewerkers van </w:t>
      </w:r>
      <w:r w:rsidRPr="009F6A43">
        <w:rPr>
          <w:rFonts w:asciiTheme="minorHAnsi" w:hAnsiTheme="minorHAnsi" w:cstheme="minorHAnsi"/>
          <w:b/>
          <w:bCs/>
          <w:color w:val="00B0F0"/>
          <w:sz w:val="22"/>
          <w:szCs w:val="22"/>
        </w:rPr>
        <w:t>Calimero Kinderopvang</w:t>
      </w:r>
      <w:r w:rsidRPr="009F6A43">
        <w:rPr>
          <w:rFonts w:asciiTheme="minorHAnsi" w:eastAsiaTheme="minorHAnsi" w:hAnsiTheme="minorHAnsi" w:cstheme="minorBidi"/>
          <w:sz w:val="22"/>
          <w:szCs w:val="22"/>
          <w:lang w:eastAsia="en-US"/>
        </w:rPr>
        <w:t xml:space="preserve"> </w:t>
      </w:r>
      <w:r w:rsidRPr="009F6A43">
        <w:rPr>
          <w:rFonts w:asciiTheme="minorHAnsi" w:hAnsiTheme="minorHAnsi" w:cstheme="minorHAnsi"/>
          <w:color w:val="000000" w:themeColor="text1"/>
          <w:sz w:val="22"/>
          <w:szCs w:val="22"/>
        </w:rPr>
        <w:t>uitgesplitst in taken en bevoegdheden. </w:t>
      </w:r>
    </w:p>
    <w:p w14:paraId="4107E00D" w14:textId="77777777" w:rsidR="00C9412E" w:rsidRPr="000D1566" w:rsidRDefault="00C9412E" w:rsidP="00C9412E">
      <w:pPr>
        <w:rPr>
          <w:rFonts w:asciiTheme="minorHAnsi" w:hAnsiTheme="minorHAnsi" w:cstheme="minorHAnsi"/>
          <w:color w:val="000000" w:themeColor="text1"/>
        </w:rPr>
      </w:pPr>
    </w:p>
    <w:p w14:paraId="21C7047F" w14:textId="77777777" w:rsidR="00C9412E" w:rsidRDefault="00C9412E" w:rsidP="00C9412E">
      <w:pPr>
        <w:pStyle w:val="Kop2"/>
      </w:pPr>
      <w:bookmarkStart w:id="46" w:name="_Toc44452486"/>
    </w:p>
    <w:p w14:paraId="6B044E55" w14:textId="77777777" w:rsidR="00C9412E" w:rsidRPr="000D1566" w:rsidRDefault="00C9412E" w:rsidP="00C9412E">
      <w:pPr>
        <w:pStyle w:val="Kop2"/>
      </w:pPr>
      <w:bookmarkStart w:id="47" w:name="_Toc139365118"/>
      <w:r w:rsidRPr="000D1566">
        <w:t>Gezondheid</w:t>
      </w:r>
      <w:bookmarkEnd w:id="46"/>
      <w:bookmarkEnd w:id="47"/>
      <w:r w:rsidRPr="000D1566">
        <w:t xml:space="preserve"> </w:t>
      </w:r>
    </w:p>
    <w:p w14:paraId="1F3DF6B0" w14:textId="77777777" w:rsidR="00C9412E" w:rsidRPr="001C7E2B" w:rsidRDefault="00C9412E" w:rsidP="00C9412E">
      <w:pPr>
        <w:rPr>
          <w:rFonts w:asciiTheme="minorHAnsi" w:hAnsiTheme="minorHAnsi" w:cstheme="minorHAnsi"/>
          <w:sz w:val="22"/>
          <w:szCs w:val="22"/>
        </w:rPr>
      </w:pPr>
      <w:r w:rsidRPr="001C7E2B">
        <w:rPr>
          <w:rFonts w:asciiTheme="minorHAnsi" w:hAnsiTheme="minorHAnsi" w:cstheme="minorHAnsi"/>
          <w:sz w:val="22"/>
          <w:szCs w:val="22"/>
        </w:rPr>
        <w:t>Ten aanzien van gezondheid hebben we de volgende risico’s gedefinieerd als grote risico’s:</w:t>
      </w:r>
    </w:p>
    <w:p w14:paraId="272D6F51" w14:textId="77777777" w:rsidR="00C9412E" w:rsidRPr="000D1566" w:rsidRDefault="00C9412E" w:rsidP="00C9412E">
      <w:pPr>
        <w:pStyle w:val="Kop4"/>
      </w:pPr>
      <w:bookmarkStart w:id="48" w:name="_Toc42860505"/>
    </w:p>
    <w:p w14:paraId="151444CE" w14:textId="77777777" w:rsidR="00C9412E" w:rsidRPr="000D1566" w:rsidRDefault="00C9412E" w:rsidP="00C9412E">
      <w:pPr>
        <w:pStyle w:val="Kop3"/>
        <w:numPr>
          <w:ilvl w:val="0"/>
          <w:numId w:val="3"/>
        </w:numPr>
      </w:pPr>
      <w:bookmarkStart w:id="49" w:name="_Toc139365119"/>
      <w:r w:rsidRPr="000D1566">
        <w:t>Ziektekiemen</w:t>
      </w:r>
      <w:bookmarkEnd w:id="48"/>
      <w:bookmarkEnd w:id="49"/>
    </w:p>
    <w:p w14:paraId="45A04629" w14:textId="77777777" w:rsidR="00C9412E" w:rsidRPr="009F6A43" w:rsidRDefault="00C9412E" w:rsidP="00C9412E">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Ziektekiemen leveren een gezondheidsgevaar. </w:t>
      </w:r>
    </w:p>
    <w:p w14:paraId="30B07CFF" w14:textId="108786EF" w:rsidR="00C9412E" w:rsidRPr="009F6A43" w:rsidRDefault="00C9412E" w:rsidP="00C9412E">
      <w:pPr>
        <w:pStyle w:val="Plattetekstinspringen3"/>
        <w:ind w:left="0"/>
        <w:rPr>
          <w:rFonts w:asciiTheme="minorHAnsi" w:hAnsiTheme="minorHAnsi" w:cstheme="minorHAnsi"/>
          <w:szCs w:val="22"/>
        </w:rPr>
      </w:pPr>
      <w:r w:rsidRPr="009F6A43">
        <w:rPr>
          <w:rFonts w:asciiTheme="minorHAnsi" w:hAnsiTheme="minorHAnsi" w:cstheme="minorHAnsi"/>
          <w:szCs w:val="22"/>
        </w:rPr>
        <w:t xml:space="preserve">Een belangrijk aspect van hygiëne wordt ingevuld door de voorbeeldfunctie van de pedagogisch medewerkster. </w:t>
      </w:r>
      <w:bookmarkStart w:id="50" w:name="_Hlk34042078"/>
      <w:r w:rsidRPr="009F6A43">
        <w:rPr>
          <w:rFonts w:asciiTheme="minorHAnsi" w:hAnsiTheme="minorHAnsi" w:cstheme="minorHAnsi"/>
          <w:szCs w:val="22"/>
        </w:rPr>
        <w:t xml:space="preserve">Elke keer als zij een kind heeft verschoond of mee heeft geholpen bij een toiletbezoek, zal zij haar handen wassen </w:t>
      </w:r>
      <w:r w:rsidR="007729C1" w:rsidRPr="009F6A43">
        <w:rPr>
          <w:rFonts w:asciiTheme="minorHAnsi" w:hAnsiTheme="minorHAnsi" w:cstheme="minorHAnsi"/>
          <w:szCs w:val="22"/>
        </w:rPr>
        <w:t>(zie</w:t>
      </w:r>
      <w:r w:rsidRPr="009F6A43">
        <w:rPr>
          <w:rFonts w:asciiTheme="minorHAnsi" w:hAnsiTheme="minorHAnsi" w:cstheme="minorHAnsi"/>
          <w:szCs w:val="22"/>
        </w:rPr>
        <w:t xml:space="preserve"> beleid handen wassen) en het kind hierop attenderen. Hetzelfde geldt voor het aanleren van een juiste hoest- en niesdiscipline: </w:t>
      </w:r>
      <w:proofErr w:type="spellStart"/>
      <w:r w:rsidRPr="009F6A43">
        <w:rPr>
          <w:rFonts w:asciiTheme="minorHAnsi" w:hAnsiTheme="minorHAnsi" w:cstheme="minorHAnsi"/>
          <w:szCs w:val="22"/>
        </w:rPr>
        <w:t>elleboog</w:t>
      </w:r>
      <w:proofErr w:type="spellEnd"/>
      <w:r w:rsidRPr="009F6A43">
        <w:rPr>
          <w:rFonts w:asciiTheme="minorHAnsi" w:hAnsiTheme="minorHAnsi" w:cstheme="minorHAnsi"/>
          <w:szCs w:val="22"/>
        </w:rPr>
        <w:t xml:space="preserve"> voor de mond. Immers, goed (voor)doen, doet goed volgen. Door haar handelen, leert de medewerkster de kinderen een aantal fatsoen- en hygiëneregels aan die bij kunnen dragen aan een gezond klimaat. Op deze wijze leert een kind al spelenderwijs dat dit de normale gang van zaken is. </w:t>
      </w:r>
      <w:bookmarkEnd w:id="50"/>
    </w:p>
    <w:p w14:paraId="7DB7FDE7" w14:textId="77777777" w:rsidR="00C9412E" w:rsidRPr="009F6A43" w:rsidRDefault="00C9412E" w:rsidP="00C9412E">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Genomen maatregelen zijn:</w:t>
      </w:r>
    </w:p>
    <w:p w14:paraId="16947AC3" w14:textId="77777777" w:rsidR="00C9412E" w:rsidRPr="009F6A43" w:rsidRDefault="00C9412E" w:rsidP="00667432">
      <w:pPr>
        <w:pStyle w:val="Lijstalinea"/>
        <w:numPr>
          <w:ilvl w:val="0"/>
          <w:numId w:val="12"/>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Kinderen drinken niet uit elkaars beker en gebruiken alleen hun eigen vork/lepel/mes/bord.</w:t>
      </w:r>
    </w:p>
    <w:p w14:paraId="5936376C" w14:textId="77777777" w:rsidR="00C9412E" w:rsidRPr="009F6A43" w:rsidRDefault="00C9412E" w:rsidP="00667432">
      <w:pPr>
        <w:pStyle w:val="Lijstalinea"/>
        <w:numPr>
          <w:ilvl w:val="0"/>
          <w:numId w:val="12"/>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Wij zorgen voor een goede handhygiëne en leren kinderen ook goede handhygiëne en zien erop toe dat kinderen hun handen wassen. </w:t>
      </w:r>
    </w:p>
    <w:p w14:paraId="0FF90700" w14:textId="31ECEB78" w:rsidR="00C9412E" w:rsidRPr="009F6A43" w:rsidRDefault="00C9412E" w:rsidP="00667432">
      <w:pPr>
        <w:pStyle w:val="Lijstalinea"/>
        <w:numPr>
          <w:ilvl w:val="0"/>
          <w:numId w:val="12"/>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Kinderen met besmettelijke ziekten moeten worden opgehaald.</w:t>
      </w:r>
    </w:p>
    <w:p w14:paraId="5F8E3987" w14:textId="68DE5F46" w:rsidR="00C9412E" w:rsidRPr="009F6A43" w:rsidRDefault="009F6A43" w:rsidP="00667432">
      <w:pPr>
        <w:pStyle w:val="Lijstalinea"/>
        <w:numPr>
          <w:ilvl w:val="0"/>
          <w:numId w:val="12"/>
        </w:numPr>
        <w:spacing w:line="252" w:lineRule="atLeast"/>
        <w:rPr>
          <w:rFonts w:asciiTheme="minorHAnsi" w:hAnsiTheme="minorHAnsi" w:cstheme="minorHAnsi"/>
          <w:color w:val="000000" w:themeColor="text1"/>
          <w:sz w:val="22"/>
          <w:szCs w:val="22"/>
        </w:rPr>
      </w:pPr>
      <w:r w:rsidRPr="00871936">
        <w:rPr>
          <w:rFonts w:asciiTheme="minorHAnsi" w:hAnsiTheme="minorHAnsi" w:cstheme="minorHAnsi"/>
          <w:b/>
          <w:bCs/>
          <w:noProof/>
          <w:color w:val="000000" w:themeColor="text1"/>
          <w:sz w:val="20"/>
          <w:szCs w:val="20"/>
        </w:rPr>
        <w:lastRenderedPageBreak/>
        <w:drawing>
          <wp:anchor distT="0" distB="0" distL="114300" distR="114300" simplePos="0" relativeHeight="251668480" behindDoc="1" locked="0" layoutInCell="1" allowOverlap="1" wp14:anchorId="324B9CBE" wp14:editId="2878BAFF">
            <wp:simplePos x="0" y="0"/>
            <wp:positionH relativeFrom="column">
              <wp:posOffset>5242962</wp:posOffset>
            </wp:positionH>
            <wp:positionV relativeFrom="paragraph">
              <wp:posOffset>504825</wp:posOffset>
            </wp:positionV>
            <wp:extent cx="1414145" cy="1829435"/>
            <wp:effectExtent l="0" t="0" r="0" b="0"/>
            <wp:wrapTight wrapText="bothSides">
              <wp:wrapPolygon edited="0">
                <wp:start x="1358" y="300"/>
                <wp:lineTo x="1358" y="21143"/>
                <wp:lineTo x="19980" y="21143"/>
                <wp:lineTo x="19980" y="300"/>
                <wp:lineTo x="1358" y="300"/>
              </wp:wrapPolygon>
            </wp:wrapTight>
            <wp:docPr id="12" name="Afbeelding 1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4145" cy="1829435"/>
                    </a:xfrm>
                    <a:prstGeom prst="rect">
                      <a:avLst/>
                    </a:prstGeom>
                  </pic:spPr>
                </pic:pic>
              </a:graphicData>
            </a:graphic>
            <wp14:sizeRelH relativeFrom="page">
              <wp14:pctWidth>0</wp14:pctWidth>
            </wp14:sizeRelH>
            <wp14:sizeRelV relativeFrom="page">
              <wp14:pctHeight>0</wp14:pctHeight>
            </wp14:sizeRelV>
          </wp:anchor>
        </w:drawing>
      </w:r>
      <w:r w:rsidR="00C9412E" w:rsidRPr="009F6A43">
        <w:rPr>
          <w:rFonts w:asciiTheme="minorHAnsi" w:hAnsiTheme="minorHAnsi" w:cstheme="minorHAnsi"/>
          <w:color w:val="000000" w:themeColor="text1"/>
          <w:sz w:val="22"/>
          <w:szCs w:val="22"/>
        </w:rPr>
        <w:t xml:space="preserve">Wij werken volgens de richtlijnen hygiënecode voor kleine instellingen die wij opgenomen hebben in </w:t>
      </w:r>
      <w:r w:rsidR="007729C1" w:rsidRPr="009F6A43">
        <w:rPr>
          <w:rFonts w:asciiTheme="minorHAnsi" w:hAnsiTheme="minorHAnsi" w:cstheme="minorHAnsi"/>
          <w:color w:val="000000" w:themeColor="text1"/>
          <w:sz w:val="22"/>
          <w:szCs w:val="22"/>
        </w:rPr>
        <w:t>onze</w:t>
      </w:r>
      <w:r w:rsidR="007729C1">
        <w:rPr>
          <w:rFonts w:asciiTheme="minorHAnsi" w:hAnsiTheme="minorHAnsi" w:cstheme="minorHAnsi"/>
          <w:color w:val="000000" w:themeColor="text1"/>
          <w:sz w:val="22"/>
          <w:szCs w:val="22"/>
        </w:rPr>
        <w:t xml:space="preserve"> groepsregels</w:t>
      </w:r>
      <w:r w:rsidR="00C9412E" w:rsidRPr="009F6A43">
        <w:rPr>
          <w:rFonts w:asciiTheme="minorHAnsi" w:hAnsiTheme="minorHAnsi" w:cstheme="minorHAnsi"/>
          <w:color w:val="000000" w:themeColor="text1"/>
          <w:sz w:val="22"/>
          <w:szCs w:val="22"/>
        </w:rPr>
        <w:t xml:space="preserve"> om besmetting met ziektekiemen te voorkomen.</w:t>
      </w:r>
      <w:r w:rsidR="00C9412E" w:rsidRPr="009F6A43">
        <w:rPr>
          <w:rFonts w:asciiTheme="minorHAnsi" w:hAnsiTheme="minorHAnsi" w:cstheme="minorHAnsi"/>
          <w:color w:val="000000" w:themeColor="text1"/>
          <w:sz w:val="22"/>
          <w:szCs w:val="22"/>
        </w:rPr>
        <w:br/>
      </w:r>
      <w:hyperlink r:id="rId15" w:history="1">
        <w:r w:rsidR="00C9412E" w:rsidRPr="009F6A43">
          <w:rPr>
            <w:rStyle w:val="Hyperlink"/>
            <w:rFonts w:asciiTheme="minorHAnsi" w:hAnsiTheme="minorHAnsi" w:cstheme="minorHAnsi"/>
            <w:sz w:val="22"/>
            <w:szCs w:val="22"/>
          </w:rPr>
          <w:t>https://www.sociaalwerknederland.nl/?file=5419&amp;m=1334053054&amp;action=file.download</w:t>
        </w:r>
      </w:hyperlink>
      <w:r w:rsidR="00C9412E" w:rsidRPr="009F6A43">
        <w:rPr>
          <w:rFonts w:asciiTheme="minorHAnsi" w:hAnsiTheme="minorHAnsi" w:cstheme="minorHAnsi"/>
          <w:color w:val="000000" w:themeColor="text1"/>
          <w:sz w:val="22"/>
          <w:szCs w:val="22"/>
        </w:rPr>
        <w:t xml:space="preserve"> </w:t>
      </w:r>
    </w:p>
    <w:p w14:paraId="48C125F6" w14:textId="5A319D41" w:rsidR="009F6A43" w:rsidRDefault="009F6A43" w:rsidP="009F6A43">
      <w:pPr>
        <w:pStyle w:val="Kop4"/>
      </w:pPr>
    </w:p>
    <w:p w14:paraId="5091443E" w14:textId="63726026" w:rsidR="009F6A43" w:rsidRPr="000D75F4" w:rsidRDefault="009F6A43" w:rsidP="009F6A43">
      <w:pPr>
        <w:pStyle w:val="Kop4"/>
      </w:pPr>
      <w:r w:rsidRPr="000D75F4">
        <w:t xml:space="preserve">Zieke kinderen  </w:t>
      </w:r>
    </w:p>
    <w:p w14:paraId="6FF3E639" w14:textId="6A32D4DD" w:rsidR="009F6A43" w:rsidRPr="009F6A43" w:rsidRDefault="009F6A43" w:rsidP="009F6A43">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Ziekte is een ruim begrip. Er ontstaat daardoor regelmatig discussie of een kind met bepaalde ziekteverschijnselen naar </w:t>
      </w:r>
      <w:r w:rsidRPr="009F6A43">
        <w:rPr>
          <w:rFonts w:asciiTheme="minorHAnsi" w:hAnsiTheme="minorHAnsi" w:cstheme="minorHAnsi"/>
          <w:b/>
          <w:bCs/>
          <w:color w:val="00B0F0"/>
          <w:sz w:val="22"/>
          <w:szCs w:val="22"/>
        </w:rPr>
        <w:t>Calimero Kinderopvang</w:t>
      </w:r>
      <w:r w:rsidRPr="009F6A43">
        <w:rPr>
          <w:rFonts w:asciiTheme="minorHAnsi" w:eastAsiaTheme="minorHAnsi" w:hAnsiTheme="minorHAnsi" w:cstheme="minorHAnsi"/>
          <w:sz w:val="22"/>
          <w:szCs w:val="22"/>
          <w:lang w:eastAsia="en-US"/>
        </w:rPr>
        <w:t xml:space="preserve"> </w:t>
      </w:r>
      <w:r w:rsidRPr="009F6A43">
        <w:rPr>
          <w:rFonts w:asciiTheme="minorHAnsi" w:hAnsiTheme="minorHAnsi" w:cstheme="minorHAnsi"/>
          <w:color w:val="000000" w:themeColor="text1"/>
          <w:sz w:val="22"/>
          <w:szCs w:val="22"/>
        </w:rPr>
        <w:t xml:space="preserve">mag komen of thuis moet blijven. Wij ‘weren’ kinderen in principe alleen wanneer dit aangegeven is bij de infectieziekte in de </w:t>
      </w:r>
      <w:r w:rsidRPr="009F6A43">
        <w:rPr>
          <w:rFonts w:asciiTheme="minorHAnsi" w:hAnsiTheme="minorHAnsi" w:cstheme="minorHAnsi"/>
          <w:sz w:val="22"/>
          <w:szCs w:val="22"/>
        </w:rPr>
        <w:t>richtlijnen uit “</w:t>
      </w:r>
      <w:hyperlink r:id="rId16" w:history="1">
        <w:r w:rsidRPr="009F6A43">
          <w:rPr>
            <w:rStyle w:val="Hyperlink"/>
            <w:rFonts w:asciiTheme="minorHAnsi" w:hAnsiTheme="minorHAnsi" w:cstheme="minorHAnsi"/>
            <w:sz w:val="22"/>
            <w:szCs w:val="22"/>
          </w:rPr>
          <w:t>Informatie over ziektebeelden voor kinderdagverblijven, peuterspeelzalen en buitenschoolse opvang, April 2018</w:t>
        </w:r>
      </w:hyperlink>
      <w:r w:rsidR="007729C1" w:rsidRPr="009F6A43">
        <w:rPr>
          <w:rFonts w:asciiTheme="minorHAnsi" w:hAnsiTheme="minorHAnsi" w:cstheme="minorHAnsi"/>
          <w:sz w:val="22"/>
          <w:szCs w:val="22"/>
        </w:rPr>
        <w:t>”</w:t>
      </w:r>
      <w:r w:rsidR="007729C1" w:rsidRPr="009F6A43">
        <w:rPr>
          <w:rFonts w:asciiTheme="minorHAnsi" w:hAnsiTheme="minorHAnsi" w:cstheme="minorHAnsi"/>
          <w:color w:val="000000" w:themeColor="text1"/>
          <w:sz w:val="22"/>
          <w:szCs w:val="22"/>
        </w:rPr>
        <w:t xml:space="preserve"> en</w:t>
      </w:r>
      <w:r w:rsidRPr="009F6A43">
        <w:rPr>
          <w:rFonts w:asciiTheme="minorHAnsi" w:hAnsiTheme="minorHAnsi" w:cstheme="minorHAnsi"/>
          <w:color w:val="000000" w:themeColor="text1"/>
          <w:sz w:val="22"/>
          <w:szCs w:val="22"/>
        </w:rPr>
        <w:t xml:space="preserve"> als er een diagnose is vastgesteld door een arts van een besmettelijke ziekte volgens de richtlijnen van de GGD. Zie ook hoofdstuk 9.1 ziektebeleid.</w:t>
      </w:r>
    </w:p>
    <w:p w14:paraId="6E41E886" w14:textId="4B3178C8" w:rsidR="00C9412E" w:rsidRPr="00306012" w:rsidRDefault="00C9412E" w:rsidP="00C9412E">
      <w:pPr>
        <w:rPr>
          <w:rFonts w:asciiTheme="minorHAnsi" w:hAnsiTheme="minorHAnsi" w:cstheme="minorHAnsi"/>
          <w:color w:val="000000" w:themeColor="text1"/>
          <w:sz w:val="20"/>
          <w:szCs w:val="20"/>
        </w:rPr>
      </w:pPr>
    </w:p>
    <w:p w14:paraId="7EC56DE2" w14:textId="2ECE8579" w:rsidR="00C9412E" w:rsidRPr="00306012" w:rsidRDefault="00C9412E" w:rsidP="00C9412E">
      <w:pPr>
        <w:pStyle w:val="Kop4"/>
      </w:pPr>
      <w:bookmarkStart w:id="51" w:name="_Toc42860508"/>
      <w:bookmarkStart w:id="52" w:name="_Toc42860506"/>
      <w:r w:rsidRPr="000D1566">
        <w:t xml:space="preserve">Bereiding </w:t>
      </w:r>
      <w:r w:rsidRPr="00B51B1B">
        <w:t>van</w:t>
      </w:r>
      <w:r w:rsidRPr="000D1566">
        <w:t xml:space="preserve"> maaltijden</w:t>
      </w:r>
      <w:bookmarkEnd w:id="51"/>
    </w:p>
    <w:p w14:paraId="7715720E" w14:textId="017AD8BF" w:rsidR="00C9412E" w:rsidRPr="009F6A43" w:rsidRDefault="00C9412E" w:rsidP="00C9412E">
      <w:pPr>
        <w:pStyle w:val="Normaalweb"/>
        <w:spacing w:before="0" w:beforeAutospacing="0" w:after="0" w:afterAutospacing="0"/>
        <w:rPr>
          <w:rFonts w:asciiTheme="minorHAnsi" w:eastAsia="Times New Roman" w:hAnsiTheme="minorHAnsi" w:cstheme="minorHAnsi"/>
          <w:sz w:val="22"/>
          <w:szCs w:val="22"/>
          <w:lang w:val="en-US"/>
        </w:rPr>
      </w:pPr>
      <w:r w:rsidRPr="009F6A43">
        <w:rPr>
          <w:rFonts w:asciiTheme="minorHAnsi" w:hAnsiTheme="minorHAnsi" w:cstheme="minorHAnsi"/>
          <w:sz w:val="22"/>
          <w:szCs w:val="22"/>
        </w:rPr>
        <w:t xml:space="preserve">Bij het verwerken en voorbereiden van de maaltijden werken de medewerksters volgens richtlijnen uit </w:t>
      </w:r>
      <w:proofErr w:type="spellStart"/>
      <w:r w:rsidRPr="009F6A43">
        <w:rPr>
          <w:rFonts w:asciiTheme="minorHAnsi" w:eastAsia="Times New Roman" w:hAnsiTheme="minorHAnsi" w:cstheme="minorHAnsi"/>
          <w:sz w:val="22"/>
          <w:szCs w:val="22"/>
        </w:rPr>
        <w:t>Hygiënecode</w:t>
      </w:r>
      <w:proofErr w:type="spellEnd"/>
      <w:r w:rsidRPr="009F6A43">
        <w:rPr>
          <w:rFonts w:asciiTheme="minorHAnsi" w:eastAsia="Times New Roman" w:hAnsiTheme="minorHAnsi" w:cstheme="minorHAnsi"/>
          <w:sz w:val="22"/>
          <w:szCs w:val="22"/>
        </w:rPr>
        <w:t xml:space="preserve"> voor kleine instellingen. </w:t>
      </w:r>
      <w:proofErr w:type="spellStart"/>
      <w:r w:rsidRPr="009F6A43">
        <w:rPr>
          <w:rFonts w:asciiTheme="minorHAnsi" w:hAnsiTheme="minorHAnsi" w:cstheme="minorHAnsi"/>
          <w:sz w:val="22"/>
          <w:szCs w:val="22"/>
        </w:rPr>
        <w:t>Hygiënecode</w:t>
      </w:r>
      <w:proofErr w:type="spellEnd"/>
      <w:r w:rsidRPr="009F6A43">
        <w:rPr>
          <w:rFonts w:asciiTheme="minorHAnsi" w:hAnsiTheme="minorHAnsi" w:cstheme="minorHAnsi"/>
          <w:sz w:val="22"/>
          <w:szCs w:val="22"/>
        </w:rPr>
        <w:t xml:space="preserve"> voor kleine instellingen in de branches Kinderopvang, Welzijn &amp; Maatschappelijke Dienstverlening en Jeugdzorg. </w:t>
      </w:r>
      <w:hyperlink r:id="rId17" w:history="1">
        <w:r w:rsidRPr="009F6A43">
          <w:rPr>
            <w:rStyle w:val="Hyperlink"/>
            <w:rFonts w:asciiTheme="minorHAnsi" w:hAnsiTheme="minorHAnsi" w:cstheme="minorHAnsi"/>
            <w:sz w:val="22"/>
            <w:szCs w:val="22"/>
            <w:lang w:val="en-US"/>
          </w:rPr>
          <w:t>https://www.sociaalwerknederland.nl/?file=5419&amp;m=1334053054&amp;action=file.download</w:t>
        </w:r>
      </w:hyperlink>
      <w:r w:rsidRPr="009F6A43">
        <w:rPr>
          <w:rFonts w:asciiTheme="minorHAnsi" w:hAnsiTheme="minorHAnsi" w:cstheme="minorHAnsi"/>
          <w:sz w:val="22"/>
          <w:szCs w:val="22"/>
          <w:lang w:val="en-US"/>
        </w:rPr>
        <w:t xml:space="preserve"> </w:t>
      </w:r>
    </w:p>
    <w:p w14:paraId="0CC58624" w14:textId="77777777" w:rsidR="00C9412E" w:rsidRPr="008D279D" w:rsidRDefault="00C9412E" w:rsidP="00C9412E">
      <w:pPr>
        <w:pStyle w:val="Kop3"/>
        <w:rPr>
          <w:lang w:val="en-US"/>
        </w:rPr>
      </w:pPr>
      <w:bookmarkStart w:id="53" w:name="_Toc42171775"/>
      <w:bookmarkStart w:id="54" w:name="_Toc42860509"/>
      <w:bookmarkStart w:id="55" w:name="_Toc44452487"/>
    </w:p>
    <w:p w14:paraId="10B7BAB8" w14:textId="77777777" w:rsidR="00C9412E" w:rsidRPr="008D279D" w:rsidRDefault="00C9412E" w:rsidP="00C9412E">
      <w:pPr>
        <w:pStyle w:val="Kop4"/>
        <w:rPr>
          <w:lang w:val="en-US"/>
        </w:rPr>
      </w:pPr>
      <w:r w:rsidRPr="008D279D">
        <w:rPr>
          <w:lang w:val="en-US"/>
        </w:rPr>
        <w:t>Covid-19</w:t>
      </w:r>
      <w:bookmarkEnd w:id="53"/>
      <w:bookmarkEnd w:id="54"/>
      <w:bookmarkEnd w:id="55"/>
    </w:p>
    <w:p w14:paraId="7382DBB0" w14:textId="77777777" w:rsidR="00C9412E" w:rsidRPr="00346395" w:rsidRDefault="00C9412E" w:rsidP="00C9412E">
      <w:pPr>
        <w:rPr>
          <w:rFonts w:asciiTheme="minorHAnsi" w:hAnsiTheme="minorHAnsi" w:cstheme="minorHAnsi"/>
          <w:color w:val="000000" w:themeColor="text1"/>
          <w:sz w:val="22"/>
          <w:szCs w:val="22"/>
        </w:rPr>
      </w:pPr>
      <w:r w:rsidRPr="00346395">
        <w:rPr>
          <w:rFonts w:asciiTheme="minorHAnsi" w:hAnsiTheme="minorHAnsi" w:cstheme="minorHAnsi"/>
          <w:color w:val="000000" w:themeColor="text1"/>
          <w:sz w:val="22"/>
          <w:szCs w:val="22"/>
        </w:rPr>
        <w:t>Mei 2020 is er een nieuw groot gezondheidsrisico geïnventariseerd na de uitbraak van de Covid-19 pandemie. De coronacrisis in Nederland is een gevolg van de </w:t>
      </w:r>
      <w:hyperlink r:id="rId18" w:tooltip="Coronapandemie" w:history="1">
        <w:r w:rsidRPr="00346395">
          <w:rPr>
            <w:rFonts w:asciiTheme="minorHAnsi" w:hAnsiTheme="minorHAnsi" w:cstheme="minorHAnsi"/>
            <w:color w:val="000000" w:themeColor="text1"/>
            <w:sz w:val="22"/>
            <w:szCs w:val="22"/>
          </w:rPr>
          <w:t>coronapandemie</w:t>
        </w:r>
      </w:hyperlink>
      <w:r w:rsidRPr="00346395">
        <w:rPr>
          <w:rFonts w:asciiTheme="minorHAnsi" w:hAnsiTheme="minorHAnsi" w:cstheme="minorHAnsi"/>
          <w:color w:val="000000" w:themeColor="text1"/>
          <w:sz w:val="22"/>
          <w:szCs w:val="22"/>
        </w:rPr>
        <w:t>, ontstaan door de uitbraak van de </w:t>
      </w:r>
      <w:hyperlink r:id="rId19" w:tooltip="Infectieziekte" w:history="1">
        <w:r w:rsidRPr="00346395">
          <w:rPr>
            <w:rFonts w:asciiTheme="minorHAnsi" w:hAnsiTheme="minorHAnsi" w:cstheme="minorHAnsi"/>
            <w:color w:val="000000" w:themeColor="text1"/>
            <w:sz w:val="22"/>
            <w:szCs w:val="22"/>
          </w:rPr>
          <w:t>infectieziekte</w:t>
        </w:r>
      </w:hyperlink>
      <w:r w:rsidRPr="00346395">
        <w:rPr>
          <w:rFonts w:asciiTheme="minorHAnsi" w:hAnsiTheme="minorHAnsi" w:cstheme="minorHAnsi"/>
          <w:color w:val="000000" w:themeColor="text1"/>
          <w:sz w:val="22"/>
          <w:szCs w:val="22"/>
        </w:rPr>
        <w:t> </w:t>
      </w:r>
      <w:hyperlink r:id="rId20" w:tooltip="COVID-19" w:history="1">
        <w:r w:rsidRPr="00346395">
          <w:rPr>
            <w:rFonts w:asciiTheme="minorHAnsi" w:hAnsiTheme="minorHAnsi" w:cstheme="minorHAnsi"/>
            <w:color w:val="000000" w:themeColor="text1"/>
            <w:sz w:val="22"/>
            <w:szCs w:val="22"/>
          </w:rPr>
          <w:t>COVID-19</w:t>
        </w:r>
      </w:hyperlink>
      <w:r w:rsidRPr="00346395">
        <w:rPr>
          <w:rFonts w:asciiTheme="minorHAnsi" w:hAnsiTheme="minorHAnsi" w:cstheme="minorHAnsi"/>
          <w:color w:val="000000" w:themeColor="text1"/>
          <w:sz w:val="22"/>
          <w:szCs w:val="22"/>
        </w:rPr>
        <w:t> in 2019-2020 en sinds 11 maart 2020 als </w:t>
      </w:r>
      <w:hyperlink r:id="rId21" w:tooltip="Pandemie" w:history="1">
        <w:r w:rsidRPr="00346395">
          <w:rPr>
            <w:rFonts w:asciiTheme="minorHAnsi" w:hAnsiTheme="minorHAnsi" w:cstheme="minorHAnsi"/>
            <w:color w:val="000000" w:themeColor="text1"/>
            <w:sz w:val="22"/>
            <w:szCs w:val="22"/>
          </w:rPr>
          <w:t>pandemie</w:t>
        </w:r>
      </w:hyperlink>
      <w:r w:rsidRPr="00346395">
        <w:rPr>
          <w:rFonts w:asciiTheme="minorHAnsi" w:hAnsiTheme="minorHAnsi" w:cstheme="minorHAnsi"/>
          <w:color w:val="000000" w:themeColor="text1"/>
          <w:sz w:val="22"/>
          <w:szCs w:val="22"/>
        </w:rPr>
        <w:t> erkend. Begin 2020 werd </w:t>
      </w:r>
      <w:hyperlink r:id="rId22" w:tooltip="SARS-CoV-2" w:history="1">
        <w:r w:rsidRPr="00346395">
          <w:rPr>
            <w:rFonts w:asciiTheme="minorHAnsi" w:hAnsiTheme="minorHAnsi" w:cstheme="minorHAnsi"/>
            <w:color w:val="000000" w:themeColor="text1"/>
            <w:sz w:val="22"/>
            <w:szCs w:val="22"/>
          </w:rPr>
          <w:t>SARS-CoV-2</w:t>
        </w:r>
      </w:hyperlink>
      <w:r w:rsidRPr="00346395">
        <w:rPr>
          <w:rFonts w:asciiTheme="minorHAnsi" w:hAnsiTheme="minorHAnsi" w:cstheme="minorHAnsi"/>
          <w:color w:val="000000" w:themeColor="text1"/>
          <w:sz w:val="22"/>
          <w:szCs w:val="22"/>
        </w:rPr>
        <w:t> – het </w:t>
      </w:r>
      <w:hyperlink r:id="rId23" w:tooltip="Coronaviridae" w:history="1">
        <w:r w:rsidRPr="00346395">
          <w:rPr>
            <w:rFonts w:asciiTheme="minorHAnsi" w:hAnsiTheme="minorHAnsi" w:cstheme="minorHAnsi"/>
            <w:color w:val="000000" w:themeColor="text1"/>
            <w:sz w:val="22"/>
            <w:szCs w:val="22"/>
          </w:rPr>
          <w:t>coronavirus</w:t>
        </w:r>
      </w:hyperlink>
      <w:r w:rsidRPr="00346395">
        <w:rPr>
          <w:rFonts w:asciiTheme="minorHAnsi" w:hAnsiTheme="minorHAnsi" w:cstheme="minorHAnsi"/>
          <w:color w:val="000000" w:themeColor="text1"/>
          <w:sz w:val="22"/>
          <w:szCs w:val="22"/>
        </w:rPr>
        <w:t> dat COVID-19 veroorzaakt – ook in </w:t>
      </w:r>
      <w:hyperlink r:id="rId24" w:tooltip="Nederland" w:history="1">
        <w:r w:rsidRPr="00346395">
          <w:rPr>
            <w:rFonts w:asciiTheme="minorHAnsi" w:hAnsiTheme="minorHAnsi" w:cstheme="minorHAnsi"/>
            <w:color w:val="000000" w:themeColor="text1"/>
            <w:sz w:val="22"/>
            <w:szCs w:val="22"/>
          </w:rPr>
          <w:t>Nederland</w:t>
        </w:r>
      </w:hyperlink>
      <w:r w:rsidRPr="00346395">
        <w:rPr>
          <w:rFonts w:asciiTheme="minorHAnsi" w:hAnsiTheme="minorHAnsi" w:cstheme="minorHAnsi"/>
          <w:color w:val="000000" w:themeColor="text1"/>
          <w:sz w:val="22"/>
          <w:szCs w:val="22"/>
        </w:rPr>
        <w:t xml:space="preserve"> geconstateerd. </w:t>
      </w:r>
    </w:p>
    <w:p w14:paraId="2DFBD31A" w14:textId="497BF0A3" w:rsidR="00C9412E" w:rsidRPr="00463D40" w:rsidRDefault="00C9412E" w:rsidP="00463D40">
      <w:pPr>
        <w:pStyle w:val="Normaalweb"/>
        <w:rPr>
          <w:rFonts w:asciiTheme="minorHAnsi" w:hAnsiTheme="minorHAnsi" w:cstheme="minorHAnsi"/>
          <w:color w:val="000000" w:themeColor="text1"/>
          <w:sz w:val="22"/>
          <w:szCs w:val="22"/>
        </w:rPr>
      </w:pPr>
      <w:r w:rsidRPr="00346395">
        <w:rPr>
          <w:rFonts w:asciiTheme="minorHAnsi" w:hAnsiTheme="minorHAnsi" w:cstheme="minorHAnsi"/>
          <w:color w:val="000000" w:themeColor="text1"/>
          <w:sz w:val="22"/>
          <w:szCs w:val="22"/>
        </w:rPr>
        <w:t xml:space="preserve">Er is een protocol opgesteld door de Brancheorganisatie Kinderopvang, de Brancheorganisatie Maatschappelijke Kinderopvang, </w:t>
      </w:r>
      <w:proofErr w:type="spellStart"/>
      <w:r w:rsidRPr="00346395">
        <w:rPr>
          <w:rFonts w:asciiTheme="minorHAnsi" w:hAnsiTheme="minorHAnsi" w:cstheme="minorHAnsi"/>
          <w:color w:val="000000" w:themeColor="text1"/>
          <w:sz w:val="22"/>
          <w:szCs w:val="22"/>
        </w:rPr>
        <w:t>BOinK</w:t>
      </w:r>
      <w:proofErr w:type="spellEnd"/>
      <w:r w:rsidRPr="00346395">
        <w:rPr>
          <w:rFonts w:asciiTheme="minorHAnsi" w:hAnsiTheme="minorHAnsi" w:cstheme="minorHAnsi"/>
          <w:color w:val="000000" w:themeColor="text1"/>
          <w:sz w:val="22"/>
          <w:szCs w:val="22"/>
        </w:rPr>
        <w:t>, Voor Werkende Ouders en FNV in samenspraak met SZW. Het dient als handreiking voor de sector bij het opstarten van de kinderopvang. In ons Corona</w:t>
      </w:r>
      <w:r>
        <w:rPr>
          <w:rFonts w:asciiTheme="minorHAnsi" w:hAnsiTheme="minorHAnsi" w:cstheme="minorHAnsi"/>
          <w:color w:val="000000" w:themeColor="text1"/>
          <w:sz w:val="22"/>
          <w:szCs w:val="22"/>
        </w:rPr>
        <w:t>beleid hoofdstuk 9.2.3</w:t>
      </w:r>
      <w:r w:rsidRPr="00346395">
        <w:rPr>
          <w:rFonts w:asciiTheme="minorHAnsi" w:hAnsiTheme="minorHAnsi" w:cstheme="minorHAnsi"/>
          <w:color w:val="000000" w:themeColor="text1"/>
          <w:sz w:val="22"/>
          <w:szCs w:val="22"/>
        </w:rPr>
        <w:t xml:space="preserve"> hebben wij het </w:t>
      </w:r>
      <w:r>
        <w:rPr>
          <w:rFonts w:asciiTheme="minorHAnsi" w:hAnsiTheme="minorHAnsi" w:cstheme="minorHAnsi"/>
          <w:color w:val="000000" w:themeColor="text1"/>
          <w:sz w:val="22"/>
          <w:szCs w:val="22"/>
        </w:rPr>
        <w:t xml:space="preserve">algemene </w:t>
      </w:r>
      <w:r w:rsidRPr="00346395">
        <w:rPr>
          <w:rFonts w:asciiTheme="minorHAnsi" w:hAnsiTheme="minorHAnsi" w:cstheme="minorHAnsi"/>
          <w:color w:val="000000" w:themeColor="text1"/>
          <w:sz w:val="22"/>
          <w:szCs w:val="22"/>
        </w:rPr>
        <w:t xml:space="preserve">protocol omgezet en geconcretiseerd. </w:t>
      </w:r>
    </w:p>
    <w:p w14:paraId="5A0D697B" w14:textId="77777777" w:rsidR="00C9412E" w:rsidRPr="000D1566" w:rsidRDefault="00C9412E" w:rsidP="00C9412E">
      <w:pPr>
        <w:pStyle w:val="Kop3"/>
        <w:numPr>
          <w:ilvl w:val="0"/>
          <w:numId w:val="3"/>
        </w:numPr>
      </w:pPr>
      <w:bookmarkStart w:id="56" w:name="_Toc63342136"/>
      <w:bookmarkStart w:id="57" w:name="_Toc139365120"/>
      <w:r w:rsidRPr="000D1566">
        <w:t>Binnenmilieu</w:t>
      </w:r>
      <w:bookmarkEnd w:id="56"/>
      <w:bookmarkEnd w:id="57"/>
    </w:p>
    <w:p w14:paraId="4F9483A0" w14:textId="77777777" w:rsidR="00C9412E" w:rsidRPr="000A202F" w:rsidRDefault="00C9412E" w:rsidP="00C9412E">
      <w:pPr>
        <w:rPr>
          <w:rFonts w:asciiTheme="minorHAnsi" w:hAnsiTheme="minorHAnsi" w:cstheme="minorHAnsi"/>
          <w:color w:val="000000" w:themeColor="text1"/>
          <w:sz w:val="22"/>
          <w:szCs w:val="22"/>
        </w:rPr>
      </w:pPr>
      <w:r w:rsidRPr="00EC3F2B">
        <w:rPr>
          <w:rFonts w:asciiTheme="minorHAnsi" w:hAnsiTheme="minorHAnsi" w:cstheme="minorHAnsi"/>
          <w:color w:val="000000" w:themeColor="text1"/>
          <w:sz w:val="22"/>
          <w:szCs w:val="22"/>
        </w:rPr>
        <w:t xml:space="preserve">Een ongezond binnenmilieu levert een gezondheidsgevaar. </w:t>
      </w:r>
      <w:r>
        <w:rPr>
          <w:rFonts w:asciiTheme="minorHAnsi" w:hAnsiTheme="minorHAnsi" w:cstheme="minorHAnsi"/>
          <w:color w:val="000000" w:themeColor="text1"/>
          <w:sz w:val="22"/>
          <w:szCs w:val="22"/>
        </w:rPr>
        <w:t>Afspraken met betrekking tot een gezond binnenmilieu hebben wij vastgelegd in Hoofdstuk 9.2 Beleid gezond binnenmilieu.</w:t>
      </w:r>
    </w:p>
    <w:p w14:paraId="0F8A7934" w14:textId="77777777" w:rsidR="00C9412E" w:rsidRDefault="00C9412E" w:rsidP="00C9412E">
      <w:pPr>
        <w:pStyle w:val="Kop4"/>
      </w:pPr>
    </w:p>
    <w:p w14:paraId="4E587ED4" w14:textId="77777777" w:rsidR="00C9412E" w:rsidRPr="00EC3F2B" w:rsidRDefault="00C9412E" w:rsidP="00C9412E">
      <w:pPr>
        <w:pStyle w:val="Kop4"/>
      </w:pPr>
      <w:r w:rsidRPr="00EC3F2B">
        <w:t>Om ontoereikende hygiëne te voorkomen, hanteren wij de volgende schoonmaak afspraken:</w:t>
      </w:r>
    </w:p>
    <w:p w14:paraId="34067B09"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sz w:val="22"/>
          <w:szCs w:val="22"/>
        </w:rPr>
        <w:t>De pedagogisch medewerkers zijn gezamenlijk verantwoordelijk voor de schoonmaakwerkzaamheden.</w:t>
      </w:r>
    </w:p>
    <w:p w14:paraId="77AAD0F2"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b/>
          <w:bCs/>
          <w:color w:val="00B0F0"/>
          <w:sz w:val="22"/>
          <w:szCs w:val="22"/>
        </w:rPr>
        <w:t>Calimero Kinderopvang</w:t>
      </w:r>
      <w:r w:rsidRPr="009F6A43">
        <w:rPr>
          <w:rFonts w:asciiTheme="minorHAnsi" w:hAnsiTheme="minorHAnsi" w:cstheme="minorHAnsi"/>
          <w:sz w:val="22"/>
          <w:szCs w:val="22"/>
        </w:rPr>
        <w:t xml:space="preserve"> werkt met een schoonmaakschema waarop alle voorkomende werkzaamheden beschreven staan. De taken worden hierop afgetekend door de pedagogisch medewerksters en hierbij kunnen zij worden ondersteund door de vrijwilligers. </w:t>
      </w:r>
    </w:p>
    <w:bookmarkEnd w:id="52"/>
    <w:p w14:paraId="6F1EDB75" w14:textId="77777777" w:rsidR="00C9412E" w:rsidRPr="009F6A43" w:rsidRDefault="00C9412E" w:rsidP="00C9412E">
      <w:pPr>
        <w:rPr>
          <w:rFonts w:asciiTheme="minorHAnsi" w:hAnsiTheme="minorHAnsi" w:cstheme="minorHAnsi"/>
          <w:color w:val="FF0000"/>
          <w:sz w:val="22"/>
          <w:szCs w:val="22"/>
        </w:rPr>
      </w:pPr>
    </w:p>
    <w:p w14:paraId="0DD607FA" w14:textId="77777777" w:rsidR="00C9412E" w:rsidRPr="009F6A43" w:rsidRDefault="00C9412E" w:rsidP="00C9412E">
      <w:pPr>
        <w:spacing w:line="280" w:lineRule="exact"/>
        <w:rPr>
          <w:rFonts w:asciiTheme="minorHAnsi" w:hAnsiTheme="minorHAnsi" w:cstheme="minorHAnsi"/>
          <w:sz w:val="22"/>
          <w:szCs w:val="22"/>
        </w:rPr>
      </w:pPr>
      <w:r w:rsidRPr="009F6A43">
        <w:rPr>
          <w:rFonts w:asciiTheme="minorHAnsi" w:hAnsiTheme="minorHAnsi" w:cstheme="minorHAnsi"/>
          <w:sz w:val="22"/>
          <w:szCs w:val="22"/>
        </w:rPr>
        <w:t xml:space="preserve">Bij het schoonmaken moet een onderscheid worden gemaakt tussen zichtbare en niet-zichtbare vervuiling. Als een ruimte voor de opslag of bereiding en consumptie of de daarin aanwezige apparatuur zichtbaar vuil is moet deze direct of direct na gebruik worden schoongemaakt. Daarnaast is het vooral “met het oog op” de niet-zichtbare vervuiling van belang dat er volgens een vastgesteld schema periodiek wordt schoongemaakt. Daarbij wordt een verschil gemaakt tussen de dagelijks, wekelijkse, maandelijkse etc. schoonmaak van ruimten en apparaten. </w:t>
      </w:r>
    </w:p>
    <w:p w14:paraId="66FCA7A8" w14:textId="77777777" w:rsidR="00C9412E" w:rsidRPr="009F6A43" w:rsidRDefault="00C9412E" w:rsidP="00C9412E">
      <w:pPr>
        <w:spacing w:line="280" w:lineRule="exact"/>
        <w:rPr>
          <w:rFonts w:asciiTheme="minorHAnsi" w:hAnsiTheme="minorHAnsi" w:cstheme="minorHAnsi"/>
          <w:sz w:val="22"/>
          <w:szCs w:val="22"/>
        </w:rPr>
      </w:pPr>
      <w:r w:rsidRPr="009F6A43">
        <w:rPr>
          <w:rFonts w:asciiTheme="minorHAnsi" w:hAnsiTheme="minorHAnsi" w:cstheme="minorHAnsi"/>
          <w:sz w:val="22"/>
          <w:szCs w:val="22"/>
        </w:rPr>
        <w:t xml:space="preserve">Wij gebruiken een standaard schema dat door de Nederlandse Voedsel- en Warenautoriteit wordt uitgegeven. Dit schema is goedgekeurd door de Brancheorganisatie Kinderopvang. Wij hebben het </w:t>
      </w:r>
      <w:r w:rsidRPr="009F6A43">
        <w:rPr>
          <w:rFonts w:asciiTheme="minorHAnsi" w:hAnsiTheme="minorHAnsi" w:cstheme="minorHAnsi"/>
          <w:sz w:val="22"/>
          <w:szCs w:val="22"/>
        </w:rPr>
        <w:lastRenderedPageBreak/>
        <w:t xml:space="preserve">standaard schema aangevuld met een aantal punten die wij belangrijk vonden om in dit schema op te nemen. </w:t>
      </w:r>
      <w:bookmarkStart w:id="58" w:name="_Toc42860507"/>
    </w:p>
    <w:p w14:paraId="5436DFC4" w14:textId="77777777" w:rsidR="009F6A43" w:rsidRPr="00EC3F2B" w:rsidRDefault="009F6A43" w:rsidP="00C9412E">
      <w:pPr>
        <w:spacing w:line="280" w:lineRule="exact"/>
        <w:rPr>
          <w:rFonts w:asciiTheme="minorHAnsi" w:hAnsiTheme="minorHAnsi" w:cstheme="minorHAnsi"/>
          <w:sz w:val="22"/>
          <w:szCs w:val="22"/>
        </w:rPr>
      </w:pPr>
    </w:p>
    <w:p w14:paraId="1DBCB973" w14:textId="77777777" w:rsidR="00C9412E" w:rsidRPr="000D1566" w:rsidRDefault="00C9412E" w:rsidP="00C9412E">
      <w:pPr>
        <w:pStyle w:val="Kop3"/>
        <w:numPr>
          <w:ilvl w:val="0"/>
          <w:numId w:val="3"/>
        </w:numPr>
      </w:pPr>
      <w:bookmarkStart w:id="59" w:name="_Toc139365121"/>
      <w:r w:rsidRPr="000D1566">
        <w:t>Buitenmilieu</w:t>
      </w:r>
      <w:bookmarkEnd w:id="58"/>
      <w:bookmarkEnd w:id="59"/>
    </w:p>
    <w:p w14:paraId="6C23212E" w14:textId="77777777" w:rsidR="00C9412E" w:rsidRDefault="00C9412E" w:rsidP="00C9412E">
      <w:pPr>
        <w:rPr>
          <w:rFonts w:asciiTheme="minorHAnsi" w:hAnsiTheme="minorHAnsi" w:cstheme="minorHAnsi"/>
          <w:color w:val="000000" w:themeColor="text1"/>
          <w:sz w:val="22"/>
          <w:szCs w:val="22"/>
        </w:rPr>
      </w:pPr>
      <w:r w:rsidRPr="00DB1A38">
        <w:rPr>
          <w:rFonts w:asciiTheme="minorHAnsi" w:hAnsiTheme="minorHAnsi" w:cstheme="minorHAnsi"/>
          <w:color w:val="000000" w:themeColor="text1"/>
          <w:sz w:val="22"/>
          <w:szCs w:val="22"/>
        </w:rPr>
        <w:t>Een ongezond buitenmilieu levert een gezondheidsgevaar.</w:t>
      </w:r>
    </w:p>
    <w:p w14:paraId="1ABCC897" w14:textId="64D588B4" w:rsidR="00C9412E" w:rsidRPr="00D3727F" w:rsidRDefault="00C9412E" w:rsidP="00C9412E">
      <w:pPr>
        <w:pStyle w:val="Kop4"/>
        <w:numPr>
          <w:ilvl w:val="0"/>
          <w:numId w:val="3"/>
        </w:numPr>
        <w:rPr>
          <w:b w:val="0"/>
          <w:bCs w:val="0"/>
        </w:rPr>
      </w:pPr>
      <w:r w:rsidRPr="00D3727F">
        <w:rPr>
          <w:b w:val="0"/>
          <w:bCs w:val="0"/>
        </w:rPr>
        <w:t xml:space="preserve">Buiten spelen komt als risico uit onze </w:t>
      </w:r>
      <w:r w:rsidR="007729C1" w:rsidRPr="00D3727F">
        <w:rPr>
          <w:b w:val="0"/>
          <w:bCs w:val="0"/>
        </w:rPr>
        <w:t>risico-inventarisatie</w:t>
      </w:r>
      <w:r w:rsidRPr="00D3727F">
        <w:rPr>
          <w:b w:val="0"/>
          <w:bCs w:val="0"/>
        </w:rPr>
        <w:t xml:space="preserve">. </w:t>
      </w:r>
    </w:p>
    <w:p w14:paraId="57680B77" w14:textId="30361B53" w:rsidR="00C9412E" w:rsidRPr="00D3727F" w:rsidRDefault="00C9412E" w:rsidP="00C9412E">
      <w:pPr>
        <w:pStyle w:val="Kop4"/>
        <w:numPr>
          <w:ilvl w:val="0"/>
          <w:numId w:val="3"/>
        </w:numPr>
        <w:rPr>
          <w:b w:val="0"/>
          <w:bCs w:val="0"/>
        </w:rPr>
      </w:pPr>
      <w:r w:rsidRPr="00D3727F">
        <w:rPr>
          <w:b w:val="0"/>
          <w:bCs w:val="0"/>
        </w:rPr>
        <w:t xml:space="preserve">De aanwezigheid van teken en wespen komen als risico uit onze </w:t>
      </w:r>
      <w:r w:rsidR="007729C1" w:rsidRPr="00D3727F">
        <w:rPr>
          <w:b w:val="0"/>
          <w:bCs w:val="0"/>
        </w:rPr>
        <w:t>risico-inventarisatie</w:t>
      </w:r>
      <w:r w:rsidRPr="00D3727F">
        <w:rPr>
          <w:b w:val="0"/>
          <w:bCs w:val="0"/>
        </w:rPr>
        <w:t xml:space="preserve">. </w:t>
      </w:r>
    </w:p>
    <w:p w14:paraId="4D8CC06D" w14:textId="77777777" w:rsidR="00C9412E" w:rsidRPr="00D3727F" w:rsidRDefault="00C9412E" w:rsidP="00C9412E">
      <w:pPr>
        <w:pStyle w:val="Kop4"/>
        <w:numPr>
          <w:ilvl w:val="0"/>
          <w:numId w:val="3"/>
        </w:numPr>
        <w:rPr>
          <w:b w:val="0"/>
          <w:bCs w:val="0"/>
        </w:rPr>
      </w:pPr>
      <w:r w:rsidRPr="00D3727F">
        <w:rPr>
          <w:b w:val="0"/>
          <w:bCs w:val="0"/>
        </w:rPr>
        <w:t xml:space="preserve">Het gebruik van zwembadjes in de zomer komen als risico uit onze risico-inventarisatie. </w:t>
      </w:r>
    </w:p>
    <w:p w14:paraId="2BBEFA87" w14:textId="22C2BB0E" w:rsidR="00C9412E" w:rsidRPr="00D3727F" w:rsidRDefault="00C9412E" w:rsidP="00C9412E">
      <w:pPr>
        <w:pStyle w:val="Kop4"/>
        <w:numPr>
          <w:ilvl w:val="0"/>
          <w:numId w:val="3"/>
        </w:numPr>
        <w:rPr>
          <w:b w:val="0"/>
          <w:bCs w:val="0"/>
        </w:rPr>
      </w:pPr>
      <w:r w:rsidRPr="00D3727F">
        <w:rPr>
          <w:b w:val="0"/>
          <w:bCs w:val="0"/>
        </w:rPr>
        <w:t xml:space="preserve">Allergieën komen als risico uit onze </w:t>
      </w:r>
      <w:r w:rsidR="007729C1" w:rsidRPr="00D3727F">
        <w:rPr>
          <w:b w:val="0"/>
          <w:bCs w:val="0"/>
        </w:rPr>
        <w:t>risico-inventarisatie</w:t>
      </w:r>
      <w:r w:rsidRPr="00D3727F">
        <w:rPr>
          <w:b w:val="0"/>
          <w:bCs w:val="0"/>
        </w:rPr>
        <w:t xml:space="preserve">. </w:t>
      </w:r>
    </w:p>
    <w:p w14:paraId="589DDA38" w14:textId="77777777" w:rsidR="00C9412E" w:rsidRPr="00D3727F" w:rsidRDefault="00C9412E" w:rsidP="00C9412E">
      <w:pPr>
        <w:pStyle w:val="Lijstalinea"/>
        <w:numPr>
          <w:ilvl w:val="0"/>
          <w:numId w:val="3"/>
        </w:numPr>
        <w:rPr>
          <w:rFonts w:ascii="Calibri" w:hAnsi="Calibri" w:cs="Calibri"/>
          <w:i/>
          <w:iCs/>
          <w:sz w:val="22"/>
          <w:szCs w:val="22"/>
        </w:rPr>
      </w:pPr>
      <w:r w:rsidRPr="00D3727F">
        <w:rPr>
          <w:rFonts w:ascii="Calibri" w:hAnsi="Calibri" w:cs="Calibri"/>
          <w:i/>
          <w:iCs/>
          <w:sz w:val="22"/>
          <w:szCs w:val="22"/>
        </w:rPr>
        <w:t>De aanwezigheid van een zandbak</w:t>
      </w:r>
    </w:p>
    <w:p w14:paraId="3AC973A1" w14:textId="77777777" w:rsidR="00C9412E" w:rsidRPr="00DB1A38"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Hoe wij de risico’s met betrekking tot een ongezond buitenmilieu beperken, hebben wij beschreven in hoofdstuk 9.4 Beleid gezond buitenmilieu. </w:t>
      </w:r>
    </w:p>
    <w:p w14:paraId="5D65C6CC" w14:textId="526040C2" w:rsidR="00C9412E" w:rsidRDefault="00C9412E" w:rsidP="00C9412E">
      <w:pPr>
        <w:rPr>
          <w:rFonts w:asciiTheme="minorHAnsi" w:hAnsiTheme="minorHAnsi" w:cstheme="minorHAnsi"/>
          <w:color w:val="000000" w:themeColor="text1"/>
          <w:sz w:val="22"/>
          <w:szCs w:val="22"/>
        </w:rPr>
      </w:pPr>
    </w:p>
    <w:p w14:paraId="51A12A4B" w14:textId="77777777" w:rsidR="00965BA3" w:rsidRPr="00DB1A38" w:rsidRDefault="00965BA3" w:rsidP="00C9412E">
      <w:pPr>
        <w:rPr>
          <w:rFonts w:asciiTheme="minorHAnsi" w:hAnsiTheme="minorHAnsi" w:cstheme="minorHAnsi"/>
          <w:color w:val="000000" w:themeColor="text1"/>
          <w:sz w:val="22"/>
          <w:szCs w:val="22"/>
        </w:rPr>
      </w:pPr>
    </w:p>
    <w:p w14:paraId="24885BC0" w14:textId="77777777" w:rsidR="00C9412E" w:rsidRPr="002F6125" w:rsidRDefault="00C9412E" w:rsidP="00C9412E">
      <w:pPr>
        <w:pStyle w:val="Kop3"/>
        <w:numPr>
          <w:ilvl w:val="0"/>
          <w:numId w:val="3"/>
        </w:numPr>
      </w:pPr>
      <w:bookmarkStart w:id="60" w:name="_Toc63342138"/>
      <w:bookmarkStart w:id="61" w:name="_Toc139365122"/>
      <w:r w:rsidRPr="002F6125">
        <w:t>Ongevallen en ziekte</w:t>
      </w:r>
      <w:bookmarkEnd w:id="60"/>
      <w:bookmarkEnd w:id="61"/>
    </w:p>
    <w:p w14:paraId="1E348DD9" w14:textId="77777777" w:rsidR="00C9412E" w:rsidRPr="00DB1A38" w:rsidRDefault="00C9412E" w:rsidP="00C9412E">
      <w:pPr>
        <w:rPr>
          <w:rFonts w:ascii="Calibri" w:hAnsi="Calibri" w:cs="Calibri"/>
          <w:sz w:val="22"/>
          <w:szCs w:val="22"/>
        </w:rPr>
      </w:pPr>
      <w:r w:rsidRPr="00DB1A38">
        <w:rPr>
          <w:rFonts w:ascii="Calibri" w:hAnsi="Calibri" w:cs="Calibri"/>
          <w:sz w:val="22"/>
          <w:szCs w:val="22"/>
        </w:rPr>
        <w:t>Mocht een kind onverhoopt vallen, stoten met een verwonding als gevolg, zijn er altijd medewerksters aanwezig die een EHBO of BHV diploma hebben behaald</w:t>
      </w:r>
      <w:bookmarkStart w:id="62" w:name="_Hlk34043055"/>
      <w:r w:rsidRPr="00DB1A38">
        <w:rPr>
          <w:rFonts w:ascii="Calibri" w:hAnsi="Calibri" w:cs="Calibri"/>
          <w:sz w:val="22"/>
          <w:szCs w:val="22"/>
        </w:rPr>
        <w:t xml:space="preserve">. Als er twijfel is over de verwonding of de verwonding is van dien ernstige aard dat er een arts aan te pas moet komen zal dit altijd worden gedaan. </w:t>
      </w:r>
      <w:bookmarkEnd w:id="62"/>
    </w:p>
    <w:p w14:paraId="6132810A" w14:textId="77777777" w:rsidR="00C9412E" w:rsidRPr="00DB1A38" w:rsidRDefault="00C9412E" w:rsidP="00C9412E">
      <w:pPr>
        <w:rPr>
          <w:rFonts w:ascii="Calibri" w:hAnsi="Calibri" w:cs="Calibri"/>
          <w:sz w:val="22"/>
          <w:szCs w:val="22"/>
        </w:rPr>
      </w:pPr>
      <w:r w:rsidRPr="00DB1A38">
        <w:rPr>
          <w:rFonts w:ascii="Calibri" w:hAnsi="Calibri" w:cs="Calibri"/>
          <w:sz w:val="22"/>
          <w:szCs w:val="22"/>
        </w:rPr>
        <w:t>Als er een medewerkster met een kind naar de huisarts moet</w:t>
      </w:r>
      <w:r>
        <w:rPr>
          <w:rFonts w:ascii="Calibri" w:hAnsi="Calibri" w:cs="Calibri"/>
          <w:sz w:val="22"/>
          <w:szCs w:val="22"/>
        </w:rPr>
        <w:t>,</w:t>
      </w:r>
      <w:r w:rsidRPr="00DB1A38">
        <w:rPr>
          <w:rFonts w:ascii="Calibri" w:hAnsi="Calibri" w:cs="Calibri"/>
          <w:sz w:val="22"/>
          <w:szCs w:val="22"/>
        </w:rPr>
        <w:t xml:space="preserve"> is er achterwacht te bellen die binnen </w:t>
      </w:r>
      <w:r>
        <w:rPr>
          <w:rFonts w:ascii="Calibri" w:hAnsi="Calibri" w:cs="Calibri"/>
          <w:sz w:val="22"/>
          <w:szCs w:val="22"/>
        </w:rPr>
        <w:t>ambulance aanrijtijd</w:t>
      </w:r>
      <w:r w:rsidRPr="00DB1A38">
        <w:rPr>
          <w:rFonts w:ascii="Calibri" w:hAnsi="Calibri" w:cs="Calibri"/>
          <w:sz w:val="22"/>
          <w:szCs w:val="22"/>
        </w:rPr>
        <w:t xml:space="preserve"> ter plaatse zijn ter ondersteuning. </w:t>
      </w:r>
    </w:p>
    <w:p w14:paraId="698D5A36" w14:textId="77777777" w:rsidR="00C9412E" w:rsidRPr="00DB1A38" w:rsidRDefault="00C9412E" w:rsidP="00C9412E">
      <w:pPr>
        <w:rPr>
          <w:rFonts w:ascii="Calibri" w:hAnsi="Calibri" w:cs="Calibri"/>
          <w:sz w:val="22"/>
          <w:szCs w:val="22"/>
        </w:rPr>
      </w:pPr>
      <w:bookmarkStart w:id="63" w:name="_Hlk34043096"/>
      <w:r w:rsidRPr="00DB1A38">
        <w:rPr>
          <w:rFonts w:ascii="Calibri" w:hAnsi="Calibri" w:cs="Calibri"/>
          <w:sz w:val="22"/>
          <w:szCs w:val="22"/>
        </w:rPr>
        <w:t>Als de verwonding zo ernstig is dat medewerkster vervoeren niet verstandig acht, wordt direct 112 gebeld.</w:t>
      </w:r>
    </w:p>
    <w:bookmarkEnd w:id="63"/>
    <w:p w14:paraId="6ECAB3F0" w14:textId="77777777" w:rsidR="00C9412E" w:rsidRDefault="00C9412E" w:rsidP="00C9412E">
      <w:pPr>
        <w:rPr>
          <w:rFonts w:asciiTheme="minorHAnsi" w:hAnsiTheme="minorHAnsi" w:cstheme="minorHAnsi"/>
          <w:color w:val="000000" w:themeColor="text1"/>
          <w:sz w:val="22"/>
          <w:szCs w:val="22"/>
        </w:rPr>
      </w:pPr>
    </w:p>
    <w:p w14:paraId="6F6A44D5" w14:textId="77777777" w:rsidR="00C9412E" w:rsidRDefault="00C9412E" w:rsidP="00C9412E">
      <w:pPr>
        <w:rPr>
          <w:rFonts w:asciiTheme="minorHAnsi" w:hAnsiTheme="minorHAnsi" w:cstheme="minorHAnsi"/>
          <w:color w:val="000000" w:themeColor="text1"/>
          <w:sz w:val="22"/>
          <w:szCs w:val="22"/>
        </w:rPr>
      </w:pPr>
    </w:p>
    <w:p w14:paraId="6D62B24D" w14:textId="77777777" w:rsidR="00C9412E" w:rsidRDefault="00C9412E" w:rsidP="00C9412E">
      <w:pPr>
        <w:rPr>
          <w:rFonts w:asciiTheme="minorHAnsi" w:hAnsiTheme="minorHAnsi" w:cstheme="minorHAnsi"/>
          <w:color w:val="000000" w:themeColor="text1"/>
          <w:sz w:val="22"/>
          <w:szCs w:val="22"/>
        </w:rPr>
      </w:pPr>
    </w:p>
    <w:p w14:paraId="3B791C79" w14:textId="77777777" w:rsidR="007729C1" w:rsidRDefault="007729C1" w:rsidP="00C9412E">
      <w:pPr>
        <w:rPr>
          <w:rFonts w:asciiTheme="minorHAnsi" w:hAnsiTheme="minorHAnsi" w:cstheme="minorHAnsi"/>
          <w:color w:val="000000" w:themeColor="text1"/>
          <w:sz w:val="22"/>
          <w:szCs w:val="22"/>
        </w:rPr>
      </w:pPr>
    </w:p>
    <w:p w14:paraId="0F014851" w14:textId="77777777" w:rsidR="007729C1" w:rsidRDefault="007729C1" w:rsidP="00C9412E">
      <w:pPr>
        <w:rPr>
          <w:rFonts w:asciiTheme="minorHAnsi" w:hAnsiTheme="minorHAnsi" w:cstheme="minorHAnsi"/>
          <w:color w:val="000000" w:themeColor="text1"/>
          <w:sz w:val="22"/>
          <w:szCs w:val="22"/>
        </w:rPr>
      </w:pPr>
    </w:p>
    <w:p w14:paraId="1029AE30" w14:textId="77777777" w:rsidR="007729C1" w:rsidRDefault="007729C1" w:rsidP="00C9412E">
      <w:pPr>
        <w:rPr>
          <w:rFonts w:asciiTheme="minorHAnsi" w:hAnsiTheme="minorHAnsi" w:cstheme="minorHAnsi"/>
          <w:color w:val="000000" w:themeColor="text1"/>
          <w:sz w:val="22"/>
          <w:szCs w:val="22"/>
        </w:rPr>
      </w:pPr>
    </w:p>
    <w:p w14:paraId="63B2D30E" w14:textId="77777777" w:rsidR="007729C1" w:rsidRDefault="007729C1" w:rsidP="00C9412E">
      <w:pPr>
        <w:rPr>
          <w:rFonts w:asciiTheme="minorHAnsi" w:hAnsiTheme="minorHAnsi" w:cstheme="minorHAnsi"/>
          <w:color w:val="000000" w:themeColor="text1"/>
          <w:sz w:val="22"/>
          <w:szCs w:val="22"/>
        </w:rPr>
      </w:pPr>
    </w:p>
    <w:p w14:paraId="4BD4BFFE" w14:textId="77777777" w:rsidR="007729C1" w:rsidRDefault="007729C1" w:rsidP="00C9412E">
      <w:pPr>
        <w:rPr>
          <w:rFonts w:asciiTheme="minorHAnsi" w:hAnsiTheme="minorHAnsi" w:cstheme="minorHAnsi"/>
          <w:color w:val="000000" w:themeColor="text1"/>
          <w:sz w:val="22"/>
          <w:szCs w:val="22"/>
        </w:rPr>
      </w:pPr>
    </w:p>
    <w:p w14:paraId="3F351AB2" w14:textId="77777777" w:rsidR="007729C1" w:rsidRDefault="007729C1" w:rsidP="00C9412E">
      <w:pPr>
        <w:rPr>
          <w:rFonts w:asciiTheme="minorHAnsi" w:hAnsiTheme="minorHAnsi" w:cstheme="minorHAnsi"/>
          <w:color w:val="000000" w:themeColor="text1"/>
          <w:sz w:val="22"/>
          <w:szCs w:val="22"/>
        </w:rPr>
      </w:pPr>
    </w:p>
    <w:p w14:paraId="628A7C64" w14:textId="77777777" w:rsidR="00232C08" w:rsidRDefault="00232C08" w:rsidP="00C9412E">
      <w:pPr>
        <w:rPr>
          <w:rFonts w:asciiTheme="minorHAnsi" w:hAnsiTheme="minorHAnsi" w:cstheme="minorHAnsi"/>
          <w:color w:val="000000" w:themeColor="text1"/>
          <w:sz w:val="22"/>
          <w:szCs w:val="22"/>
        </w:rPr>
      </w:pPr>
    </w:p>
    <w:p w14:paraId="4C160DDA" w14:textId="77777777" w:rsidR="00232C08" w:rsidRDefault="00232C08" w:rsidP="00C9412E">
      <w:pPr>
        <w:rPr>
          <w:rFonts w:asciiTheme="minorHAnsi" w:hAnsiTheme="minorHAnsi" w:cstheme="minorHAnsi"/>
          <w:color w:val="000000" w:themeColor="text1"/>
          <w:sz w:val="22"/>
          <w:szCs w:val="22"/>
        </w:rPr>
      </w:pPr>
    </w:p>
    <w:p w14:paraId="7244C7B3" w14:textId="77777777" w:rsidR="00232C08" w:rsidRDefault="00232C08" w:rsidP="00C9412E">
      <w:pPr>
        <w:rPr>
          <w:rFonts w:asciiTheme="minorHAnsi" w:hAnsiTheme="minorHAnsi" w:cstheme="minorHAnsi"/>
          <w:color w:val="000000" w:themeColor="text1"/>
          <w:sz w:val="22"/>
          <w:szCs w:val="22"/>
        </w:rPr>
      </w:pPr>
    </w:p>
    <w:p w14:paraId="592F562A" w14:textId="77777777" w:rsidR="00232C08" w:rsidRDefault="00232C08" w:rsidP="00C9412E">
      <w:pPr>
        <w:rPr>
          <w:rFonts w:asciiTheme="minorHAnsi" w:hAnsiTheme="minorHAnsi" w:cstheme="minorHAnsi"/>
          <w:color w:val="000000" w:themeColor="text1"/>
          <w:sz w:val="22"/>
          <w:szCs w:val="22"/>
        </w:rPr>
      </w:pPr>
    </w:p>
    <w:p w14:paraId="6B0069B1" w14:textId="77777777" w:rsidR="00232C08" w:rsidRDefault="00232C08" w:rsidP="00C9412E">
      <w:pPr>
        <w:rPr>
          <w:rFonts w:asciiTheme="minorHAnsi" w:hAnsiTheme="minorHAnsi" w:cstheme="minorHAnsi"/>
          <w:color w:val="000000" w:themeColor="text1"/>
          <w:sz w:val="22"/>
          <w:szCs w:val="22"/>
        </w:rPr>
      </w:pPr>
    </w:p>
    <w:p w14:paraId="7BEA000B" w14:textId="77777777" w:rsidR="00232C08" w:rsidRDefault="00232C08" w:rsidP="00C9412E">
      <w:pPr>
        <w:rPr>
          <w:rFonts w:asciiTheme="minorHAnsi" w:hAnsiTheme="minorHAnsi" w:cstheme="minorHAnsi"/>
          <w:color w:val="000000" w:themeColor="text1"/>
          <w:sz w:val="22"/>
          <w:szCs w:val="22"/>
        </w:rPr>
      </w:pPr>
    </w:p>
    <w:p w14:paraId="28D3238E" w14:textId="77777777" w:rsidR="00232C08" w:rsidRDefault="00232C08" w:rsidP="00C9412E">
      <w:pPr>
        <w:rPr>
          <w:rFonts w:asciiTheme="minorHAnsi" w:hAnsiTheme="minorHAnsi" w:cstheme="minorHAnsi"/>
          <w:color w:val="000000" w:themeColor="text1"/>
          <w:sz w:val="22"/>
          <w:szCs w:val="22"/>
        </w:rPr>
      </w:pPr>
    </w:p>
    <w:p w14:paraId="0FDEE39D" w14:textId="77777777" w:rsidR="00232C08" w:rsidRDefault="00232C08" w:rsidP="00C9412E">
      <w:pPr>
        <w:rPr>
          <w:rFonts w:asciiTheme="minorHAnsi" w:hAnsiTheme="minorHAnsi" w:cstheme="minorHAnsi"/>
          <w:color w:val="000000" w:themeColor="text1"/>
          <w:sz w:val="22"/>
          <w:szCs w:val="22"/>
        </w:rPr>
      </w:pPr>
    </w:p>
    <w:p w14:paraId="397C94C1" w14:textId="77777777" w:rsidR="00232C08" w:rsidRDefault="00232C08" w:rsidP="00C9412E">
      <w:pPr>
        <w:rPr>
          <w:rFonts w:asciiTheme="minorHAnsi" w:hAnsiTheme="minorHAnsi" w:cstheme="minorHAnsi"/>
          <w:color w:val="000000" w:themeColor="text1"/>
          <w:sz w:val="22"/>
          <w:szCs w:val="22"/>
        </w:rPr>
      </w:pPr>
    </w:p>
    <w:p w14:paraId="3168CD14" w14:textId="77777777" w:rsidR="00232C08" w:rsidRDefault="00232C08" w:rsidP="00C9412E">
      <w:pPr>
        <w:rPr>
          <w:rFonts w:asciiTheme="minorHAnsi" w:hAnsiTheme="minorHAnsi" w:cstheme="minorHAnsi"/>
          <w:color w:val="000000" w:themeColor="text1"/>
          <w:sz w:val="22"/>
          <w:szCs w:val="22"/>
        </w:rPr>
      </w:pPr>
    </w:p>
    <w:p w14:paraId="63F61228" w14:textId="77777777" w:rsidR="00232C08" w:rsidRDefault="00232C08" w:rsidP="00C9412E">
      <w:pPr>
        <w:rPr>
          <w:rFonts w:asciiTheme="minorHAnsi" w:hAnsiTheme="minorHAnsi" w:cstheme="minorHAnsi"/>
          <w:color w:val="000000" w:themeColor="text1"/>
          <w:sz w:val="22"/>
          <w:szCs w:val="22"/>
        </w:rPr>
      </w:pPr>
    </w:p>
    <w:p w14:paraId="55058B37" w14:textId="77777777" w:rsidR="00232C08" w:rsidRDefault="00232C08" w:rsidP="00C9412E">
      <w:pPr>
        <w:rPr>
          <w:rFonts w:asciiTheme="minorHAnsi" w:hAnsiTheme="minorHAnsi" w:cstheme="minorHAnsi"/>
          <w:color w:val="000000" w:themeColor="text1"/>
          <w:sz w:val="22"/>
          <w:szCs w:val="22"/>
        </w:rPr>
      </w:pPr>
    </w:p>
    <w:p w14:paraId="20CB8CE1" w14:textId="77777777" w:rsidR="00232C08" w:rsidRDefault="00232C08" w:rsidP="00C9412E">
      <w:pPr>
        <w:rPr>
          <w:rFonts w:asciiTheme="minorHAnsi" w:hAnsiTheme="minorHAnsi" w:cstheme="minorHAnsi"/>
          <w:color w:val="000000" w:themeColor="text1"/>
          <w:sz w:val="22"/>
          <w:szCs w:val="22"/>
        </w:rPr>
      </w:pPr>
    </w:p>
    <w:p w14:paraId="596855FF" w14:textId="77777777" w:rsidR="00232C08" w:rsidRDefault="00232C08" w:rsidP="00C9412E">
      <w:pPr>
        <w:rPr>
          <w:rFonts w:asciiTheme="minorHAnsi" w:hAnsiTheme="minorHAnsi" w:cstheme="minorHAnsi"/>
          <w:color w:val="000000" w:themeColor="text1"/>
          <w:sz w:val="22"/>
          <w:szCs w:val="22"/>
        </w:rPr>
      </w:pPr>
    </w:p>
    <w:p w14:paraId="7FFAC77B" w14:textId="77777777" w:rsidR="007729C1" w:rsidRDefault="007729C1" w:rsidP="00C9412E">
      <w:pPr>
        <w:rPr>
          <w:rFonts w:asciiTheme="minorHAnsi" w:hAnsiTheme="minorHAnsi" w:cstheme="minorHAnsi"/>
          <w:color w:val="000000" w:themeColor="text1"/>
          <w:sz w:val="22"/>
          <w:szCs w:val="22"/>
        </w:rPr>
      </w:pPr>
    </w:p>
    <w:p w14:paraId="07499532" w14:textId="77777777" w:rsidR="007729C1" w:rsidRDefault="007729C1" w:rsidP="00C9412E">
      <w:pPr>
        <w:rPr>
          <w:rFonts w:asciiTheme="minorHAnsi" w:hAnsiTheme="minorHAnsi" w:cstheme="minorHAnsi"/>
          <w:color w:val="000000" w:themeColor="text1"/>
          <w:sz w:val="22"/>
          <w:szCs w:val="22"/>
        </w:rPr>
      </w:pPr>
    </w:p>
    <w:p w14:paraId="3EFFCDDF" w14:textId="77777777" w:rsidR="007729C1" w:rsidRDefault="007729C1" w:rsidP="00C9412E">
      <w:pPr>
        <w:rPr>
          <w:rFonts w:asciiTheme="minorHAnsi" w:hAnsiTheme="minorHAnsi" w:cstheme="minorHAnsi"/>
          <w:color w:val="000000" w:themeColor="text1"/>
          <w:sz w:val="22"/>
          <w:szCs w:val="22"/>
        </w:rPr>
      </w:pPr>
    </w:p>
    <w:p w14:paraId="52083ECF" w14:textId="77777777" w:rsidR="00C9412E" w:rsidRPr="000D1566" w:rsidRDefault="00C9412E" w:rsidP="00C9412E">
      <w:pPr>
        <w:pStyle w:val="Kop1"/>
      </w:pPr>
      <w:bookmarkStart w:id="64" w:name="_Toc63342139"/>
      <w:bookmarkStart w:id="65" w:name="_Toc139365123"/>
      <w:r>
        <w:lastRenderedPageBreak/>
        <w:t>Hoofdstuk 6</w:t>
      </w:r>
      <w:r>
        <w:tab/>
      </w:r>
      <w:r w:rsidRPr="000D1566">
        <w:t>Omgaan met kleine risico’s</w:t>
      </w:r>
      <w:bookmarkEnd w:id="64"/>
      <w:bookmarkEnd w:id="65"/>
    </w:p>
    <w:p w14:paraId="215E608B" w14:textId="77777777" w:rsidR="00C9412E" w:rsidRPr="000D75F4" w:rsidRDefault="00C9412E" w:rsidP="00C9412E">
      <w:pPr>
        <w:rPr>
          <w:rFonts w:asciiTheme="minorHAnsi" w:hAnsiTheme="minorHAnsi" w:cstheme="minorHAnsi"/>
          <w:sz w:val="20"/>
          <w:szCs w:val="20"/>
        </w:rPr>
      </w:pPr>
    </w:p>
    <w:p w14:paraId="3CAA8A11" w14:textId="77777777" w:rsidR="00C9412E" w:rsidRPr="00965BA3" w:rsidRDefault="00C9412E" w:rsidP="00C9412E">
      <w:pPr>
        <w:spacing w:after="223" w:line="250" w:lineRule="auto"/>
        <w:ind w:left="-5" w:right="167" w:hanging="10"/>
        <w:rPr>
          <w:rFonts w:asciiTheme="minorHAnsi" w:hAnsiTheme="minorHAnsi" w:cstheme="minorHAnsi"/>
          <w:sz w:val="22"/>
          <w:szCs w:val="22"/>
        </w:rPr>
      </w:pPr>
      <w:r w:rsidRPr="00965BA3">
        <w:rPr>
          <w:rFonts w:asciiTheme="minorHAnsi" w:hAnsiTheme="minorHAnsi" w:cstheme="minorHAnsi"/>
          <w:sz w:val="22"/>
          <w:szCs w:val="22"/>
        </w:rPr>
        <w:t>Leren omgaan met risico’s is erg belangrijk voor kinderen. Internationaal wetenschappelijk onderzoek (</w:t>
      </w:r>
      <w:hyperlink r:id="rId25" w:history="1">
        <w:r w:rsidRPr="00965BA3">
          <w:rPr>
            <w:rStyle w:val="Hyperlink"/>
            <w:rFonts w:asciiTheme="minorHAnsi" w:hAnsiTheme="minorHAnsi" w:cstheme="minorHAnsi"/>
            <w:sz w:val="22"/>
            <w:szCs w:val="22"/>
          </w:rPr>
          <w:t>www.veiligheid.nl/risicovolspelen</w:t>
        </w:r>
      </w:hyperlink>
      <w:r w:rsidRPr="00965BA3">
        <w:rPr>
          <w:rFonts w:asciiTheme="minorHAnsi" w:hAnsiTheme="minorHAnsi" w:cstheme="minorHAnsi"/>
          <w:sz w:val="22"/>
          <w:szCs w:val="22"/>
        </w:rPr>
        <w:t xml:space="preserve">) toont aan dat leren omgaan met risico’s goed is voor de ontwikkeling van kinderen. </w:t>
      </w:r>
    </w:p>
    <w:p w14:paraId="757F7248" w14:textId="77777777" w:rsidR="00C9412E" w:rsidRPr="00B46D59" w:rsidRDefault="00C9412E" w:rsidP="00C9412E">
      <w:pPr>
        <w:spacing w:after="223" w:line="250" w:lineRule="auto"/>
        <w:ind w:left="10" w:hanging="10"/>
        <w:rPr>
          <w:rFonts w:asciiTheme="minorHAnsi" w:hAnsiTheme="minorHAnsi" w:cstheme="minorHAnsi"/>
          <w:sz w:val="22"/>
          <w:szCs w:val="22"/>
        </w:rPr>
      </w:pPr>
      <w:r w:rsidRPr="00B46D59">
        <w:rPr>
          <w:rFonts w:asciiTheme="minorHAnsi" w:hAnsiTheme="minorHAnsi" w:cstheme="minorHAnsi"/>
          <w:sz w:val="22"/>
          <w:szCs w:val="22"/>
        </w:rPr>
        <w:t xml:space="preserve">Door het ervaren van risicovolle situaties, bijvoorbeeld tijdens het spelen, ontwikkelen kinderen risicocompetenties: ze leren risico’s inschatten en ontwikkelen cognitieve vaardigheden om de juiste afwegingen te maken wanneer een risicovolle situatie zich opnieuw voordoet. </w:t>
      </w:r>
    </w:p>
    <w:p w14:paraId="355038A1" w14:textId="77777777" w:rsidR="00C9412E" w:rsidRPr="00B46D59" w:rsidRDefault="00C9412E" w:rsidP="00C9412E">
      <w:pPr>
        <w:spacing w:after="221" w:line="250" w:lineRule="auto"/>
        <w:ind w:left="10" w:hanging="10"/>
        <w:rPr>
          <w:rFonts w:asciiTheme="minorHAnsi" w:hAnsiTheme="minorHAnsi" w:cstheme="minorHAnsi"/>
          <w:sz w:val="22"/>
          <w:szCs w:val="22"/>
        </w:rPr>
      </w:pPr>
      <w:r w:rsidRPr="00B46D59">
        <w:rPr>
          <w:rFonts w:asciiTheme="minorHAnsi" w:hAnsiTheme="minorHAnsi" w:cstheme="minorHAnsi"/>
          <w:sz w:val="22"/>
          <w:szCs w:val="22"/>
        </w:rPr>
        <w:t xml:space="preserve">Het nemen van risico’s is een onderdeel van de ‘gereedschapskist’ voor effectief leren. Risicovol spelen ontwikkelt een positieve houding van ‘ik kan het’ en daarmee gaat een kind uitdagingen meer zien als iets om van te genieten dan om te vermijden. Dit vergroot onafhankelijkheid en zelfvertrouwen, wat belangrijk kan zijn voor hun doorzettingsvermogen als ze geconfronteerd worden met uitdagingen. Het leren omgaan met risico’s heeft een positieve invloed op de fysieke en mentale gezondheid van kinderen en op het ontwikkelen van sociale vaardigheden. Kinderen staan sterker in hun schoenen en kunnen beter conflicten oplossen en emoties herkennen van speelmaatjes. Bewegingen die veel voorkomen bij risicovol spelen, zoals slingeren, klimmen, rollen, hangen en glijden, zijn niet alleen leuk voor kinderen, maar ook van essentieel belang voor hun motorische vaardigheden, balans, coördinatie, en lichaamsbewustzijn. Kinderen die dat niet doen zijn vaker onhandig, voelen zich ongemakkelijk in hun eigen lichaam, hebben een slechte balans en bewegingsangst. </w:t>
      </w:r>
    </w:p>
    <w:p w14:paraId="619957B8" w14:textId="77777777" w:rsidR="00C9412E"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 xml:space="preserve">Daarom aanvaarden wij op onze opvang de risico’s die slechts kleine gevolgen kunnen hebben voor de kinderen en leren ze hier op een juiste manier mee om te gaan. Om risicovolle speelsituaties veilig te houden moeten kinderen zich daarom tijdens spelsituaties of activiteiten houden aan diverse afspraken. Daarnaast zijn er afspraken over hoe om te gaan met spullen als speelgoed en gereedschap, dit om te voorkomen dat door oneigenlijk gebruik letsel kan ontstaan. </w:t>
      </w:r>
    </w:p>
    <w:p w14:paraId="52C728E0" w14:textId="77777777" w:rsidR="00C9412E" w:rsidRDefault="00C9412E" w:rsidP="00C9412E">
      <w:pPr>
        <w:rPr>
          <w:rFonts w:asciiTheme="minorHAnsi" w:hAnsiTheme="minorHAnsi" w:cstheme="minorHAnsi"/>
          <w:sz w:val="22"/>
          <w:szCs w:val="22"/>
        </w:rPr>
      </w:pPr>
    </w:p>
    <w:p w14:paraId="3D77FCF5" w14:textId="77777777" w:rsidR="00C9412E" w:rsidRPr="00081ECD" w:rsidRDefault="00C9412E" w:rsidP="00C9412E">
      <w:pPr>
        <w:pStyle w:val="Kop2"/>
      </w:pPr>
      <w:bookmarkStart w:id="66" w:name="_Toc139365124"/>
      <w:r w:rsidRPr="00081ECD">
        <w:t>Kleine emotionele risico`s</w:t>
      </w:r>
      <w:bookmarkEnd w:id="66"/>
      <w:r w:rsidRPr="00081ECD">
        <w:t xml:space="preserve"> </w:t>
      </w:r>
    </w:p>
    <w:p w14:paraId="3F3005D7" w14:textId="1AB5B81B" w:rsidR="00C9412E" w:rsidRPr="007276E9" w:rsidRDefault="00C9412E" w:rsidP="00BC2A5B">
      <w:p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Theme="minorHAnsi" w:hAnsiTheme="minorHAnsi" w:cstheme="minorHAnsi"/>
          <w:sz w:val="22"/>
          <w:szCs w:val="22"/>
        </w:rPr>
        <w:t xml:space="preserve"> </w:t>
      </w:r>
      <w:r w:rsidRPr="007276E9">
        <w:rPr>
          <w:rFonts w:ascii="Calibri" w:hAnsi="Calibri" w:cs="Calibri"/>
          <w:sz w:val="22"/>
          <w:szCs w:val="22"/>
        </w:rPr>
        <w:t xml:space="preserve">zijn we ons </w:t>
      </w:r>
      <w:r w:rsidR="007729C1" w:rsidRPr="007276E9">
        <w:rPr>
          <w:rFonts w:ascii="Calibri" w:hAnsi="Calibri" w:cs="Calibri"/>
          <w:sz w:val="22"/>
          <w:szCs w:val="22"/>
        </w:rPr>
        <w:t>ervan</w:t>
      </w:r>
      <w:r w:rsidRPr="007276E9">
        <w:rPr>
          <w:rFonts w:ascii="Calibri" w:hAnsi="Calibri" w:cs="Calibri"/>
          <w:sz w:val="22"/>
          <w:szCs w:val="22"/>
        </w:rPr>
        <w:t xml:space="preserve"> bewust dat kinderen ook emotionele risico`s lopen. Kinderen kunnen schrikken van elkaar en van geluiden. Regelmatig wordt er een oefening met een brandalarm gedaan en sommige kinderen kunnen daar heftig op reageren dat geld ook voor Grasmaaiers of sirenes van hulpdiensten. Kinderen kunnen door schrik bepaalde angsten creëren dit zullen we altijd </w:t>
      </w:r>
      <w:r w:rsidR="007729C1" w:rsidRPr="007276E9">
        <w:rPr>
          <w:rFonts w:ascii="Calibri" w:hAnsi="Calibri" w:cs="Calibri"/>
          <w:sz w:val="22"/>
          <w:szCs w:val="22"/>
        </w:rPr>
        <w:t>terugkoppelen</w:t>
      </w:r>
      <w:r w:rsidRPr="007276E9">
        <w:rPr>
          <w:rFonts w:ascii="Calibri" w:hAnsi="Calibri" w:cs="Calibri"/>
          <w:sz w:val="22"/>
          <w:szCs w:val="22"/>
        </w:rPr>
        <w:t xml:space="preserve"> naar ouders toe en samen kijken hoe we deze angst kunnen wegnemen of laten verminderen. Er zijn kinderen die moeite hebben met afscheid nemen. Bij de een is dit snel over en bij de ander kan dit een daadwerkelijk probleem worden. 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denken we dat dit een klein risico is maar in sommige gevallen kan ontaarden in een groot emotioneel risico. </w:t>
      </w:r>
    </w:p>
    <w:p w14:paraId="305CE3D8" w14:textId="77777777" w:rsidR="00C9412E" w:rsidRPr="007276E9" w:rsidRDefault="00C9412E" w:rsidP="00BC2A5B">
      <w:pPr>
        <w:spacing w:after="100" w:afterAutospacing="1"/>
        <w:rPr>
          <w:sz w:val="22"/>
          <w:szCs w:val="22"/>
        </w:rPr>
      </w:pPr>
      <w:r w:rsidRPr="007276E9">
        <w:rPr>
          <w:rFonts w:ascii="Calibri" w:hAnsi="Calibri" w:cs="Calibri"/>
          <w:sz w:val="22"/>
          <w:szCs w:val="22"/>
        </w:rPr>
        <w:t xml:space="preserve">Voor de BSO geldt dat een emotioneel risico pesten kan zijn. </w:t>
      </w:r>
    </w:p>
    <w:p w14:paraId="769DAE08" w14:textId="77777777" w:rsidR="00C9412E" w:rsidRPr="00081ECD" w:rsidRDefault="00C9412E" w:rsidP="00C9412E">
      <w:pPr>
        <w:pStyle w:val="Kop2"/>
        <w:rPr>
          <w:rFonts w:ascii="Times New Roman" w:hAnsi="Times New Roman" w:cs="Times New Roman"/>
        </w:rPr>
      </w:pPr>
      <w:bookmarkStart w:id="67" w:name="_Toc139365125"/>
      <w:r w:rsidRPr="00081ECD">
        <w:t>Hoe gaan we bij Calimero om met kleine risico`s</w:t>
      </w:r>
      <w:bookmarkEnd w:id="67"/>
      <w:r w:rsidRPr="00081ECD">
        <w:t xml:space="preserve"> </w:t>
      </w:r>
    </w:p>
    <w:p w14:paraId="1A2A5D92" w14:textId="2BF90F8A" w:rsidR="00C9412E" w:rsidRPr="00081ECD" w:rsidRDefault="00C9412E" w:rsidP="00C9412E">
      <w:pPr>
        <w:pStyle w:val="Normaalweb"/>
        <w:spacing w:before="0" w:beforeAutospacing="0" w:after="0" w:afterAutospacing="0"/>
        <w:rPr>
          <w:rFonts w:asciiTheme="minorHAnsi" w:eastAsia="Times New Roman" w:hAnsiTheme="minorHAnsi" w:cstheme="minorHAnsi"/>
          <w:sz w:val="22"/>
          <w:szCs w:val="22"/>
        </w:rPr>
      </w:pPr>
      <w:r w:rsidRPr="00081ECD">
        <w:rPr>
          <w:rFonts w:asciiTheme="minorHAnsi" w:eastAsia="Times New Roman" w:hAnsiTheme="minorHAnsi" w:cstheme="minorHAnsi"/>
          <w:sz w:val="22"/>
          <w:szCs w:val="22"/>
        </w:rPr>
        <w:t xml:space="preserve">Om gezondheidsrisico’s te beperken en de kinderen hieraan zelf bij te laten dragen zijn daarom goede afspraken met kinderen noodzakelijk. </w:t>
      </w:r>
    </w:p>
    <w:p w14:paraId="66547CD5" w14:textId="7A984546"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 xml:space="preserve">Voorbeelden van afspraken die met kinderen zijn gemaakt zijn het wassen van de handen na toiletbezoek of het houden van een </w:t>
      </w:r>
      <w:proofErr w:type="spellStart"/>
      <w:r w:rsidR="001203AD">
        <w:rPr>
          <w:rFonts w:asciiTheme="minorHAnsi" w:hAnsiTheme="minorHAnsi" w:cstheme="minorHAnsi"/>
          <w:sz w:val="22"/>
          <w:szCs w:val="22"/>
        </w:rPr>
        <w:t>elleboog</w:t>
      </w:r>
      <w:proofErr w:type="spellEnd"/>
      <w:r w:rsidRPr="00B46D59">
        <w:rPr>
          <w:rFonts w:asciiTheme="minorHAnsi" w:hAnsiTheme="minorHAnsi" w:cstheme="minorHAnsi"/>
          <w:sz w:val="22"/>
          <w:szCs w:val="22"/>
        </w:rPr>
        <w:t xml:space="preserve"> voor de mond tijdens niezen of hoesten. </w:t>
      </w:r>
    </w:p>
    <w:p w14:paraId="5245EC91" w14:textId="77777777" w:rsidR="00C9412E" w:rsidRPr="00B46D59" w:rsidRDefault="00C9412E" w:rsidP="00C9412E">
      <w:pPr>
        <w:rPr>
          <w:rFonts w:asciiTheme="minorHAnsi" w:hAnsiTheme="minorHAnsi" w:cstheme="minorHAnsi"/>
          <w:sz w:val="22"/>
          <w:szCs w:val="22"/>
        </w:rPr>
      </w:pPr>
    </w:p>
    <w:p w14:paraId="5F9153CF" w14:textId="1CC90E8C" w:rsidR="00C9412E" w:rsidRPr="009F2178" w:rsidRDefault="00C9412E" w:rsidP="00C9412E">
      <w:pPr>
        <w:pStyle w:val="Normaalweb"/>
        <w:spacing w:before="0" w:beforeAutospacing="0" w:after="0" w:afterAutospacing="0"/>
        <w:rPr>
          <w:rFonts w:asciiTheme="minorHAnsi" w:eastAsia="Times New Roman" w:hAnsiTheme="minorHAnsi" w:cstheme="minorHAnsi"/>
          <w:sz w:val="22"/>
          <w:szCs w:val="22"/>
        </w:rPr>
      </w:pPr>
      <w:r w:rsidRPr="009F2178">
        <w:rPr>
          <w:rFonts w:asciiTheme="minorHAnsi" w:eastAsia="Times New Roman" w:hAnsiTheme="minorHAnsi" w:cstheme="minorHAnsi"/>
          <w:sz w:val="22"/>
          <w:szCs w:val="22"/>
        </w:rPr>
        <w:t xml:space="preserve">De exacte afspraken die zijn gemaakt met kinderen zijn terug te vinden in onze </w:t>
      </w:r>
      <w:r w:rsidR="00CB7E9E">
        <w:rPr>
          <w:rFonts w:asciiTheme="minorHAnsi" w:eastAsia="Times New Roman" w:hAnsiTheme="minorHAnsi" w:cstheme="minorHAnsi"/>
          <w:sz w:val="22"/>
          <w:szCs w:val="22"/>
        </w:rPr>
        <w:t>groepsregels</w:t>
      </w:r>
      <w:r w:rsidRPr="009F2178">
        <w:rPr>
          <w:rFonts w:asciiTheme="minorHAnsi" w:eastAsia="Times New Roman" w:hAnsiTheme="minorHAnsi" w:cstheme="minorHAnsi"/>
          <w:sz w:val="22"/>
          <w:szCs w:val="22"/>
        </w:rPr>
        <w:t xml:space="preserve"> die wij hieronder beschrijven. Deze</w:t>
      </w:r>
      <w:r>
        <w:rPr>
          <w:rFonts w:asciiTheme="minorHAnsi" w:eastAsia="Times New Roman" w:hAnsiTheme="minorHAnsi" w:cstheme="minorHAnsi"/>
          <w:sz w:val="22"/>
          <w:szCs w:val="22"/>
        </w:rPr>
        <w:t xml:space="preserve"> </w:t>
      </w:r>
      <w:r w:rsidR="00CB7E9E">
        <w:rPr>
          <w:rFonts w:asciiTheme="minorHAnsi" w:eastAsia="Times New Roman" w:hAnsiTheme="minorHAnsi" w:cstheme="minorHAnsi"/>
          <w:sz w:val="22"/>
          <w:szCs w:val="22"/>
        </w:rPr>
        <w:t>groepsregel</w:t>
      </w:r>
      <w:r>
        <w:rPr>
          <w:rFonts w:asciiTheme="minorHAnsi" w:eastAsia="Times New Roman" w:hAnsiTheme="minorHAnsi" w:cstheme="minorHAnsi"/>
          <w:sz w:val="22"/>
          <w:szCs w:val="22"/>
        </w:rPr>
        <w:t>s</w:t>
      </w:r>
      <w:r w:rsidRPr="009F2178">
        <w:rPr>
          <w:rFonts w:asciiTheme="minorHAnsi" w:eastAsia="Times New Roman" w:hAnsiTheme="minorHAnsi" w:cstheme="minorHAnsi"/>
          <w:sz w:val="22"/>
          <w:szCs w:val="22"/>
        </w:rPr>
        <w:t xml:space="preserve"> worden jaarlijks geëvalueerd en zo nodig bijgesteld. Deze </w:t>
      </w:r>
      <w:r w:rsidRPr="009F2178">
        <w:rPr>
          <w:rFonts w:asciiTheme="minorHAnsi" w:eastAsia="Times New Roman" w:hAnsiTheme="minorHAnsi" w:cstheme="minorHAnsi"/>
          <w:sz w:val="22"/>
          <w:szCs w:val="22"/>
        </w:rPr>
        <w:lastRenderedPageBreak/>
        <w:t xml:space="preserve">regels zijn gemaakt aan de hand van de risico-inventarisatie. De </w:t>
      </w:r>
      <w:r>
        <w:rPr>
          <w:rFonts w:asciiTheme="minorHAnsi" w:eastAsia="Times New Roman" w:hAnsiTheme="minorHAnsi" w:cstheme="minorHAnsi"/>
          <w:sz w:val="22"/>
          <w:szCs w:val="22"/>
        </w:rPr>
        <w:t>pedagogisch medewerkers</w:t>
      </w:r>
      <w:r w:rsidRPr="009F2178">
        <w:rPr>
          <w:rFonts w:asciiTheme="minorHAnsi" w:eastAsia="Times New Roman" w:hAnsiTheme="minorHAnsi" w:cstheme="minorHAnsi"/>
          <w:sz w:val="22"/>
          <w:szCs w:val="22"/>
        </w:rPr>
        <w:t xml:space="preserve"> proberen deze regels zo veel mogelijk te waarborgen door ze regelmatig te benoemen en te bespreken. </w:t>
      </w:r>
    </w:p>
    <w:p w14:paraId="654923EF" w14:textId="50C97308"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Bijvoorbeeld voorafgaand aan een activiteit of spel</w:t>
      </w:r>
      <w:r w:rsidR="001203AD">
        <w:rPr>
          <w:rFonts w:asciiTheme="minorHAnsi" w:hAnsiTheme="minorHAnsi" w:cstheme="minorHAnsi"/>
          <w:sz w:val="22"/>
          <w:szCs w:val="22"/>
        </w:rPr>
        <w:t xml:space="preserve"> </w:t>
      </w:r>
      <w:r w:rsidRPr="00B46D59">
        <w:rPr>
          <w:rFonts w:asciiTheme="minorHAnsi" w:hAnsiTheme="minorHAnsi" w:cstheme="minorHAnsi"/>
          <w:sz w:val="22"/>
          <w:szCs w:val="22"/>
        </w:rPr>
        <w:t>of in periodes dat veel kinderen en medewerkers verkouden zijn.</w:t>
      </w:r>
    </w:p>
    <w:p w14:paraId="58D4B719" w14:textId="77777777" w:rsidR="00C9412E" w:rsidRDefault="00C9412E" w:rsidP="00C9412E">
      <w:pPr>
        <w:pStyle w:val="Kop2"/>
      </w:pPr>
    </w:p>
    <w:p w14:paraId="73812AB2" w14:textId="77777777" w:rsidR="00C9412E" w:rsidRPr="00B46D59" w:rsidRDefault="00C9412E" w:rsidP="00C9412E">
      <w:pPr>
        <w:pStyle w:val="Kop2"/>
      </w:pPr>
      <w:bookmarkStart w:id="68" w:name="_Toc139365126"/>
      <w:r w:rsidRPr="00B46D59">
        <w:t>Veiligheid: leren omgaan met risico’s</w:t>
      </w:r>
      <w:bookmarkEnd w:id="68"/>
      <w:r w:rsidRPr="00B46D59">
        <w:t xml:space="preserve"> </w:t>
      </w:r>
    </w:p>
    <w:p w14:paraId="3D4FEF17" w14:textId="3252DDD7"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 xml:space="preserve">Wij leren kinderen actief om te gaan met (kleine) veiligheidsrisico’s. Door uit te leggen waarom we met elkaar bepaalde afspraken hebben gemaakt en ze te leren hoe we risico’s op incidenten kunnen beperken, maken we </w:t>
      </w:r>
      <w:r w:rsidR="001203AD">
        <w:rPr>
          <w:rFonts w:asciiTheme="minorHAnsi" w:hAnsiTheme="minorHAnsi" w:cstheme="minorHAnsi"/>
          <w:sz w:val="22"/>
          <w:szCs w:val="22"/>
        </w:rPr>
        <w:t>onze opvang</w:t>
      </w:r>
      <w:r w:rsidRPr="00B46D59">
        <w:rPr>
          <w:rFonts w:asciiTheme="minorHAnsi" w:hAnsiTheme="minorHAnsi" w:cstheme="minorHAnsi"/>
          <w:sz w:val="22"/>
          <w:szCs w:val="22"/>
        </w:rPr>
        <w:t xml:space="preserve"> nog veiliger. De afspraken brengen wij over aan de kinderen gedurende de dag en worden regelmatig herhaald. We leren kinderen: </w:t>
      </w:r>
    </w:p>
    <w:p w14:paraId="0A631602" w14:textId="77777777" w:rsidR="00A42C3B" w:rsidRPr="00A42C3B" w:rsidRDefault="00A42C3B" w:rsidP="00A42C3B">
      <w:pPr>
        <w:pStyle w:val="Lijstalinea"/>
        <w:numPr>
          <w:ilvl w:val="0"/>
          <w:numId w:val="3"/>
        </w:numPr>
        <w:rPr>
          <w:rFonts w:ascii="Calibri" w:hAnsi="Calibri" w:cs="Calibri"/>
          <w:color w:val="000000" w:themeColor="text1"/>
          <w:sz w:val="22"/>
          <w:szCs w:val="22"/>
        </w:rPr>
      </w:pPr>
      <w:r w:rsidRPr="00A42C3B">
        <w:rPr>
          <w:rFonts w:ascii="Calibri" w:hAnsi="Calibri" w:cs="Calibri"/>
          <w:color w:val="000000" w:themeColor="text1"/>
          <w:sz w:val="22"/>
          <w:szCs w:val="22"/>
        </w:rPr>
        <w:t>De afspraak is dat kinderen binnen niet mogen rennen.</w:t>
      </w:r>
    </w:p>
    <w:p w14:paraId="164FF597" w14:textId="77777777" w:rsidR="00A42C3B" w:rsidRPr="00A42C3B" w:rsidRDefault="00A42C3B" w:rsidP="00A42C3B">
      <w:pPr>
        <w:pStyle w:val="Lijstalinea"/>
        <w:numPr>
          <w:ilvl w:val="0"/>
          <w:numId w:val="3"/>
        </w:numPr>
        <w:rPr>
          <w:rFonts w:ascii="Calibri" w:hAnsi="Calibri" w:cs="Calibri"/>
          <w:color w:val="000000" w:themeColor="text1"/>
          <w:sz w:val="22"/>
          <w:szCs w:val="22"/>
        </w:rPr>
      </w:pPr>
      <w:r w:rsidRPr="00A42C3B">
        <w:rPr>
          <w:rFonts w:ascii="Calibri" w:hAnsi="Calibri" w:cs="Calibri"/>
          <w:color w:val="000000" w:themeColor="text1"/>
          <w:sz w:val="22"/>
          <w:szCs w:val="22"/>
        </w:rPr>
        <w:t>Leer kinderen dat ze niet met de deuren mogen spelen</w:t>
      </w:r>
    </w:p>
    <w:p w14:paraId="148D5170" w14:textId="77777777" w:rsidR="00A42C3B" w:rsidRPr="00A42C3B" w:rsidRDefault="00A42C3B" w:rsidP="00A42C3B">
      <w:pPr>
        <w:pStyle w:val="Lijstalinea"/>
        <w:numPr>
          <w:ilvl w:val="0"/>
          <w:numId w:val="3"/>
        </w:numPr>
        <w:rPr>
          <w:rFonts w:ascii="Calibri" w:hAnsi="Calibri" w:cs="Calibri"/>
          <w:color w:val="000000" w:themeColor="text1"/>
          <w:sz w:val="22"/>
          <w:szCs w:val="22"/>
        </w:rPr>
      </w:pPr>
      <w:r w:rsidRPr="00A42C3B">
        <w:rPr>
          <w:rFonts w:ascii="Calibri" w:hAnsi="Calibri" w:cs="Calibri"/>
          <w:color w:val="000000" w:themeColor="text1"/>
          <w:sz w:val="22"/>
          <w:szCs w:val="22"/>
        </w:rPr>
        <w:t>Leer kinderen dat ze mogen niet voor de ramen spelen.</w:t>
      </w:r>
    </w:p>
    <w:p w14:paraId="0C79F647" w14:textId="77777777" w:rsidR="00A42C3B" w:rsidRPr="00A42C3B" w:rsidRDefault="00A42C3B" w:rsidP="00A42C3B">
      <w:pPr>
        <w:pStyle w:val="Lijstalinea"/>
        <w:numPr>
          <w:ilvl w:val="0"/>
          <w:numId w:val="3"/>
        </w:numPr>
        <w:rPr>
          <w:rFonts w:ascii="Calibri" w:hAnsi="Calibri" w:cs="Calibri"/>
          <w:color w:val="000000" w:themeColor="text1"/>
          <w:sz w:val="22"/>
          <w:szCs w:val="22"/>
        </w:rPr>
      </w:pPr>
      <w:r w:rsidRPr="00A42C3B">
        <w:rPr>
          <w:rFonts w:ascii="Calibri" w:hAnsi="Calibri" w:cs="Calibri"/>
          <w:color w:val="000000" w:themeColor="text1"/>
          <w:sz w:val="22"/>
          <w:szCs w:val="22"/>
        </w:rPr>
        <w:t xml:space="preserve">Leer kinderen dat ze niet met speelgoed mogen gooien binnen. </w:t>
      </w:r>
    </w:p>
    <w:p w14:paraId="3DE9CB4C" w14:textId="77777777" w:rsidR="00A42C3B" w:rsidRPr="00A42C3B" w:rsidRDefault="00A42C3B" w:rsidP="00A42C3B">
      <w:pPr>
        <w:pStyle w:val="Lijstalinea"/>
        <w:numPr>
          <w:ilvl w:val="0"/>
          <w:numId w:val="3"/>
        </w:numPr>
        <w:rPr>
          <w:rFonts w:ascii="Calibri" w:hAnsi="Calibri" w:cs="Calibri"/>
          <w:color w:val="000000" w:themeColor="text1"/>
          <w:sz w:val="22"/>
          <w:szCs w:val="22"/>
        </w:rPr>
      </w:pPr>
      <w:r w:rsidRPr="00A42C3B">
        <w:rPr>
          <w:rFonts w:ascii="Calibri" w:hAnsi="Calibri" w:cs="Calibri"/>
          <w:color w:val="000000" w:themeColor="text1"/>
          <w:sz w:val="22"/>
          <w:szCs w:val="22"/>
        </w:rPr>
        <w:t>De medewerkers leren de kinderen dat ze niet aan de radiatorbuizen moeten zitten.</w:t>
      </w:r>
    </w:p>
    <w:p w14:paraId="4D2903B7" w14:textId="77777777" w:rsidR="00A42C3B" w:rsidRPr="00A42C3B" w:rsidRDefault="00A42C3B" w:rsidP="00A42C3B">
      <w:pPr>
        <w:pStyle w:val="Lijstalinea"/>
        <w:numPr>
          <w:ilvl w:val="0"/>
          <w:numId w:val="3"/>
        </w:numPr>
        <w:rPr>
          <w:rFonts w:ascii="Calibri" w:hAnsi="Calibri" w:cs="Calibri"/>
          <w:color w:val="000000" w:themeColor="text1"/>
          <w:sz w:val="22"/>
          <w:szCs w:val="22"/>
        </w:rPr>
      </w:pPr>
      <w:r w:rsidRPr="00A42C3B">
        <w:rPr>
          <w:rFonts w:ascii="Calibri" w:hAnsi="Calibri" w:cs="Calibri"/>
          <w:color w:val="000000" w:themeColor="text1"/>
          <w:sz w:val="22"/>
          <w:szCs w:val="22"/>
        </w:rPr>
        <w:t xml:space="preserve">Leer kinderen ze niet in de kast mogen klimmen. </w:t>
      </w:r>
    </w:p>
    <w:p w14:paraId="39806CE8" w14:textId="77777777" w:rsidR="00A42C3B" w:rsidRPr="00A42C3B" w:rsidRDefault="00A42C3B" w:rsidP="00A42C3B">
      <w:pPr>
        <w:pStyle w:val="Lijstalinea"/>
        <w:numPr>
          <w:ilvl w:val="0"/>
          <w:numId w:val="3"/>
        </w:numPr>
        <w:rPr>
          <w:rFonts w:ascii="Calibri" w:hAnsi="Calibri" w:cs="Calibri"/>
          <w:color w:val="000000" w:themeColor="text1"/>
          <w:sz w:val="22"/>
          <w:szCs w:val="22"/>
        </w:rPr>
      </w:pPr>
      <w:r w:rsidRPr="00A42C3B">
        <w:rPr>
          <w:rFonts w:ascii="Calibri" w:hAnsi="Calibri" w:cs="Calibri"/>
          <w:color w:val="000000" w:themeColor="text1"/>
          <w:sz w:val="22"/>
          <w:szCs w:val="22"/>
        </w:rPr>
        <w:t>Leer kinderen dat de kruk met 4 poten op de grond moet staan.</w:t>
      </w:r>
    </w:p>
    <w:p w14:paraId="0EDEC990" w14:textId="77777777" w:rsidR="00A42C3B" w:rsidRPr="00A42C3B" w:rsidRDefault="00A42C3B" w:rsidP="00A42C3B">
      <w:pPr>
        <w:pStyle w:val="Lijstalinea"/>
        <w:numPr>
          <w:ilvl w:val="0"/>
          <w:numId w:val="3"/>
        </w:numPr>
        <w:rPr>
          <w:rFonts w:ascii="Calibri" w:hAnsi="Calibri" w:cs="Calibri"/>
          <w:color w:val="000000" w:themeColor="text1"/>
          <w:sz w:val="22"/>
          <w:szCs w:val="22"/>
        </w:rPr>
      </w:pPr>
      <w:r w:rsidRPr="00A42C3B">
        <w:rPr>
          <w:rFonts w:ascii="Calibri" w:hAnsi="Calibri" w:cs="Calibri"/>
          <w:color w:val="000000" w:themeColor="text1"/>
          <w:sz w:val="22"/>
          <w:szCs w:val="22"/>
        </w:rPr>
        <w:t>We leren kinderen dat niet op het stukje gras moeten komen wanneer er kinderen schommelen.</w:t>
      </w:r>
    </w:p>
    <w:p w14:paraId="13E76585" w14:textId="77777777" w:rsidR="00A42C3B" w:rsidRPr="00A42C3B" w:rsidRDefault="00A42C3B" w:rsidP="00A42C3B">
      <w:pPr>
        <w:pStyle w:val="Lijstalinea"/>
        <w:numPr>
          <w:ilvl w:val="0"/>
          <w:numId w:val="3"/>
        </w:numPr>
        <w:rPr>
          <w:rFonts w:ascii="Calibri" w:hAnsi="Calibri" w:cs="Calibri"/>
          <w:color w:val="000000" w:themeColor="text1"/>
          <w:sz w:val="22"/>
          <w:szCs w:val="22"/>
        </w:rPr>
      </w:pPr>
      <w:r w:rsidRPr="00A42C3B">
        <w:rPr>
          <w:rFonts w:ascii="Calibri" w:hAnsi="Calibri" w:cs="Calibri"/>
          <w:color w:val="000000" w:themeColor="text1"/>
          <w:sz w:val="22"/>
          <w:szCs w:val="22"/>
        </w:rPr>
        <w:t>Leer kinderen goed hun voeten op te tillen tijdens het lopen.</w:t>
      </w:r>
    </w:p>
    <w:p w14:paraId="2BE34244" w14:textId="77777777" w:rsidR="00C9412E" w:rsidRDefault="00C9412E" w:rsidP="00C9412E">
      <w:pPr>
        <w:rPr>
          <w:rFonts w:ascii="Calibri" w:hAnsi="Calibri" w:cs="Calibri"/>
          <w:sz w:val="22"/>
          <w:szCs w:val="22"/>
        </w:rPr>
      </w:pPr>
    </w:p>
    <w:p w14:paraId="48720823" w14:textId="77777777"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De volgende gedragsregels worden regelmatig met kinderen besproken/ herhaald:</w:t>
      </w:r>
    </w:p>
    <w:p w14:paraId="59AF13F6" w14:textId="34E29E80" w:rsidR="00C9412E" w:rsidRPr="009F2178" w:rsidRDefault="00C9412E" w:rsidP="00C9412E">
      <w:pPr>
        <w:rPr>
          <w:rFonts w:ascii="Symbol" w:hAnsi="Symbol"/>
          <w:sz w:val="22"/>
          <w:szCs w:val="22"/>
        </w:rPr>
      </w:pPr>
      <w:r w:rsidRPr="009F2178">
        <w:rPr>
          <w:rFonts w:ascii="Calibri" w:hAnsi="Calibri" w:cs="Calibri"/>
          <w:sz w:val="22"/>
          <w:szCs w:val="22"/>
        </w:rPr>
        <w:t>Kinderen die fysiek ruzie maken en elkaar pijn doen</w:t>
      </w:r>
      <w:r w:rsidR="001203AD">
        <w:rPr>
          <w:rFonts w:ascii="Calibri" w:hAnsi="Calibri" w:cs="Calibri"/>
          <w:sz w:val="22"/>
          <w:szCs w:val="22"/>
        </w:rPr>
        <w:t>,</w:t>
      </w:r>
      <w:r w:rsidRPr="009F2178">
        <w:rPr>
          <w:rFonts w:ascii="Calibri" w:hAnsi="Calibri" w:cs="Calibri"/>
          <w:sz w:val="22"/>
          <w:szCs w:val="22"/>
        </w:rPr>
        <w:t xml:space="preserve"> zullen we begeleiden in hun gedrag we reflecteren en stellen de vraag hoe zou je dit nu kunnen oplossen? We grijpen in waar nodig. </w:t>
      </w:r>
      <w:r w:rsidRPr="00B46D59">
        <w:rPr>
          <w:rFonts w:asciiTheme="minorHAnsi" w:hAnsiTheme="minorHAnsi" w:cstheme="minorHAnsi"/>
          <w:sz w:val="22"/>
          <w:szCs w:val="22"/>
        </w:rPr>
        <w:t>We leren kinderen:</w:t>
      </w:r>
    </w:p>
    <w:p w14:paraId="2C9D97C4" w14:textId="74E75DA1" w:rsidR="00C9412E"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zijn aardig voor elkaar</w:t>
      </w:r>
      <w:r w:rsidR="001203AD">
        <w:rPr>
          <w:rFonts w:asciiTheme="minorHAnsi" w:hAnsiTheme="minorHAnsi" w:cstheme="minorHAnsi"/>
          <w:sz w:val="22"/>
          <w:szCs w:val="22"/>
        </w:rPr>
        <w:t>;</w:t>
      </w:r>
    </w:p>
    <w:p w14:paraId="34D3F40C" w14:textId="6AFFCE1D" w:rsidR="00C9412E" w:rsidRPr="00B46D59"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doen elkaar geen pijn</w:t>
      </w:r>
      <w:r w:rsidR="001203AD">
        <w:rPr>
          <w:rFonts w:asciiTheme="minorHAnsi" w:hAnsiTheme="minorHAnsi" w:cstheme="minorHAnsi"/>
          <w:sz w:val="22"/>
          <w:szCs w:val="22"/>
        </w:rPr>
        <w:t>;</w:t>
      </w:r>
    </w:p>
    <w:p w14:paraId="424652E4" w14:textId="77777777" w:rsidR="00C9412E" w:rsidRPr="00B46D59"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houden ons</w:t>
      </w:r>
      <w:r w:rsidRPr="00B46D59">
        <w:rPr>
          <w:rFonts w:asciiTheme="minorHAnsi" w:hAnsiTheme="minorHAnsi" w:cstheme="minorHAnsi"/>
          <w:sz w:val="22"/>
          <w:szCs w:val="22"/>
        </w:rPr>
        <w:t xml:space="preserve"> aan gemaakte afspraken;  </w:t>
      </w:r>
    </w:p>
    <w:p w14:paraId="1EE6C933" w14:textId="0378F0FF" w:rsidR="00C9412E" w:rsidRPr="00B46D59"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zijn</w:t>
      </w:r>
      <w:r w:rsidRPr="00B46D59">
        <w:rPr>
          <w:rFonts w:asciiTheme="minorHAnsi" w:hAnsiTheme="minorHAnsi" w:cstheme="minorHAnsi"/>
          <w:sz w:val="22"/>
          <w:szCs w:val="22"/>
        </w:rPr>
        <w:t xml:space="preserve"> zuinig op het materiaal en de </w:t>
      </w:r>
      <w:r w:rsidR="001203AD">
        <w:rPr>
          <w:rFonts w:asciiTheme="minorHAnsi" w:hAnsiTheme="minorHAnsi" w:cstheme="minorHAnsi"/>
          <w:sz w:val="22"/>
          <w:szCs w:val="22"/>
        </w:rPr>
        <w:t>groepsruimte en buitenruimte</w:t>
      </w:r>
      <w:r w:rsidRPr="00B46D59">
        <w:rPr>
          <w:rFonts w:asciiTheme="minorHAnsi" w:hAnsiTheme="minorHAnsi" w:cstheme="minorHAnsi"/>
          <w:sz w:val="22"/>
          <w:szCs w:val="22"/>
        </w:rPr>
        <w:t xml:space="preserve"> en op de bezittingen van een ander;  </w:t>
      </w:r>
    </w:p>
    <w:p w14:paraId="16C1713D" w14:textId="77777777" w:rsidR="00C9412E"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luisteren naar elkaar</w:t>
      </w:r>
      <w:r w:rsidRPr="00B6323B">
        <w:rPr>
          <w:rFonts w:asciiTheme="minorHAnsi" w:hAnsiTheme="minorHAnsi" w:cstheme="minorHAnsi"/>
          <w:sz w:val="22"/>
          <w:szCs w:val="22"/>
        </w:rPr>
        <w:t xml:space="preserve">;  </w:t>
      </w:r>
    </w:p>
    <w:p w14:paraId="1621DE1F" w14:textId="77777777" w:rsidR="00C9412E" w:rsidRPr="00462E9F"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praten niet over kinderen (privacygevoelige informatie) in het bijzijn van andere ouders of kinderen;</w:t>
      </w:r>
    </w:p>
    <w:p w14:paraId="2C52FE24" w14:textId="77777777" w:rsidR="00C9412E" w:rsidRDefault="00C9412E" w:rsidP="00C9412E">
      <w:pPr>
        <w:rPr>
          <w:rFonts w:ascii="Calibri" w:hAnsi="Calibri" w:cs="Calibri"/>
          <w:sz w:val="22"/>
          <w:szCs w:val="22"/>
        </w:rPr>
      </w:pPr>
    </w:p>
    <w:p w14:paraId="06EC6B5F" w14:textId="5F901228" w:rsidR="00C9412E" w:rsidRPr="00B6323B" w:rsidRDefault="0082314D" w:rsidP="00C9412E">
      <w:pPr>
        <w:pStyle w:val="Kop2"/>
      </w:pPr>
      <w:bookmarkStart w:id="69" w:name="_Toc139365127"/>
      <w:r>
        <w:t>Groepsregels:</w:t>
      </w:r>
      <w:bookmarkEnd w:id="69"/>
    </w:p>
    <w:p w14:paraId="0AD38F6F"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 xml:space="preserve">Wanneer de vloer nat is, wordt deze gelijk gedroogd door de pedagogisch medewerker. </w:t>
      </w:r>
    </w:p>
    <w:p w14:paraId="71323CCF"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Geen losse snoeren, hiervoor een kabelgoot aanbrengen. Laat geen losse voorwerpen op de grond slingeren.</w:t>
      </w:r>
    </w:p>
    <w:p w14:paraId="2F53C6D7"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Niet rennen in de gang.</w:t>
      </w:r>
    </w:p>
    <w:p w14:paraId="3BFFE053"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 xml:space="preserve">Bij verwijderen van schilderijen en kaarten ook de schroeven, spijkers en punaises meteen verwijderen. </w:t>
      </w:r>
    </w:p>
    <w:p w14:paraId="624DAF29"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Zorg dat je bij de opstelling rekening houdt dat er voldoende loopruimte aanwezig is bij de radiatoren.</w:t>
      </w:r>
    </w:p>
    <w:p w14:paraId="59459E05"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Bij signaleren van defecte lampen nemen de medewerkers direct contact op met de leidinggevende die zo snel mogelijk de kapotte lampen vervangt.</w:t>
      </w:r>
    </w:p>
    <w:p w14:paraId="5ECC15C2"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 xml:space="preserve">Creëer voldoende loopruimte om meubilair. </w:t>
      </w:r>
    </w:p>
    <w:p w14:paraId="566B9B8D"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Gezamenlijk opruimen na het spelen.</w:t>
      </w:r>
    </w:p>
    <w:p w14:paraId="793B5586" w14:textId="77777777" w:rsidR="00A42C3B" w:rsidRPr="00A42C3B" w:rsidRDefault="00A42C3B" w:rsidP="00A42C3B">
      <w:pPr>
        <w:pStyle w:val="Lijstalinea"/>
        <w:numPr>
          <w:ilvl w:val="0"/>
          <w:numId w:val="84"/>
        </w:numPr>
        <w:rPr>
          <w:rFonts w:ascii="Calibri" w:hAnsi="Calibri" w:cs="Calibri"/>
          <w:bCs/>
          <w:color w:val="000000" w:themeColor="text1"/>
          <w:sz w:val="22"/>
          <w:szCs w:val="22"/>
        </w:rPr>
      </w:pPr>
      <w:r w:rsidRPr="00A42C3B">
        <w:rPr>
          <w:rFonts w:ascii="Calibri" w:hAnsi="Calibri" w:cs="Calibri"/>
          <w:bCs/>
          <w:color w:val="000000" w:themeColor="text1"/>
          <w:sz w:val="22"/>
          <w:szCs w:val="22"/>
        </w:rPr>
        <w:t>Verwijder direct defect speelgoed.</w:t>
      </w:r>
    </w:p>
    <w:p w14:paraId="744CE5B2"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Tassen van medewerkers dienen in afgesloten kasten opgeborgen te worden.</w:t>
      </w:r>
    </w:p>
    <w:p w14:paraId="4514CCC8"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Huisdieren niet toegestaan bij Calimero.</w:t>
      </w:r>
    </w:p>
    <w:p w14:paraId="4A00FCE2"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lastRenderedPageBreak/>
        <w:t xml:space="preserve">De ruimtes worden gelucht via de ventilatieroosters die altijd open moeten staan. </w:t>
      </w:r>
    </w:p>
    <w:p w14:paraId="22F236FB" w14:textId="59FAAFED"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 xml:space="preserve">Ramen worden alleen </w:t>
      </w:r>
      <w:r w:rsidR="007729C1" w:rsidRPr="00A42C3B">
        <w:rPr>
          <w:rFonts w:ascii="Calibri" w:hAnsi="Calibri" w:cs="Calibri"/>
          <w:color w:val="000000" w:themeColor="text1"/>
          <w:sz w:val="22"/>
          <w:szCs w:val="22"/>
        </w:rPr>
        <w:t>opengezet</w:t>
      </w:r>
      <w:r w:rsidRPr="00A42C3B">
        <w:rPr>
          <w:rFonts w:ascii="Calibri" w:hAnsi="Calibri" w:cs="Calibri"/>
          <w:color w:val="000000" w:themeColor="text1"/>
          <w:sz w:val="22"/>
          <w:szCs w:val="22"/>
        </w:rPr>
        <w:t xml:space="preserve"> wanneer er toezicht is. </w:t>
      </w:r>
    </w:p>
    <w:p w14:paraId="4133FC99"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Kinderen mogen niet voor de ramen spelen.</w:t>
      </w:r>
    </w:p>
    <w:p w14:paraId="026E4304"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Plaats elektrische apparaten buiten het bereik van kinderen.</w:t>
      </w:r>
    </w:p>
    <w:p w14:paraId="5B0DA43A"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Toiletreiniger en andere schoonmaakmiddelen worden bewaard op een plaats waar kinderen er niet bij kunnen komen.</w:t>
      </w:r>
    </w:p>
    <w:p w14:paraId="3562329E"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Controleer de speelplaats voordat je hem in gebruik neemt. De medewerkers controleren de buitenruimte op zwerfafval.</w:t>
      </w:r>
    </w:p>
    <w:p w14:paraId="133CB74F"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Controleer de zandbak voor gebruik op veiligheid en hygiëne (kattenpoep).</w:t>
      </w:r>
    </w:p>
    <w:p w14:paraId="1B51185C"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Maak met de kinderen de afspraak tot waar ze mogen spelen.</w:t>
      </w:r>
    </w:p>
    <w:p w14:paraId="11203FEA" w14:textId="77777777" w:rsidR="00A42C3B" w:rsidRPr="00A42C3B" w:rsidRDefault="00A42C3B" w:rsidP="00A42C3B">
      <w:pPr>
        <w:pStyle w:val="Lijstalinea"/>
        <w:numPr>
          <w:ilvl w:val="0"/>
          <w:numId w:val="84"/>
        </w:numPr>
        <w:rPr>
          <w:rFonts w:ascii="Calibri" w:hAnsi="Calibri" w:cs="Calibri"/>
          <w:color w:val="000000" w:themeColor="text1"/>
          <w:sz w:val="22"/>
          <w:szCs w:val="22"/>
        </w:rPr>
      </w:pPr>
      <w:r w:rsidRPr="00A42C3B">
        <w:rPr>
          <w:rFonts w:ascii="Calibri" w:hAnsi="Calibri" w:cs="Calibri"/>
          <w:color w:val="000000" w:themeColor="text1"/>
          <w:sz w:val="22"/>
          <w:szCs w:val="22"/>
        </w:rPr>
        <w:t>Maak afspraken over waar rustig gespeeld kan worden en waar kinderen mogen skaten.</w:t>
      </w:r>
    </w:p>
    <w:p w14:paraId="3EF43971" w14:textId="77777777" w:rsidR="00C9412E" w:rsidRDefault="00C9412E" w:rsidP="00C9412E"/>
    <w:p w14:paraId="3A4C8801" w14:textId="292155A7" w:rsidR="00C9412E" w:rsidRDefault="0082314D" w:rsidP="00C9412E">
      <w:pPr>
        <w:pStyle w:val="Kop2"/>
        <w:rPr>
          <w:rFonts w:eastAsia="Arial"/>
        </w:rPr>
      </w:pPr>
      <w:bookmarkStart w:id="70" w:name="_Toc139365128"/>
      <w:r>
        <w:rPr>
          <w:rFonts w:eastAsia="Arial"/>
        </w:rPr>
        <w:t>Groepsregels</w:t>
      </w:r>
      <w:r w:rsidR="00C9412E">
        <w:rPr>
          <w:rFonts w:eastAsia="Arial"/>
        </w:rPr>
        <w:t xml:space="preserve"> op het gebied van gezondheid</w:t>
      </w:r>
      <w:bookmarkEnd w:id="70"/>
      <w:r w:rsidR="00C9412E">
        <w:rPr>
          <w:rFonts w:eastAsia="Arial"/>
        </w:rPr>
        <w:t xml:space="preserve">  </w:t>
      </w:r>
    </w:p>
    <w:p w14:paraId="250A740B" w14:textId="77777777" w:rsidR="00C9412E" w:rsidRPr="00FC25D5" w:rsidRDefault="00C9412E" w:rsidP="00C9412E">
      <w:pPr>
        <w:rPr>
          <w:rFonts w:asciiTheme="minorHAnsi" w:hAnsiTheme="minorHAnsi" w:cstheme="minorHAnsi"/>
          <w:color w:val="000000" w:themeColor="text1"/>
          <w:sz w:val="22"/>
          <w:szCs w:val="22"/>
        </w:rPr>
      </w:pPr>
      <w:r w:rsidRPr="00FC25D5">
        <w:rPr>
          <w:rFonts w:asciiTheme="minorHAnsi" w:hAnsiTheme="minorHAnsi" w:cstheme="minorHAnsi"/>
          <w:color w:val="000000" w:themeColor="text1"/>
          <w:sz w:val="22"/>
          <w:szCs w:val="22"/>
        </w:rPr>
        <w:t xml:space="preserve">In hoofdstuk 9 Beleid Gezondheid beschrijven wij welke richtlijnen wij volgen met betrekking tot gezondheid. </w:t>
      </w:r>
    </w:p>
    <w:p w14:paraId="1D129022" w14:textId="6CE7E15C" w:rsidR="00C9412E" w:rsidRDefault="00C9412E" w:rsidP="00C9412E"/>
    <w:p w14:paraId="7475AF8D" w14:textId="77777777" w:rsidR="00232C08" w:rsidRDefault="00232C08" w:rsidP="00C9412E"/>
    <w:p w14:paraId="6AAC4F39" w14:textId="77777777" w:rsidR="00232C08" w:rsidRDefault="00232C08" w:rsidP="00C9412E"/>
    <w:p w14:paraId="099DED8A" w14:textId="77777777" w:rsidR="00232C08" w:rsidRDefault="00232C08" w:rsidP="00C9412E"/>
    <w:p w14:paraId="64ECE9F6" w14:textId="77777777" w:rsidR="00232C08" w:rsidRDefault="00232C08" w:rsidP="00C9412E"/>
    <w:p w14:paraId="5AC36A03" w14:textId="77777777" w:rsidR="00232C08" w:rsidRDefault="00232C08" w:rsidP="00C9412E"/>
    <w:p w14:paraId="06735858" w14:textId="77777777" w:rsidR="00232C08" w:rsidRDefault="00232C08" w:rsidP="00C9412E"/>
    <w:p w14:paraId="2C942C84" w14:textId="77777777" w:rsidR="00232C08" w:rsidRDefault="00232C08" w:rsidP="00C9412E"/>
    <w:p w14:paraId="06F7C3D6" w14:textId="77777777" w:rsidR="00232C08" w:rsidRDefault="00232C08" w:rsidP="00C9412E"/>
    <w:p w14:paraId="7F2A2C9E" w14:textId="77777777" w:rsidR="00232C08" w:rsidRDefault="00232C08" w:rsidP="00C9412E"/>
    <w:p w14:paraId="36925825" w14:textId="77777777" w:rsidR="00232C08" w:rsidRDefault="00232C08" w:rsidP="00C9412E"/>
    <w:p w14:paraId="33DAB069" w14:textId="77777777" w:rsidR="00232C08" w:rsidRDefault="00232C08" w:rsidP="00C9412E"/>
    <w:p w14:paraId="2E6DB9AD" w14:textId="77777777" w:rsidR="00232C08" w:rsidRDefault="00232C08" w:rsidP="00C9412E"/>
    <w:p w14:paraId="33E11D31" w14:textId="77777777" w:rsidR="00232C08" w:rsidRDefault="00232C08" w:rsidP="00C9412E"/>
    <w:p w14:paraId="005A693B" w14:textId="77777777" w:rsidR="00232C08" w:rsidRDefault="00232C08" w:rsidP="00C9412E"/>
    <w:p w14:paraId="018A74A0" w14:textId="77777777" w:rsidR="00232C08" w:rsidRDefault="00232C08" w:rsidP="00C9412E"/>
    <w:p w14:paraId="6127C202" w14:textId="77777777" w:rsidR="00232C08" w:rsidRDefault="00232C08" w:rsidP="00C9412E"/>
    <w:p w14:paraId="436627B1" w14:textId="77777777" w:rsidR="00232C08" w:rsidRDefault="00232C08" w:rsidP="00C9412E"/>
    <w:p w14:paraId="4051EDBB" w14:textId="77777777" w:rsidR="00232C08" w:rsidRDefault="00232C08" w:rsidP="00C9412E"/>
    <w:p w14:paraId="5B4C7FE0" w14:textId="77777777" w:rsidR="00232C08" w:rsidRDefault="00232C08" w:rsidP="00C9412E"/>
    <w:p w14:paraId="48506988" w14:textId="77777777" w:rsidR="00232C08" w:rsidRDefault="00232C08" w:rsidP="00C9412E"/>
    <w:p w14:paraId="61C89497" w14:textId="77777777" w:rsidR="00232C08" w:rsidRDefault="00232C08" w:rsidP="00C9412E"/>
    <w:p w14:paraId="05202ABC" w14:textId="77777777" w:rsidR="00232C08" w:rsidRDefault="00232C08" w:rsidP="00C9412E"/>
    <w:p w14:paraId="23C28D3A" w14:textId="77777777" w:rsidR="00232C08" w:rsidRDefault="00232C08" w:rsidP="00C9412E"/>
    <w:p w14:paraId="0A397746" w14:textId="77777777" w:rsidR="00232C08" w:rsidRDefault="00232C08" w:rsidP="00C9412E"/>
    <w:p w14:paraId="1FDAFEC9" w14:textId="77777777" w:rsidR="00232C08" w:rsidRDefault="00232C08" w:rsidP="00C9412E"/>
    <w:p w14:paraId="0831C7BA" w14:textId="77777777" w:rsidR="00232C08" w:rsidRDefault="00232C08" w:rsidP="00C9412E"/>
    <w:p w14:paraId="245F5DE6" w14:textId="77777777" w:rsidR="00232C08" w:rsidRDefault="00232C08" w:rsidP="00C9412E"/>
    <w:p w14:paraId="57D34948" w14:textId="77777777" w:rsidR="00232C08" w:rsidRDefault="00232C08" w:rsidP="00C9412E"/>
    <w:p w14:paraId="5DB910D3" w14:textId="77777777" w:rsidR="00232C08" w:rsidRDefault="00232C08" w:rsidP="00C9412E"/>
    <w:p w14:paraId="3D9BFFC5" w14:textId="77777777" w:rsidR="00232C08" w:rsidRDefault="00232C08" w:rsidP="00C9412E"/>
    <w:p w14:paraId="0F592175" w14:textId="77777777" w:rsidR="00232C08" w:rsidRDefault="00232C08" w:rsidP="00C9412E"/>
    <w:p w14:paraId="6B3687A1" w14:textId="77777777" w:rsidR="00232C08" w:rsidRDefault="00232C08" w:rsidP="00C9412E"/>
    <w:p w14:paraId="20C28F5D" w14:textId="77777777" w:rsidR="00232C08" w:rsidRDefault="00232C08" w:rsidP="00C9412E"/>
    <w:p w14:paraId="16BD6FD9" w14:textId="7C78A12F" w:rsidR="00CB16FF" w:rsidRDefault="00CB16FF" w:rsidP="00C9412E"/>
    <w:p w14:paraId="6C301C6D" w14:textId="3669DEFA" w:rsidR="00C9412E" w:rsidRDefault="00C9412E" w:rsidP="00C9412E">
      <w:pPr>
        <w:pStyle w:val="Kop1"/>
      </w:pPr>
      <w:bookmarkStart w:id="71" w:name="_Toc139365129"/>
      <w:r>
        <w:lastRenderedPageBreak/>
        <w:t xml:space="preserve">Hoofdstuk </w:t>
      </w:r>
      <w:r w:rsidR="00232C08">
        <w:t>7</w:t>
      </w:r>
      <w:r>
        <w:tab/>
        <w:t>Beleid Fysieke veiligheid</w:t>
      </w:r>
      <w:bookmarkEnd w:id="71"/>
    </w:p>
    <w:p w14:paraId="0CBF64A8" w14:textId="77777777" w:rsidR="00C9412E" w:rsidRDefault="00C9412E" w:rsidP="00C9412E">
      <w:pPr>
        <w:pStyle w:val="Kop2"/>
      </w:pPr>
      <w:bookmarkStart w:id="72" w:name="_Toc496779012"/>
      <w:bookmarkStart w:id="73" w:name="_Toc4790978"/>
    </w:p>
    <w:p w14:paraId="2585399B" w14:textId="7764E1D3" w:rsidR="00C9412E" w:rsidRDefault="00232C08" w:rsidP="00C9412E">
      <w:pPr>
        <w:pStyle w:val="Kop2"/>
      </w:pPr>
      <w:bookmarkStart w:id="74" w:name="_Toc139365130"/>
      <w:r>
        <w:t>7</w:t>
      </w:r>
      <w:r w:rsidR="00DC6F31">
        <w:t>.</w:t>
      </w:r>
      <w:r w:rsidR="00C9412E">
        <w:t>1</w:t>
      </w:r>
      <w:r w:rsidR="00C9412E">
        <w:tab/>
        <w:t>Protocol veiligheid</w:t>
      </w:r>
      <w:bookmarkEnd w:id="74"/>
    </w:p>
    <w:p w14:paraId="02FFA81C" w14:textId="77777777" w:rsidR="00C9412E" w:rsidRDefault="00C9412E" w:rsidP="00C9412E">
      <w:pPr>
        <w:pStyle w:val="Geenafstand"/>
      </w:pPr>
      <w:r>
        <w:t xml:space="preserve">Dat er bij </w:t>
      </w:r>
      <w:r w:rsidRPr="007122C7">
        <w:rPr>
          <w:color w:val="000000" w:themeColor="text1"/>
        </w:rPr>
        <w:t xml:space="preserve">een kinderopvang </w:t>
      </w:r>
      <w:r>
        <w:t xml:space="preserve">ook aan de veiligheid gedacht wordt is logisch, maar voor werknemers en ouders is het ook prettig als een aantal van die regels vastliggen in een protocol. Veel regels liggen (ook) al vast in andere protocollen, zie daarvoor de andere protocollen. Daarbij worden er jaarlijks inventarisaties gemaakt voor de veiligheid waarbij alles gecontroleerd wordt. Met jaarlijkse GGD-inspecties worden die inventarisaties, actiepunten en verslagen beoordeeld.   </w:t>
      </w:r>
    </w:p>
    <w:p w14:paraId="24E0E183" w14:textId="77777777" w:rsidR="00C9412E" w:rsidRDefault="00C9412E" w:rsidP="00C9412E">
      <w:pPr>
        <w:pStyle w:val="Geenafstand"/>
      </w:pPr>
      <w:r>
        <w:t>Om risico’s met betrekking tot de fysieke veiligheid te beperken, staat hieronder beschreven hoe wij omgaan met de volgende ruimtes en materialen:</w:t>
      </w:r>
    </w:p>
    <w:p w14:paraId="62381FEE" w14:textId="77777777" w:rsidR="00C9412E" w:rsidRDefault="00C9412E" w:rsidP="00C9412E">
      <w:pPr>
        <w:pStyle w:val="Geenafstand"/>
      </w:pPr>
    </w:p>
    <w:p w14:paraId="1E2DC6ED" w14:textId="309618D4" w:rsidR="00C9412E" w:rsidRPr="00C844AC" w:rsidRDefault="00232C08" w:rsidP="00C9412E">
      <w:pPr>
        <w:pStyle w:val="Kop3"/>
      </w:pPr>
      <w:bookmarkStart w:id="75" w:name="_Toc139365131"/>
      <w:r>
        <w:t>7</w:t>
      </w:r>
      <w:r w:rsidR="00C9412E">
        <w:t>.1.1</w:t>
      </w:r>
      <w:r w:rsidR="00C9412E">
        <w:tab/>
      </w:r>
      <w:r w:rsidR="00C9412E" w:rsidRPr="00E0202D">
        <w:t>De ruimte</w:t>
      </w:r>
      <w:bookmarkEnd w:id="75"/>
    </w:p>
    <w:p w14:paraId="5D35474A" w14:textId="77777777" w:rsidR="00C9412E" w:rsidRPr="00965BA3" w:rsidRDefault="00C9412E" w:rsidP="00667432">
      <w:pPr>
        <w:pStyle w:val="Kop4"/>
        <w:numPr>
          <w:ilvl w:val="0"/>
          <w:numId w:val="62"/>
        </w:numPr>
        <w:rPr>
          <w:b w:val="0"/>
          <w:bCs w:val="0"/>
          <w:i w:val="0"/>
          <w:iCs w:val="0"/>
        </w:rPr>
      </w:pPr>
      <w:r w:rsidRPr="00965BA3">
        <w:rPr>
          <w:b w:val="0"/>
          <w:bCs w:val="0"/>
          <w:i w:val="0"/>
          <w:iCs w:val="0"/>
        </w:rPr>
        <w:t>Leefruimte</w:t>
      </w:r>
    </w:p>
    <w:p w14:paraId="5FFCCFE0" w14:textId="017140D0" w:rsidR="00C9412E" w:rsidRDefault="00C9412E" w:rsidP="00C9412E">
      <w:pPr>
        <w:pStyle w:val="Geenafstand"/>
      </w:pPr>
      <w:r>
        <w:t>Bij binnenkomst in nat weer wordt de vloer goed na-gedroogd. Ruimtes worden zo ingedeeld dat er genoeg ruimte over blijft om doorheen te lopen en eventueel te spelen. Er wordt alleen in de leefruimtes gespeeld, dus niet in de sanitaire ruimtes en gangen. Er wordt in alle ruimtes gedacht aan het opruimen van speelgoed e.d. Afval op de grond wordt onmiddellijk opgeruimd.  Kinderen mogen niet rennen in de ruimtes. Lage ramen worden altijd op kie</w:t>
      </w:r>
      <w:r w:rsidR="00CB16FF">
        <w:t>p</w:t>
      </w:r>
      <w:r>
        <w:t xml:space="preserve">stand gezet, zodat kinderen hier niet uit kunnen klimmen. Er wordt altijd toezicht gehouden rondom ramen.  </w:t>
      </w:r>
    </w:p>
    <w:p w14:paraId="00BFB718" w14:textId="77777777" w:rsidR="00C9412E" w:rsidRDefault="00C9412E" w:rsidP="00C9412E">
      <w:pPr>
        <w:pStyle w:val="Geenafstand"/>
      </w:pPr>
    </w:p>
    <w:p w14:paraId="55DFCAB7" w14:textId="745A0467" w:rsidR="00C9412E" w:rsidRDefault="00232C08" w:rsidP="00C9412E">
      <w:pPr>
        <w:pStyle w:val="Kop3"/>
      </w:pPr>
      <w:bookmarkStart w:id="76" w:name="_Toc139365132"/>
      <w:r>
        <w:t>7</w:t>
      </w:r>
      <w:r w:rsidR="00C9412E">
        <w:t>.1.2</w:t>
      </w:r>
      <w:r w:rsidR="00C9412E">
        <w:tab/>
        <w:t>Materialen</w:t>
      </w:r>
      <w:bookmarkEnd w:id="76"/>
    </w:p>
    <w:p w14:paraId="0570B4C3" w14:textId="59654963" w:rsidR="00C9412E" w:rsidRDefault="00C9412E" w:rsidP="00667432">
      <w:pPr>
        <w:pStyle w:val="Geenafstand"/>
        <w:numPr>
          <w:ilvl w:val="0"/>
          <w:numId w:val="60"/>
        </w:numPr>
      </w:pPr>
      <w:r>
        <w:t>Meubels</w:t>
      </w:r>
    </w:p>
    <w:p w14:paraId="4FD35975" w14:textId="023A3E86" w:rsidR="00C9412E" w:rsidRDefault="00C9412E" w:rsidP="00C9412E">
      <w:pPr>
        <w:pStyle w:val="Geenafstand"/>
      </w:pPr>
      <w:r>
        <w:t xml:space="preserve">Meubels en speelgoed worden vaak gecontroleerd op defecten en splinters en </w:t>
      </w:r>
      <w:r w:rsidR="007729C1">
        <w:t>i.v.m.</w:t>
      </w:r>
      <w:r>
        <w:t xml:space="preserve"> de veiligheid worden kapotte meubels en/of speelgoed meteen verwijderd van de groep. Indien reparatie mogelijk is zullen dingen gerepareerd worden en anders (indien nodig) vervangen. Als er gebruik wordt gemaakt van een kinderstoel wordt deze zover van de tafel (of andere meubels) gezet dat kinderen zich niet met hun voeten om kunnen duwen. Kasten staan vast of zijn zwaar genoeg dat ze niet zomaar omvallen. Er wordt nooit bij de entree of in de gang gespeeld.</w:t>
      </w:r>
    </w:p>
    <w:p w14:paraId="7A1BB551" w14:textId="77777777" w:rsidR="00C9412E" w:rsidRDefault="00C9412E" w:rsidP="00C9412E">
      <w:pPr>
        <w:pStyle w:val="Geenafstand"/>
      </w:pPr>
    </w:p>
    <w:p w14:paraId="1407E023" w14:textId="1DBD51E1" w:rsidR="00C9412E" w:rsidRDefault="00C9412E" w:rsidP="00667432">
      <w:pPr>
        <w:pStyle w:val="Geenafstand"/>
        <w:numPr>
          <w:ilvl w:val="0"/>
          <w:numId w:val="60"/>
        </w:numPr>
      </w:pPr>
      <w:r>
        <w:t>Stopcontacten</w:t>
      </w:r>
    </w:p>
    <w:p w14:paraId="0D2E4DFF" w14:textId="5B7681FF" w:rsidR="00C9412E" w:rsidRDefault="00C9412E" w:rsidP="00C9412E">
      <w:pPr>
        <w:pStyle w:val="Geenafstand"/>
      </w:pPr>
      <w:r>
        <w:t>Alle stopcontacten zijn voorzien van stopcontactbeveil</w:t>
      </w:r>
      <w:r w:rsidR="00CB16FF">
        <w:t xml:space="preserve">iging van binnenuit, de stopcontacten zitten </w:t>
      </w:r>
      <w:r>
        <w:t xml:space="preserve">boven </w:t>
      </w:r>
      <w:r w:rsidR="00CB16FF">
        <w:t xml:space="preserve">de </w:t>
      </w:r>
      <w:r>
        <w:t>1,50</w:t>
      </w:r>
      <w:r w:rsidR="00CB16FF">
        <w:t xml:space="preserve"> </w:t>
      </w:r>
      <w:r>
        <w:t xml:space="preserve">m. Er wordt door alle pedagogisch medewerkers goed in de gate gehouden dat de stopcontacten nog veilig zijn en voorzien van stopcontactbeveiligers. Wanneer stopcontactbeveiliging mist wordt deze zo snel mogelijk aangebracht. Apparaten staan vast of het snoer loopt zo dat de kinderen hier niet bij kunnen. Het risico dat apparaten op een kind vallen, doordat er aan een snoer getrokken wordt, is uitgesloten.  </w:t>
      </w:r>
    </w:p>
    <w:p w14:paraId="4472FAB7" w14:textId="77777777" w:rsidR="00C9412E" w:rsidRPr="00E0202D" w:rsidRDefault="00C9412E" w:rsidP="00C9412E">
      <w:pPr>
        <w:pStyle w:val="Kop4"/>
      </w:pPr>
    </w:p>
    <w:p w14:paraId="0A091879" w14:textId="02FAE255" w:rsidR="00C9412E" w:rsidRDefault="00C9412E" w:rsidP="00667432">
      <w:pPr>
        <w:pStyle w:val="Geenafstand"/>
        <w:numPr>
          <w:ilvl w:val="0"/>
          <w:numId w:val="60"/>
        </w:numPr>
      </w:pPr>
      <w:proofErr w:type="spellStart"/>
      <w:r>
        <w:t>Fingersafes</w:t>
      </w:r>
      <w:proofErr w:type="spellEnd"/>
    </w:p>
    <w:p w14:paraId="19FC9334" w14:textId="77777777" w:rsidR="00C9412E" w:rsidRDefault="00C9412E" w:rsidP="00C9412E">
      <w:pPr>
        <w:pStyle w:val="Geenafstand"/>
      </w:pPr>
      <w:r>
        <w:t xml:space="preserve">Er zijn, op plekken waarvan dat nodig wordt geacht, </w:t>
      </w:r>
      <w:proofErr w:type="spellStart"/>
      <w:r>
        <w:t>fingersaves</w:t>
      </w:r>
      <w:proofErr w:type="spellEnd"/>
      <w:r>
        <w:t xml:space="preserve"> geplaatst tot minimaal 1,20 m hoogte. Er wordt regelmatig gecontroleerd of ze nog goed vast zitten. Wanneer dit niet het geval is worden ze zo snel mogelijk vervangen. </w:t>
      </w:r>
    </w:p>
    <w:p w14:paraId="09A8030B" w14:textId="77777777" w:rsidR="00C9412E" w:rsidRDefault="00C9412E" w:rsidP="00C9412E">
      <w:pPr>
        <w:pStyle w:val="Geenafstand"/>
      </w:pPr>
      <w:r>
        <w:t xml:space="preserve"> </w:t>
      </w:r>
    </w:p>
    <w:p w14:paraId="0D89659C" w14:textId="79C4CECC" w:rsidR="00C9412E" w:rsidRDefault="00232C08" w:rsidP="00C9412E">
      <w:pPr>
        <w:pStyle w:val="Kop3"/>
      </w:pPr>
      <w:bookmarkStart w:id="77" w:name="_Toc139365133"/>
      <w:r>
        <w:t>7</w:t>
      </w:r>
      <w:r w:rsidR="00C9412E">
        <w:t>.1.3</w:t>
      </w:r>
      <w:r w:rsidR="00C9412E">
        <w:tab/>
        <w:t>Overige</w:t>
      </w:r>
      <w:bookmarkEnd w:id="77"/>
    </w:p>
    <w:p w14:paraId="6B0BD661" w14:textId="77777777" w:rsidR="00C9412E" w:rsidRPr="00F45112" w:rsidRDefault="00C9412E" w:rsidP="00667432">
      <w:pPr>
        <w:pStyle w:val="Kop4"/>
        <w:numPr>
          <w:ilvl w:val="0"/>
          <w:numId w:val="60"/>
        </w:numPr>
        <w:rPr>
          <w:b w:val="0"/>
          <w:bCs w:val="0"/>
          <w:i w:val="0"/>
          <w:iCs w:val="0"/>
        </w:rPr>
      </w:pPr>
      <w:r w:rsidRPr="00F45112">
        <w:rPr>
          <w:b w:val="0"/>
          <w:bCs w:val="0"/>
          <w:i w:val="0"/>
          <w:iCs w:val="0"/>
        </w:rPr>
        <w:t>Roken en medicijnen</w:t>
      </w:r>
    </w:p>
    <w:p w14:paraId="402C36BB" w14:textId="66B3EB8D" w:rsidR="00C9412E" w:rsidRDefault="00C9412E" w:rsidP="00C9412E">
      <w:pPr>
        <w:pStyle w:val="Geenafstand"/>
      </w:pPr>
      <w:r>
        <w:t xml:space="preserve">Medewerkers die roken gaan voor hun pauze altijd naar buiten en roken dus nooit binnen. Ze bergen aanstekers en sigaretten op een veilige plek op waar kinderen er geen toegang tot hebben. Medicijnen voor de kinderen zitten in een afgesloten EHBO-doos op een hoogte waar de kinderen </w:t>
      </w:r>
    </w:p>
    <w:p w14:paraId="7B3C888F" w14:textId="47213787" w:rsidR="00C9412E" w:rsidRDefault="00C9412E" w:rsidP="00C9412E">
      <w:pPr>
        <w:pStyle w:val="Geenafstand"/>
      </w:pPr>
      <w:r>
        <w:t>niet bij kunnen. Medicijnen van medewer</w:t>
      </w:r>
      <w:r w:rsidR="00CB16FF">
        <w:t>k</w:t>
      </w:r>
      <w:r>
        <w:t xml:space="preserve">ers zelf bergen ze op </w:t>
      </w:r>
      <w:proofErr w:type="spellStart"/>
      <w:r>
        <w:t>op</w:t>
      </w:r>
      <w:proofErr w:type="spellEnd"/>
      <w:r>
        <w:t xml:space="preserve"> een plek die niet toegankelijk is voor kinderen.   </w:t>
      </w:r>
    </w:p>
    <w:p w14:paraId="5C4FD3FA" w14:textId="77777777" w:rsidR="00C9412E" w:rsidRDefault="00C9412E" w:rsidP="00C9412E">
      <w:pPr>
        <w:pStyle w:val="Geenafstand"/>
      </w:pPr>
    </w:p>
    <w:p w14:paraId="7D840BBD" w14:textId="77777777" w:rsidR="00C9412E" w:rsidRPr="00F45112" w:rsidRDefault="00C9412E" w:rsidP="00667432">
      <w:pPr>
        <w:pStyle w:val="Kop4"/>
        <w:numPr>
          <w:ilvl w:val="0"/>
          <w:numId w:val="60"/>
        </w:numPr>
        <w:rPr>
          <w:b w:val="0"/>
          <w:bCs w:val="0"/>
          <w:i w:val="0"/>
          <w:iCs w:val="0"/>
        </w:rPr>
      </w:pPr>
      <w:r w:rsidRPr="00F45112">
        <w:rPr>
          <w:b w:val="0"/>
          <w:bCs w:val="0"/>
          <w:i w:val="0"/>
          <w:iCs w:val="0"/>
        </w:rPr>
        <w:lastRenderedPageBreak/>
        <w:t>Warmwaterkraan</w:t>
      </w:r>
    </w:p>
    <w:p w14:paraId="4DC33D68" w14:textId="4A0AB91B" w:rsidR="00C9412E" w:rsidRDefault="00C9412E" w:rsidP="00C9412E">
      <w:pPr>
        <w:pStyle w:val="Geenafstand"/>
      </w:pPr>
      <w:r>
        <w:t xml:space="preserve">Bij aanwezigheid van een warmwaterkraan wordt er met de kinderen afgesproken hier niet aan te zitten omdat de kraan heet water kan geven en ze zich dan kunnen verbranden (pijn doen). Warmwaterkranen worden dus niet gebruikt door de kinderen! Er is ook geen vast opstapje bij een warmwaterkraan.  Handen wassen gebeurt ook altijd onder toezicht van een medewerkers. </w:t>
      </w:r>
    </w:p>
    <w:p w14:paraId="5617A069" w14:textId="77777777" w:rsidR="00C9412E" w:rsidRDefault="00C9412E" w:rsidP="00C9412E">
      <w:pPr>
        <w:pStyle w:val="Geenafstand"/>
      </w:pPr>
      <w:r>
        <w:t xml:space="preserve">  </w:t>
      </w:r>
    </w:p>
    <w:p w14:paraId="6371CFFB" w14:textId="77777777" w:rsidR="00C9412E" w:rsidRPr="000153DB" w:rsidRDefault="00C9412E" w:rsidP="00667432">
      <w:pPr>
        <w:pStyle w:val="Kop4"/>
        <w:numPr>
          <w:ilvl w:val="0"/>
          <w:numId w:val="60"/>
        </w:numPr>
        <w:rPr>
          <w:b w:val="0"/>
          <w:bCs w:val="0"/>
          <w:i w:val="0"/>
          <w:iCs w:val="0"/>
        </w:rPr>
      </w:pPr>
      <w:r w:rsidRPr="000153DB">
        <w:rPr>
          <w:b w:val="0"/>
          <w:bCs w:val="0"/>
          <w:i w:val="0"/>
          <w:iCs w:val="0"/>
        </w:rPr>
        <w:t>Thee en andere warme dranken</w:t>
      </w:r>
    </w:p>
    <w:p w14:paraId="2044C958" w14:textId="75D5DEFE" w:rsidR="00C9412E" w:rsidRDefault="00C9412E" w:rsidP="00C9412E">
      <w:pPr>
        <w:pStyle w:val="Geenafstand"/>
      </w:pPr>
      <w:r>
        <w:t xml:space="preserve">Wanneer kinderen bij ons thee drinken gebeurt dit altijd aan tafel. De thee wordt lauwwarm geserveerd. We letten erop dat onze pedagogisch medewerkers en stagiaires hun thee op plekken zetten waar kinderen het liefst niet bij kunnen en anders ver op een tafel. Er wordt nooit </w:t>
      </w:r>
      <w:r w:rsidR="007729C1">
        <w:t>theegedronken</w:t>
      </w:r>
      <w:r>
        <w:t xml:space="preserve"> met een kind op schoot. Als er veel thee wordt gemaakt, dan wordt dit in een thermoskan bewaard. Er wordt op gelet dat kopjes en bekertjes niet lekken en goede vaste oortjes hebben. Wanneer er gebruik wordt gemaakt van een tafelkleed zullen er nooit theekopjes met thee op gezet worden.</w:t>
      </w:r>
    </w:p>
    <w:p w14:paraId="09ED03CC" w14:textId="77777777" w:rsidR="00C9412E" w:rsidRDefault="00C9412E" w:rsidP="00C9412E">
      <w:pPr>
        <w:pStyle w:val="Kop2"/>
      </w:pPr>
    </w:p>
    <w:p w14:paraId="64B75FE1" w14:textId="09F58518" w:rsidR="00C9412E" w:rsidRPr="003F7CE6" w:rsidRDefault="00232C08" w:rsidP="00C9412E">
      <w:pPr>
        <w:pStyle w:val="Kop3"/>
      </w:pPr>
      <w:bookmarkStart w:id="78" w:name="_Toc139365134"/>
      <w:r>
        <w:t>7</w:t>
      </w:r>
      <w:r w:rsidR="00C9412E">
        <w:t>.1.4</w:t>
      </w:r>
      <w:r w:rsidR="00C9412E">
        <w:tab/>
      </w:r>
      <w:r w:rsidR="00C9412E" w:rsidRPr="003F7CE6">
        <w:t>Stappenplan handelen na voorval</w:t>
      </w:r>
      <w:bookmarkEnd w:id="78"/>
    </w:p>
    <w:p w14:paraId="69E63279" w14:textId="0594A0A7" w:rsidR="00C9412E" w:rsidRPr="003F7CE6" w:rsidRDefault="00C9412E" w:rsidP="00C9412E">
      <w:pPr>
        <w:rPr>
          <w:rFonts w:asciiTheme="minorHAnsi" w:hAnsiTheme="minorHAnsi" w:cstheme="minorHAnsi"/>
          <w:sz w:val="22"/>
          <w:szCs w:val="22"/>
        </w:rPr>
      </w:pPr>
      <w:r w:rsidRPr="003F7CE6">
        <w:rPr>
          <w:rFonts w:asciiTheme="minorHAnsi" w:hAnsiTheme="minorHAnsi" w:cstheme="minorHAnsi"/>
          <w:sz w:val="22"/>
          <w:szCs w:val="22"/>
        </w:rPr>
        <w:t xml:space="preserve">Wanneer zich een ongeval of bijna ongeval heeft plaatsgevonden met betrekking tot de fysieke veiligheid, volgen wij </w:t>
      </w:r>
      <w:r w:rsidR="007729C1" w:rsidRPr="003F7CE6">
        <w:rPr>
          <w:rFonts w:asciiTheme="minorHAnsi" w:hAnsiTheme="minorHAnsi" w:cstheme="minorHAnsi"/>
          <w:sz w:val="22"/>
          <w:szCs w:val="22"/>
        </w:rPr>
        <w:t>het volgende stappenplan</w:t>
      </w:r>
      <w:r w:rsidRPr="003F7CE6">
        <w:rPr>
          <w:rFonts w:asciiTheme="minorHAnsi" w:hAnsiTheme="minorHAnsi" w:cstheme="minorHAnsi"/>
          <w:sz w:val="22"/>
          <w:szCs w:val="22"/>
        </w:rPr>
        <w:t>.</w:t>
      </w:r>
    </w:p>
    <w:p w14:paraId="3F2B2FD6" w14:textId="77777777" w:rsidR="00C9412E" w:rsidRDefault="00C9412E" w:rsidP="00C9412E">
      <w:pPr>
        <w:rPr>
          <w:rFonts w:asciiTheme="minorHAnsi" w:hAnsiTheme="minorHAnsi" w:cstheme="minorHAnsi"/>
          <w:color w:val="000000"/>
          <w:sz w:val="22"/>
          <w:szCs w:val="22"/>
        </w:rPr>
      </w:pPr>
    </w:p>
    <w:tbl>
      <w:tblPr>
        <w:tblStyle w:val="Tabelraster"/>
        <w:tblW w:w="0" w:type="auto"/>
        <w:tblLook w:val="04A0" w:firstRow="1" w:lastRow="0" w:firstColumn="1" w:lastColumn="0" w:noHBand="0" w:noVBand="1"/>
      </w:tblPr>
      <w:tblGrid>
        <w:gridCol w:w="803"/>
        <w:gridCol w:w="8253"/>
      </w:tblGrid>
      <w:tr w:rsidR="00C9412E" w14:paraId="38A253D5" w14:textId="77777777" w:rsidTr="0004321B">
        <w:tc>
          <w:tcPr>
            <w:tcW w:w="846" w:type="dxa"/>
          </w:tcPr>
          <w:p w14:paraId="76D70373"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1 </w:t>
            </w:r>
          </w:p>
        </w:tc>
        <w:tc>
          <w:tcPr>
            <w:tcW w:w="9497" w:type="dxa"/>
          </w:tcPr>
          <w:p w14:paraId="31AC4365"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 xml:space="preserve">De eerste hulp wordt verleend door de aanwezige EHBO-er. Er wordt een inschatting gemaakt of er spoed is en 112 gebeld moet worden, of het kind gezien moet worden door de huisarts of dat alleen EHBO toepassen door de pedagogisch medewerker voldoende is. De nodige actie wordt uitgevoerd.  </w:t>
            </w:r>
          </w:p>
        </w:tc>
      </w:tr>
      <w:tr w:rsidR="00C9412E" w14:paraId="08E45E12" w14:textId="77777777" w:rsidTr="0004321B">
        <w:tc>
          <w:tcPr>
            <w:tcW w:w="846" w:type="dxa"/>
          </w:tcPr>
          <w:p w14:paraId="4676D990"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2 </w:t>
            </w:r>
          </w:p>
        </w:tc>
        <w:tc>
          <w:tcPr>
            <w:tcW w:w="9497" w:type="dxa"/>
          </w:tcPr>
          <w:p w14:paraId="58853237"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De collega’s en de leidinggevende worden op de hoogte gebracht van het (bijna) ongeval. </w:t>
            </w:r>
          </w:p>
        </w:tc>
      </w:tr>
      <w:tr w:rsidR="00C9412E" w14:paraId="4986B125" w14:textId="77777777" w:rsidTr="0004321B">
        <w:tc>
          <w:tcPr>
            <w:tcW w:w="846" w:type="dxa"/>
          </w:tcPr>
          <w:p w14:paraId="3BF99635"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3 </w:t>
            </w:r>
          </w:p>
        </w:tc>
        <w:tc>
          <w:tcPr>
            <w:tcW w:w="9497" w:type="dxa"/>
          </w:tcPr>
          <w:p w14:paraId="71043589"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Ouders worden ingelicht over het (bijna) ongeval. Bij grote ongevallen worden ouders zo spoedig mogelijk telefonisch op de hoogte gebracht en wordt er overlegd of het noodzakelijk/ wenselijk is dat ouders hun kind eerder komen halen. </w:t>
            </w:r>
          </w:p>
        </w:tc>
      </w:tr>
      <w:tr w:rsidR="00C9412E" w14:paraId="398779E0" w14:textId="77777777" w:rsidTr="0004321B">
        <w:tc>
          <w:tcPr>
            <w:tcW w:w="846" w:type="dxa"/>
          </w:tcPr>
          <w:p w14:paraId="4F46B354"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4 </w:t>
            </w:r>
          </w:p>
        </w:tc>
        <w:tc>
          <w:tcPr>
            <w:tcW w:w="9497" w:type="dxa"/>
          </w:tcPr>
          <w:p w14:paraId="665A8404"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Bij de overdracht wordt precies besproken wat er gebeurd is en hierbij wordt gebruik gemaakt van het (bijna)ongevallenformulier.  </w:t>
            </w:r>
          </w:p>
        </w:tc>
      </w:tr>
      <w:tr w:rsidR="00C9412E" w14:paraId="151F7371" w14:textId="77777777" w:rsidTr="0004321B">
        <w:tc>
          <w:tcPr>
            <w:tcW w:w="846" w:type="dxa"/>
          </w:tcPr>
          <w:p w14:paraId="1D5B59D9"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5 </w:t>
            </w:r>
          </w:p>
        </w:tc>
        <w:tc>
          <w:tcPr>
            <w:tcW w:w="9497" w:type="dxa"/>
          </w:tcPr>
          <w:p w14:paraId="54929AA5" w14:textId="0BF29D9A" w:rsidR="00C9412E" w:rsidRPr="003F7CE6"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 xml:space="preserve">De medewerker bij wie het ongeval heeft plaatsgevonden vult het (bijna) ongevallen </w:t>
            </w:r>
            <w:r w:rsidR="007729C1" w:rsidRPr="003F7CE6">
              <w:rPr>
                <w:rFonts w:asciiTheme="minorHAnsi" w:hAnsiTheme="minorHAnsi" w:cstheme="minorHAnsi"/>
                <w:color w:val="000000"/>
                <w:sz w:val="22"/>
                <w:szCs w:val="22"/>
              </w:rPr>
              <w:t>registratieformulier</w:t>
            </w:r>
            <w:r w:rsidRPr="003F7CE6">
              <w:rPr>
                <w:rFonts w:asciiTheme="minorHAnsi" w:hAnsiTheme="minorHAnsi" w:cstheme="minorHAnsi"/>
                <w:color w:val="000000"/>
                <w:sz w:val="22"/>
                <w:szCs w:val="22"/>
              </w:rPr>
              <w:t xml:space="preserve"> in. Zie bijlage. Deze wordt bewaard in de map bij het Beleidsplan Veiligheid &amp; Gezondheid. </w:t>
            </w:r>
          </w:p>
          <w:p w14:paraId="17438A5B"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Indien er acties volgen uit de ongevallenregistratie zoals uitvoeren van klussen of vastleggen van werkafspraken, worden deze acties uitgevoerd. De medewerker die bij het ongeval aanwezig was, bewaakt dat de acties uitgevoerd worden en dat de juiste personen aangestuurd worden. De leidinggevende bewaakt of deze stap goed verloopt en heeft de eindverantwoordelijkheid. </w:t>
            </w:r>
          </w:p>
        </w:tc>
      </w:tr>
      <w:tr w:rsidR="00C9412E" w14:paraId="736E8066" w14:textId="77777777" w:rsidTr="0004321B">
        <w:tc>
          <w:tcPr>
            <w:tcW w:w="846" w:type="dxa"/>
          </w:tcPr>
          <w:p w14:paraId="729C7A3C"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6 </w:t>
            </w:r>
          </w:p>
        </w:tc>
        <w:tc>
          <w:tcPr>
            <w:tcW w:w="9497" w:type="dxa"/>
          </w:tcPr>
          <w:p w14:paraId="780A34DF" w14:textId="69294F9C" w:rsidR="00C9412E" w:rsidRPr="003F7CE6"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 xml:space="preserve">De ongevallenregistratie wordt tijdens het </w:t>
            </w:r>
            <w:r w:rsidR="007729C1" w:rsidRPr="003F7CE6">
              <w:rPr>
                <w:rFonts w:asciiTheme="minorHAnsi" w:hAnsiTheme="minorHAnsi" w:cstheme="minorHAnsi"/>
                <w:color w:val="000000"/>
                <w:sz w:val="22"/>
                <w:szCs w:val="22"/>
              </w:rPr>
              <w:t>eerstvolgende</w:t>
            </w:r>
            <w:r w:rsidRPr="003F7CE6">
              <w:rPr>
                <w:rFonts w:asciiTheme="minorHAnsi" w:hAnsiTheme="minorHAnsi" w:cstheme="minorHAnsi"/>
                <w:color w:val="000000"/>
                <w:sz w:val="22"/>
                <w:szCs w:val="22"/>
              </w:rPr>
              <w:t xml:space="preserve"> werkoverleg besproken zodat alle medewerkers op de hoogte zijn. </w:t>
            </w:r>
          </w:p>
          <w:p w14:paraId="3A9B5090"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Met elkaar wordt besproken hoe het ongeval in de toekomst geprobeerd kan worden om te voorkomen. </w:t>
            </w:r>
          </w:p>
        </w:tc>
      </w:tr>
      <w:tr w:rsidR="00C9412E" w14:paraId="1AFA9086" w14:textId="77777777" w:rsidTr="0004321B">
        <w:tc>
          <w:tcPr>
            <w:tcW w:w="846" w:type="dxa"/>
          </w:tcPr>
          <w:p w14:paraId="7140ABF5"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7 </w:t>
            </w:r>
          </w:p>
        </w:tc>
        <w:tc>
          <w:tcPr>
            <w:tcW w:w="9497" w:type="dxa"/>
          </w:tcPr>
          <w:p w14:paraId="5911CD37"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Jaarlijks worden alle ongevallenregistraties met de oudercommissie besproken en kan de oudercommissie eventueel nog advies geven op te nemen maatregelen.</w:t>
            </w:r>
          </w:p>
        </w:tc>
      </w:tr>
    </w:tbl>
    <w:p w14:paraId="19871A7B" w14:textId="77777777" w:rsidR="00C9412E" w:rsidRPr="00F45112" w:rsidRDefault="00C9412E" w:rsidP="00C9412E"/>
    <w:p w14:paraId="6F0FA431" w14:textId="77777777" w:rsidR="00C9412E" w:rsidRDefault="00C9412E" w:rsidP="00C9412E">
      <w:pPr>
        <w:pStyle w:val="Kop2"/>
      </w:pPr>
    </w:p>
    <w:p w14:paraId="461ADEE4" w14:textId="2ABCFEA8" w:rsidR="00C9412E" w:rsidRPr="000D1566" w:rsidRDefault="00232C08" w:rsidP="00C9412E">
      <w:pPr>
        <w:pStyle w:val="Kop2"/>
      </w:pPr>
      <w:bookmarkStart w:id="79" w:name="_Toc139365135"/>
      <w:r>
        <w:t>7</w:t>
      </w:r>
      <w:r w:rsidR="00C9412E">
        <w:t>.2</w:t>
      </w:r>
      <w:r w:rsidR="00C9412E">
        <w:tab/>
      </w:r>
      <w:r w:rsidR="00C9412E" w:rsidRPr="000D1566">
        <w:t>Achterwachtregeling</w:t>
      </w:r>
      <w:bookmarkEnd w:id="72"/>
      <w:bookmarkEnd w:id="73"/>
      <w:bookmarkEnd w:id="79"/>
    </w:p>
    <w:p w14:paraId="0FE5AAAC" w14:textId="77777777" w:rsidR="00C9412E" w:rsidRPr="00CB16FF" w:rsidRDefault="00C9412E" w:rsidP="00C9412E">
      <w:pPr>
        <w:spacing w:line="0" w:lineRule="atLeast"/>
        <w:rPr>
          <w:rFonts w:asciiTheme="minorHAnsi" w:eastAsia="Arial" w:hAnsiTheme="minorHAnsi" w:cstheme="minorHAnsi"/>
          <w:color w:val="FF9900"/>
          <w:sz w:val="22"/>
          <w:szCs w:val="22"/>
        </w:rPr>
      </w:pPr>
      <w:r w:rsidRPr="00CB16FF">
        <w:rPr>
          <w:rFonts w:asciiTheme="minorHAnsi" w:eastAsia="Arial" w:hAnsiTheme="minorHAnsi" w:cstheme="minorHAnsi"/>
          <w:sz w:val="22"/>
          <w:szCs w:val="22"/>
        </w:rPr>
        <w:t xml:space="preserve">De Wet Kinderopvang schrijft voor dat ieder kinderopvang een achterwachtregeling moet hebben. Een achterwacht is een volwassen persoon die in geval van nood ten alle tijden ingeschakeld kan worden en binnen ambulance aanrij tijd aanwezig kan zijn op locatie. In eerste instantie wordt gekeken of er een andere volwassene aanwezig kan zijn in het gebouw. Dit kan een huishoudelijke </w:t>
      </w:r>
      <w:r w:rsidRPr="00CB16FF">
        <w:rPr>
          <w:rFonts w:asciiTheme="minorHAnsi" w:eastAsia="Arial" w:hAnsiTheme="minorHAnsi" w:cstheme="minorHAnsi"/>
          <w:sz w:val="22"/>
          <w:szCs w:val="22"/>
        </w:rPr>
        <w:lastRenderedPageBreak/>
        <w:t>medewerker zijn, een volwassen stagiaire zijn, een administratieve kracht, de leidinggevende, directeur of een medewerker van een andere gebruiker van het pand. Is er geen andere volwassene op de locatie, dan is er een volwassene die binnen 15 minuten aanwezig kan zijn telefonisch bereikbaar. Hierover worden duidelijke afspraken gemaakt met deze achterwacht.</w:t>
      </w:r>
    </w:p>
    <w:p w14:paraId="78D133CA" w14:textId="77777777" w:rsidR="00C9412E" w:rsidRPr="00CB16FF" w:rsidRDefault="00C9412E" w:rsidP="00C9412E">
      <w:pPr>
        <w:rPr>
          <w:rFonts w:asciiTheme="minorHAnsi" w:hAnsiTheme="minorHAnsi" w:cstheme="minorHAnsi"/>
          <w:sz w:val="22"/>
          <w:szCs w:val="22"/>
        </w:rPr>
      </w:pPr>
    </w:p>
    <w:p w14:paraId="0CBCCC24" w14:textId="77777777" w:rsidR="00C9412E" w:rsidRPr="00CB16FF" w:rsidRDefault="00C9412E" w:rsidP="00C9412E">
      <w:pPr>
        <w:rPr>
          <w:rFonts w:asciiTheme="minorHAnsi" w:hAnsiTheme="minorHAnsi" w:cstheme="minorHAnsi"/>
          <w:sz w:val="22"/>
          <w:szCs w:val="22"/>
        </w:rPr>
      </w:pPr>
      <w:r w:rsidRPr="00CB16FF">
        <w:rPr>
          <w:rFonts w:asciiTheme="minorHAnsi" w:hAnsiTheme="minorHAnsi" w:cstheme="minorHAnsi"/>
          <w:sz w:val="22"/>
          <w:szCs w:val="22"/>
        </w:rPr>
        <w:t>Een achterwacht is in twee situaties nodig:</w:t>
      </w:r>
    </w:p>
    <w:p w14:paraId="41F02904" w14:textId="77777777" w:rsidR="00C9412E" w:rsidRPr="00CB16FF" w:rsidRDefault="00C9412E" w:rsidP="00C9412E">
      <w:pPr>
        <w:pStyle w:val="Lijstalinea"/>
        <w:numPr>
          <w:ilvl w:val="0"/>
          <w:numId w:val="4"/>
        </w:numPr>
        <w:spacing w:line="252" w:lineRule="atLeast"/>
        <w:rPr>
          <w:rFonts w:asciiTheme="minorHAnsi" w:hAnsiTheme="minorHAnsi" w:cstheme="minorHAnsi"/>
          <w:sz w:val="22"/>
          <w:szCs w:val="22"/>
        </w:rPr>
      </w:pPr>
      <w:r w:rsidRPr="00CB16FF">
        <w:rPr>
          <w:rFonts w:asciiTheme="minorHAnsi" w:hAnsiTheme="minorHAnsi" w:cstheme="minorHAnsi"/>
          <w:sz w:val="22"/>
          <w:szCs w:val="22"/>
        </w:rPr>
        <w:t>Er is één pedagogisch medewerker op de locatie, waarbij wordt voldaan aan de BKR. In deze situatie moet een volwassene op afroep beschikbaar zijn doe binnen 15 minuten op de locatie kan zijn. Deze persoon is tijdens opvangtijden altijd telefonisch bereikbaar.</w:t>
      </w:r>
    </w:p>
    <w:p w14:paraId="3562512D" w14:textId="77777777" w:rsidR="00C9412E" w:rsidRPr="00CB16FF" w:rsidRDefault="00C9412E" w:rsidP="00C9412E">
      <w:pPr>
        <w:pStyle w:val="Lijstalinea"/>
        <w:numPr>
          <w:ilvl w:val="0"/>
          <w:numId w:val="4"/>
        </w:numPr>
        <w:spacing w:line="252" w:lineRule="atLeast"/>
        <w:rPr>
          <w:rFonts w:asciiTheme="minorHAnsi" w:hAnsiTheme="minorHAnsi" w:cstheme="minorHAnsi"/>
          <w:sz w:val="22"/>
          <w:szCs w:val="22"/>
        </w:rPr>
      </w:pPr>
      <w:r w:rsidRPr="00CB16FF">
        <w:rPr>
          <w:rFonts w:asciiTheme="minorHAnsi" w:hAnsiTheme="minorHAnsi" w:cstheme="minorHAnsi"/>
          <w:sz w:val="22"/>
          <w:szCs w:val="22"/>
        </w:rPr>
        <w:t xml:space="preserve">Er is één pedagogisch medewerker op de locatie, waarbij </w:t>
      </w:r>
      <w:r w:rsidRPr="00CB16FF">
        <w:rPr>
          <w:rFonts w:asciiTheme="minorHAnsi" w:hAnsiTheme="minorHAnsi" w:cstheme="minorHAnsi"/>
          <w:sz w:val="22"/>
          <w:szCs w:val="22"/>
          <w:u w:val="single"/>
        </w:rPr>
        <w:t>niet</w:t>
      </w:r>
      <w:r w:rsidRPr="00CB16FF">
        <w:rPr>
          <w:rFonts w:asciiTheme="minorHAnsi" w:hAnsiTheme="minorHAnsi" w:cstheme="minorHAnsi"/>
          <w:sz w:val="22"/>
          <w:szCs w:val="22"/>
        </w:rPr>
        <w:t xml:space="preserve"> aan de BKR wordt voldaan (drie-uursregeling). In deze situatie moet een tweede volwassene op de locatie aanwezig zijn. De afwijkende inzet mag op de dagen van de week verschillen, maar niet per week verschillen. </w:t>
      </w:r>
    </w:p>
    <w:p w14:paraId="17D0F335" w14:textId="77777777" w:rsidR="00C9412E" w:rsidRPr="00CB16FF" w:rsidRDefault="00C9412E" w:rsidP="00C9412E">
      <w:pPr>
        <w:rPr>
          <w:rFonts w:asciiTheme="minorHAnsi" w:hAnsiTheme="minorHAnsi" w:cstheme="minorHAnsi"/>
          <w:sz w:val="22"/>
          <w:szCs w:val="22"/>
        </w:rPr>
      </w:pPr>
    </w:p>
    <w:p w14:paraId="26CAAF45" w14:textId="5EE8CFBC" w:rsidR="00CB16FF" w:rsidRPr="002A2962" w:rsidRDefault="00CB16FF" w:rsidP="00CB16FF">
      <w:pPr>
        <w:rPr>
          <w:rFonts w:asciiTheme="minorHAnsi" w:eastAsiaTheme="minorHAnsi" w:hAnsiTheme="minorHAnsi" w:cstheme="minorBidi"/>
          <w:color w:val="FF0000"/>
          <w:sz w:val="22"/>
          <w:szCs w:val="22"/>
          <w:lang w:eastAsia="en-US"/>
        </w:rPr>
      </w:pPr>
      <w:r w:rsidRPr="0023632A">
        <w:rPr>
          <w:rFonts w:asciiTheme="minorHAnsi" w:eastAsiaTheme="minorHAnsi" w:hAnsiTheme="minorHAnsi" w:cstheme="minorBidi"/>
          <w:sz w:val="22"/>
          <w:szCs w:val="22"/>
          <w:lang w:eastAsia="en-US"/>
        </w:rPr>
        <w:t xml:space="preserve">In de praktijk zal er met het samenstellen van het rooster altijd uitgegaan worden van openen en sluiten met minimaal 2 of 3 pedagogisch </w:t>
      </w:r>
      <w:r w:rsidR="007729C1" w:rsidRPr="0023632A">
        <w:rPr>
          <w:rFonts w:asciiTheme="minorHAnsi" w:eastAsiaTheme="minorHAnsi" w:hAnsiTheme="minorHAnsi" w:cstheme="minorBidi"/>
          <w:sz w:val="22"/>
          <w:szCs w:val="22"/>
          <w:lang w:eastAsia="en-US"/>
        </w:rPr>
        <w:t>medewerkers.</w:t>
      </w:r>
      <w:r w:rsidRPr="0023632A">
        <w:rPr>
          <w:rFonts w:asciiTheme="minorHAnsi" w:eastAsiaTheme="minorHAnsi" w:hAnsiTheme="minorHAnsi" w:cstheme="minorBidi"/>
          <w:sz w:val="22"/>
          <w:szCs w:val="22"/>
          <w:lang w:eastAsia="en-US"/>
        </w:rPr>
        <w:t xml:space="preserve"> </w:t>
      </w:r>
      <w:r w:rsidRPr="007276E9">
        <w:rPr>
          <w:rFonts w:asciiTheme="minorHAnsi" w:eastAsiaTheme="minorHAnsi" w:hAnsiTheme="minorHAnsi" w:cstheme="minorBidi"/>
          <w:sz w:val="22"/>
          <w:szCs w:val="22"/>
          <w:lang w:eastAsia="en-US"/>
        </w:rPr>
        <w:t xml:space="preserve">Omdat bij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nooit iemand alleen aanwezig is, in het pand met </w:t>
      </w:r>
      <w:r w:rsidRPr="007276E9">
        <w:rPr>
          <w:rFonts w:asciiTheme="minorHAnsi" w:eastAsiaTheme="minorHAnsi" w:hAnsiTheme="minorHAnsi" w:cstheme="minorBidi"/>
          <w:color w:val="000000" w:themeColor="text1"/>
          <w:sz w:val="22"/>
          <w:szCs w:val="22"/>
          <w:lang w:eastAsia="en-US"/>
        </w:rPr>
        <w:t>kinderen zijn de collega’s van de naast gelegen groepen</w:t>
      </w:r>
      <w:r w:rsidRPr="007122C7">
        <w:rPr>
          <w:rFonts w:asciiTheme="minorHAnsi" w:eastAsiaTheme="minorHAnsi" w:hAnsiTheme="minorHAnsi" w:cstheme="minorBidi"/>
          <w:color w:val="000000" w:themeColor="text1"/>
          <w:sz w:val="22"/>
          <w:szCs w:val="22"/>
          <w:lang w:eastAsia="en-US"/>
        </w:rPr>
        <w:t xml:space="preserve"> de achterwacht in geval van calamiteit.  </w:t>
      </w:r>
    </w:p>
    <w:p w14:paraId="3245F254" w14:textId="77777777" w:rsidR="00C9412E" w:rsidRPr="00CB16FF" w:rsidRDefault="00C9412E" w:rsidP="00C9412E">
      <w:pPr>
        <w:rPr>
          <w:rFonts w:asciiTheme="minorHAnsi" w:hAnsiTheme="minorHAnsi" w:cstheme="minorHAnsi"/>
          <w:sz w:val="22"/>
          <w:szCs w:val="22"/>
        </w:rPr>
      </w:pPr>
    </w:p>
    <w:p w14:paraId="406E48E6" w14:textId="77777777" w:rsidR="00C9412E" w:rsidRPr="00CB16FF" w:rsidRDefault="00C9412E" w:rsidP="00C9412E">
      <w:pPr>
        <w:rPr>
          <w:rFonts w:asciiTheme="minorHAnsi" w:hAnsiTheme="minorHAnsi" w:cstheme="minorHAnsi"/>
          <w:sz w:val="22"/>
          <w:szCs w:val="22"/>
        </w:rPr>
      </w:pPr>
      <w:r w:rsidRPr="00CB16FF">
        <w:rPr>
          <w:rFonts w:asciiTheme="minorHAnsi" w:hAnsiTheme="minorHAnsi" w:cstheme="minorHAnsi"/>
          <w:sz w:val="22"/>
          <w:szCs w:val="22"/>
        </w:rPr>
        <w:t>De volgende personen zijn bereikbaar als achterwacht:</w:t>
      </w:r>
    </w:p>
    <w:p w14:paraId="61EF64DD" w14:textId="77777777" w:rsidR="00C9412E" w:rsidRPr="00993773" w:rsidRDefault="00C9412E" w:rsidP="00C9412E">
      <w:pPr>
        <w:rPr>
          <w:rFonts w:asciiTheme="minorHAnsi" w:hAnsiTheme="minorHAnsi" w:cstheme="minorHAnsi"/>
          <w:sz w:val="20"/>
          <w:szCs w:val="20"/>
        </w:rPr>
      </w:pPr>
    </w:p>
    <w:tbl>
      <w:tblPr>
        <w:tblStyle w:val="Onopgemaaktetabel1"/>
        <w:tblW w:w="0" w:type="auto"/>
        <w:tblLook w:val="04A0" w:firstRow="1" w:lastRow="0" w:firstColumn="1" w:lastColumn="0" w:noHBand="0" w:noVBand="1"/>
      </w:tblPr>
      <w:tblGrid>
        <w:gridCol w:w="2263"/>
        <w:gridCol w:w="2410"/>
        <w:gridCol w:w="4383"/>
      </w:tblGrid>
      <w:tr w:rsidR="00C9412E" w:rsidRPr="00F0347E" w14:paraId="2DA78A0D"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7FD4CCD" w14:textId="77777777" w:rsidR="00C9412E" w:rsidRPr="00F0347E" w:rsidRDefault="00C9412E" w:rsidP="009E5DEA">
            <w:pPr>
              <w:rPr>
                <w:rFonts w:asciiTheme="minorHAnsi" w:hAnsiTheme="minorHAnsi" w:cstheme="minorHAnsi"/>
                <w:sz w:val="20"/>
                <w:szCs w:val="20"/>
              </w:rPr>
            </w:pPr>
            <w:r w:rsidRPr="00F0347E">
              <w:rPr>
                <w:rFonts w:asciiTheme="minorHAnsi" w:hAnsiTheme="minorHAnsi" w:cstheme="minorHAnsi"/>
                <w:sz w:val="20"/>
                <w:szCs w:val="20"/>
              </w:rPr>
              <w:t>Naam</w:t>
            </w:r>
          </w:p>
        </w:tc>
        <w:tc>
          <w:tcPr>
            <w:tcW w:w="2410" w:type="dxa"/>
          </w:tcPr>
          <w:p w14:paraId="0B781823" w14:textId="77777777" w:rsidR="00C9412E" w:rsidRPr="00F0347E"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0347E">
              <w:rPr>
                <w:rFonts w:asciiTheme="minorHAnsi" w:hAnsiTheme="minorHAnsi" w:cstheme="minorHAnsi"/>
                <w:sz w:val="20"/>
                <w:szCs w:val="20"/>
              </w:rPr>
              <w:t>Telefoonnummer</w:t>
            </w:r>
          </w:p>
        </w:tc>
        <w:tc>
          <w:tcPr>
            <w:tcW w:w="4383" w:type="dxa"/>
          </w:tcPr>
          <w:p w14:paraId="1942AB04" w14:textId="77777777" w:rsidR="00C9412E" w:rsidRPr="00F0347E"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0347E">
              <w:rPr>
                <w:rFonts w:asciiTheme="minorHAnsi" w:hAnsiTheme="minorHAnsi" w:cstheme="minorHAnsi"/>
                <w:sz w:val="20"/>
                <w:szCs w:val="20"/>
              </w:rPr>
              <w:t>De relatie tot</w:t>
            </w:r>
            <w:r>
              <w:rPr>
                <w:rFonts w:asciiTheme="minorHAnsi" w:hAnsiTheme="minorHAnsi" w:cstheme="minorHAnsi"/>
                <w:sz w:val="20"/>
                <w:szCs w:val="20"/>
              </w:rPr>
              <w:t xml:space="preserve"> </w:t>
            </w:r>
            <w:r w:rsidRPr="007276E9">
              <w:rPr>
                <w:rFonts w:asciiTheme="minorHAnsi" w:hAnsiTheme="minorHAnsi" w:cstheme="minorHAnsi"/>
                <w:color w:val="00B0F0"/>
                <w:sz w:val="22"/>
                <w:szCs w:val="22"/>
              </w:rPr>
              <w:t>Calimero Kinderopvang</w:t>
            </w:r>
          </w:p>
        </w:tc>
      </w:tr>
      <w:tr w:rsidR="00C9412E" w:rsidRPr="00F0347E" w14:paraId="6FC26056"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F67E726" w14:textId="56A0CD42" w:rsidR="00C9412E" w:rsidRPr="00F0347E" w:rsidRDefault="00E8329C" w:rsidP="009E5DEA">
            <w:pPr>
              <w:rPr>
                <w:rFonts w:asciiTheme="minorHAnsi" w:hAnsiTheme="minorHAnsi" w:cstheme="minorHAnsi"/>
                <w:b w:val="0"/>
                <w:bCs w:val="0"/>
                <w:sz w:val="20"/>
                <w:szCs w:val="20"/>
              </w:rPr>
            </w:pPr>
            <w:r>
              <w:rPr>
                <w:rFonts w:asciiTheme="minorHAnsi" w:hAnsiTheme="minorHAnsi" w:cstheme="minorHAnsi"/>
                <w:b w:val="0"/>
                <w:bCs w:val="0"/>
                <w:sz w:val="20"/>
                <w:szCs w:val="20"/>
              </w:rPr>
              <w:t>Jacqueline Breukelman</w:t>
            </w:r>
          </w:p>
        </w:tc>
        <w:tc>
          <w:tcPr>
            <w:tcW w:w="2410" w:type="dxa"/>
          </w:tcPr>
          <w:p w14:paraId="201B48CA" w14:textId="2D2139D6" w:rsidR="00C9412E" w:rsidRPr="00F0347E" w:rsidRDefault="00E8329C"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06-18581939</w:t>
            </w:r>
          </w:p>
        </w:tc>
        <w:tc>
          <w:tcPr>
            <w:tcW w:w="4383" w:type="dxa"/>
          </w:tcPr>
          <w:p w14:paraId="51C438C3" w14:textId="23F8FD08" w:rsidR="00C9412E" w:rsidRPr="00F0347E" w:rsidRDefault="00E8329C"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Leidinggevende</w:t>
            </w:r>
          </w:p>
        </w:tc>
      </w:tr>
      <w:tr w:rsidR="00C9412E" w:rsidRPr="00F0347E" w14:paraId="01054FD6" w14:textId="77777777" w:rsidTr="009E5DEA">
        <w:tc>
          <w:tcPr>
            <w:cnfStyle w:val="001000000000" w:firstRow="0" w:lastRow="0" w:firstColumn="1" w:lastColumn="0" w:oddVBand="0" w:evenVBand="0" w:oddHBand="0" w:evenHBand="0" w:firstRowFirstColumn="0" w:firstRowLastColumn="0" w:lastRowFirstColumn="0" w:lastRowLastColumn="0"/>
            <w:tcW w:w="2263" w:type="dxa"/>
          </w:tcPr>
          <w:p w14:paraId="0EF6B8BC" w14:textId="63B202DE" w:rsidR="00C9412E" w:rsidRPr="00F0347E" w:rsidRDefault="00E8329C" w:rsidP="009E5DEA">
            <w:pPr>
              <w:rPr>
                <w:rFonts w:asciiTheme="minorHAnsi" w:hAnsiTheme="minorHAnsi" w:cstheme="minorHAnsi"/>
                <w:b w:val="0"/>
                <w:bCs w:val="0"/>
                <w:sz w:val="20"/>
                <w:szCs w:val="20"/>
              </w:rPr>
            </w:pPr>
            <w:r>
              <w:rPr>
                <w:rFonts w:asciiTheme="minorHAnsi" w:hAnsiTheme="minorHAnsi" w:cstheme="minorHAnsi"/>
                <w:b w:val="0"/>
                <w:bCs w:val="0"/>
                <w:sz w:val="20"/>
                <w:szCs w:val="20"/>
              </w:rPr>
              <w:t>Marlijn Hijlkema</w:t>
            </w:r>
          </w:p>
        </w:tc>
        <w:tc>
          <w:tcPr>
            <w:tcW w:w="2410" w:type="dxa"/>
          </w:tcPr>
          <w:p w14:paraId="2A19B095" w14:textId="3E10B834" w:rsidR="00C9412E" w:rsidRPr="00F0347E" w:rsidRDefault="00E8329C"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06-44743917</w:t>
            </w:r>
          </w:p>
        </w:tc>
        <w:tc>
          <w:tcPr>
            <w:tcW w:w="4383" w:type="dxa"/>
          </w:tcPr>
          <w:p w14:paraId="36980505" w14:textId="73F9582F" w:rsidR="00C9412E" w:rsidRPr="00F0347E" w:rsidRDefault="00E8329C"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Coach/beleidsmedewerker</w:t>
            </w:r>
          </w:p>
        </w:tc>
      </w:tr>
      <w:tr w:rsidR="00C9412E" w:rsidRPr="00F0347E" w14:paraId="497497F7"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3D46F00" w14:textId="3B2FACCC" w:rsidR="00C9412E" w:rsidRPr="00F0347E" w:rsidRDefault="00E8329C" w:rsidP="009E5DEA">
            <w:pPr>
              <w:rPr>
                <w:rFonts w:asciiTheme="minorHAnsi" w:eastAsia="Verdana" w:hAnsiTheme="minorHAnsi" w:cstheme="minorHAnsi"/>
                <w:b w:val="0"/>
                <w:bCs w:val="0"/>
                <w:sz w:val="20"/>
              </w:rPr>
            </w:pPr>
            <w:r>
              <w:rPr>
                <w:rFonts w:asciiTheme="minorHAnsi" w:eastAsia="Verdana" w:hAnsiTheme="minorHAnsi" w:cstheme="minorHAnsi"/>
                <w:b w:val="0"/>
                <w:bCs w:val="0"/>
                <w:sz w:val="20"/>
              </w:rPr>
              <w:t>Anneke Carmio</w:t>
            </w:r>
          </w:p>
        </w:tc>
        <w:tc>
          <w:tcPr>
            <w:tcW w:w="2410" w:type="dxa"/>
          </w:tcPr>
          <w:p w14:paraId="47B33DEC" w14:textId="3544CA51" w:rsidR="00C9412E" w:rsidRPr="00F0347E" w:rsidRDefault="00E8329C" w:rsidP="009E5DEA">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0"/>
              </w:rPr>
            </w:pPr>
            <w:r>
              <w:rPr>
                <w:rFonts w:asciiTheme="minorHAnsi" w:eastAsia="Verdana" w:hAnsiTheme="minorHAnsi" w:cstheme="minorHAnsi"/>
                <w:sz w:val="20"/>
              </w:rPr>
              <w:t>06-28490633</w:t>
            </w:r>
          </w:p>
        </w:tc>
        <w:tc>
          <w:tcPr>
            <w:tcW w:w="4383" w:type="dxa"/>
          </w:tcPr>
          <w:p w14:paraId="425B73C1" w14:textId="20DCBB6D" w:rsidR="00C9412E" w:rsidRPr="00F0347E" w:rsidRDefault="00E8329C"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Eigenaar/directeur</w:t>
            </w:r>
          </w:p>
        </w:tc>
      </w:tr>
    </w:tbl>
    <w:p w14:paraId="18F6CB4E" w14:textId="77777777" w:rsidR="00C9412E" w:rsidRDefault="00C9412E" w:rsidP="00C9412E">
      <w:pPr>
        <w:rPr>
          <w:rFonts w:asciiTheme="minorHAnsi" w:hAnsiTheme="minorHAnsi" w:cstheme="minorHAnsi"/>
        </w:rPr>
      </w:pPr>
    </w:p>
    <w:p w14:paraId="4EE22A61" w14:textId="33C64474" w:rsidR="00C9412E" w:rsidRDefault="00232C08" w:rsidP="00C9412E">
      <w:pPr>
        <w:pStyle w:val="Kop2"/>
      </w:pPr>
      <w:bookmarkStart w:id="80" w:name="_Toc139365136"/>
      <w:r>
        <w:t>7</w:t>
      </w:r>
      <w:r w:rsidR="00C9412E">
        <w:t>.3</w:t>
      </w:r>
      <w:r w:rsidR="00C9412E">
        <w:tab/>
        <w:t>Protocol Vermissing</w:t>
      </w:r>
      <w:bookmarkEnd w:id="80"/>
    </w:p>
    <w:p w14:paraId="5580AA2C"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Wat verstaan wij onder ‘vermissing kind’ </w:t>
      </w:r>
    </w:p>
    <w:p w14:paraId="440D3925" w14:textId="77777777" w:rsidR="00C9412E" w:rsidRPr="006D716C" w:rsidRDefault="00C9412E" w:rsidP="00667432">
      <w:pPr>
        <w:numPr>
          <w:ilvl w:val="0"/>
          <w:numId w:val="20"/>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Als een kind </w:t>
      </w:r>
      <w:r w:rsidRPr="007276E9">
        <w:rPr>
          <w:rFonts w:asciiTheme="minorHAnsi" w:hAnsiTheme="minorHAnsi" w:cstheme="minorHAnsi"/>
          <w:color w:val="000000" w:themeColor="text1"/>
          <w:sz w:val="22"/>
          <w:szCs w:val="22"/>
        </w:rPr>
        <w:t xml:space="preserve">tijdens het verblijf op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zoekraakt</w:t>
      </w:r>
      <w:r w:rsidRPr="006D716C">
        <w:rPr>
          <w:rFonts w:asciiTheme="minorHAnsi" w:hAnsiTheme="minorHAnsi" w:cstheme="minorHAnsi"/>
          <w:color w:val="000000" w:themeColor="text1"/>
          <w:sz w:val="22"/>
          <w:szCs w:val="22"/>
        </w:rPr>
        <w:t>.</w:t>
      </w:r>
    </w:p>
    <w:p w14:paraId="4A560E24" w14:textId="77777777" w:rsidR="00C9412E" w:rsidRPr="006D716C" w:rsidRDefault="00C9412E" w:rsidP="00667432">
      <w:pPr>
        <w:numPr>
          <w:ilvl w:val="0"/>
          <w:numId w:val="20"/>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Als het kind zonder toestemming meegenomen is door onbevoegde personen.</w:t>
      </w:r>
    </w:p>
    <w:p w14:paraId="626962C7" w14:textId="77777777" w:rsidR="00C9412E" w:rsidRPr="006D716C" w:rsidRDefault="00C9412E" w:rsidP="00C9412E">
      <w:pPr>
        <w:pStyle w:val="Normaalweb"/>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is de kans groot dat een kind vermist wordt:</w:t>
      </w:r>
    </w:p>
    <w:p w14:paraId="61DDC0D3" w14:textId="77777777" w:rsidR="00CB16FF" w:rsidRDefault="00CB16FF"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Tijdens het ophalen van de kinderen uit school.</w:t>
      </w:r>
    </w:p>
    <w:p w14:paraId="7FFF551D" w14:textId="21EB7B16"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kinderen naar het toilet gaan tijdens het buitenspelen.</w:t>
      </w:r>
      <w:r w:rsidRPr="006D716C">
        <w:rPr>
          <w:rStyle w:val="apple-converted-space"/>
          <w:rFonts w:asciiTheme="minorHAnsi" w:hAnsiTheme="minorHAnsi" w:cstheme="minorHAnsi"/>
          <w:color w:val="000000" w:themeColor="text1"/>
          <w:sz w:val="22"/>
          <w:szCs w:val="22"/>
        </w:rPr>
        <w:t> </w:t>
      </w:r>
    </w:p>
    <w:p w14:paraId="01713E2A" w14:textId="77777777"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In overgangssituaties van de ene activiteit naar de andere.</w:t>
      </w:r>
      <w:r w:rsidRPr="006D716C">
        <w:rPr>
          <w:rStyle w:val="apple-converted-space"/>
          <w:rFonts w:asciiTheme="minorHAnsi" w:hAnsiTheme="minorHAnsi" w:cstheme="minorHAnsi"/>
          <w:color w:val="000000" w:themeColor="text1"/>
          <w:sz w:val="22"/>
          <w:szCs w:val="22"/>
        </w:rPr>
        <w:t> </w:t>
      </w:r>
    </w:p>
    <w:p w14:paraId="706A71D9" w14:textId="77777777"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Tijdens een uitje.</w:t>
      </w:r>
    </w:p>
    <w:p w14:paraId="3E9E928F" w14:textId="77777777"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de buitendeur niet direct gesloten wordt nadat iemand het pand verlaat.</w:t>
      </w:r>
    </w:p>
    <w:p w14:paraId="64695F93" w14:textId="77777777" w:rsidR="00C9412E" w:rsidRPr="006D716C" w:rsidRDefault="00C9412E" w:rsidP="00C9412E">
      <w:pPr>
        <w:rPr>
          <w:rFonts w:asciiTheme="minorHAnsi" w:hAnsiTheme="minorHAnsi" w:cstheme="minorHAnsi"/>
          <w:color w:val="000000" w:themeColor="text1"/>
          <w:sz w:val="22"/>
          <w:szCs w:val="22"/>
        </w:rPr>
      </w:pPr>
    </w:p>
    <w:p w14:paraId="39846C42"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Preventief beleid:</w:t>
      </w:r>
    </w:p>
    <w:p w14:paraId="547949DB"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Elke medewerker op de groep weet hoeveel kinderen er op de groep aanwezig moeten zijn. Dit wordt bijgehouden op de </w:t>
      </w:r>
      <w:proofErr w:type="spellStart"/>
      <w:r w:rsidRPr="006D716C">
        <w:rPr>
          <w:rFonts w:asciiTheme="minorHAnsi" w:hAnsiTheme="minorHAnsi" w:cstheme="minorHAnsi"/>
          <w:color w:val="000000" w:themeColor="text1"/>
          <w:sz w:val="22"/>
          <w:szCs w:val="22"/>
        </w:rPr>
        <w:t>daglijsten</w:t>
      </w:r>
      <w:proofErr w:type="spellEnd"/>
      <w:r w:rsidRPr="006D716C">
        <w:rPr>
          <w:rFonts w:asciiTheme="minorHAnsi" w:hAnsiTheme="minorHAnsi" w:cstheme="minorHAnsi"/>
          <w:color w:val="000000" w:themeColor="text1"/>
          <w:sz w:val="22"/>
          <w:szCs w:val="22"/>
        </w:rPr>
        <w:t>/ app.</w:t>
      </w:r>
    </w:p>
    <w:p w14:paraId="4C132682"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Ouders wordt verteld, tijdens de intake dat zij voor 9.00 uur moeten doorgeven wanneer hun kind niet op de opvang komt. </w:t>
      </w:r>
    </w:p>
    <w:p w14:paraId="15B91BCD"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Ouders geven aan wie het kind komt ophalen.</w:t>
      </w:r>
    </w:p>
    <w:p w14:paraId="796C4164"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Het kind wordt niet meegegeven aan een andere persoon, wanneer niet doorgegeven is dat iemand anders het kind komt halen. In twijfelgevallen wordt er contact opgenomen met de ouder</w:t>
      </w:r>
      <w:r>
        <w:rPr>
          <w:rFonts w:asciiTheme="minorHAnsi" w:hAnsiTheme="minorHAnsi" w:cstheme="minorHAnsi"/>
          <w:color w:val="000000" w:themeColor="text1"/>
          <w:sz w:val="22"/>
          <w:szCs w:val="22"/>
        </w:rPr>
        <w:t>s</w:t>
      </w:r>
      <w:r w:rsidRPr="006D716C">
        <w:rPr>
          <w:rFonts w:asciiTheme="minorHAnsi" w:hAnsiTheme="minorHAnsi" w:cstheme="minorHAnsi"/>
          <w:color w:val="000000" w:themeColor="text1"/>
          <w:sz w:val="22"/>
          <w:szCs w:val="22"/>
        </w:rPr>
        <w:t xml:space="preserve"> voor toestemming. </w:t>
      </w:r>
    </w:p>
    <w:p w14:paraId="491582D4"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Met de kinderen worden goede afspraken gemaakt over de plekken waar zij niet mogen komen om hun veiligheid te waarborgen. </w:t>
      </w:r>
    </w:p>
    <w:p w14:paraId="5948CF43" w14:textId="020B78EA" w:rsidR="00C9412E"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Ruimtes waar kinderen niet zelfstandig mogen verblijven, zijn afgesloten. (</w:t>
      </w:r>
      <w:r w:rsidR="00DC6F31" w:rsidRPr="006D716C">
        <w:rPr>
          <w:rFonts w:asciiTheme="minorHAnsi" w:hAnsiTheme="minorHAnsi" w:cstheme="minorHAnsi"/>
          <w:color w:val="000000" w:themeColor="text1"/>
          <w:sz w:val="22"/>
          <w:szCs w:val="22"/>
        </w:rPr>
        <w:t>Denk</w:t>
      </w:r>
      <w:r w:rsidRPr="006D716C">
        <w:rPr>
          <w:rFonts w:asciiTheme="minorHAnsi" w:hAnsiTheme="minorHAnsi" w:cstheme="minorHAnsi"/>
          <w:color w:val="000000" w:themeColor="text1"/>
          <w:sz w:val="22"/>
          <w:szCs w:val="22"/>
        </w:rPr>
        <w:t xml:space="preserve"> hierbij aan hekken, deuren, enz.)  </w:t>
      </w:r>
    </w:p>
    <w:p w14:paraId="5A702412" w14:textId="03B67C3C" w:rsidR="00CB16FF" w:rsidRPr="00537A83" w:rsidRDefault="00537A83" w:rsidP="00667432">
      <w:pPr>
        <w:pStyle w:val="Lijstalinea"/>
        <w:numPr>
          <w:ilvl w:val="0"/>
          <w:numId w:val="22"/>
        </w:numPr>
        <w:spacing w:before="100" w:beforeAutospacing="1" w:after="100" w:afterAutospacing="1"/>
        <w:rPr>
          <w:rFonts w:asciiTheme="minorHAnsi" w:hAnsiTheme="minorHAnsi" w:cstheme="minorHAnsi"/>
          <w:color w:val="000000" w:themeColor="text1"/>
          <w:sz w:val="22"/>
          <w:szCs w:val="22"/>
        </w:rPr>
      </w:pPr>
      <w:r w:rsidRPr="00537A83">
        <w:rPr>
          <w:rFonts w:asciiTheme="minorHAnsi" w:hAnsiTheme="minorHAnsi" w:cstheme="minorHAnsi"/>
          <w:color w:val="000000" w:themeColor="text1"/>
          <w:sz w:val="22"/>
          <w:szCs w:val="22"/>
        </w:rPr>
        <w:t xml:space="preserve">Ouders worden regelmatig attent gemaakt in groepsregels en nieuwsbrieven om buiten hekjes en deuren goed achter zich te sluiten. </w:t>
      </w:r>
    </w:p>
    <w:p w14:paraId="585D75EC"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lastRenderedPageBreak/>
        <w:t>Vermissing tijdens opvang:</w:t>
      </w:r>
    </w:p>
    <w:p w14:paraId="1481C743"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Meld bij je naaste collega van de groep dat er een kind vermist is. Draag de zorg van de andere kinderen over aan je collega zodat je je kunt richten op het vermiste kind. Indien je alleen werkt, neem je contact op met de leidinggevende.</w:t>
      </w:r>
    </w:p>
    <w:p w14:paraId="51C617BA"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Blijf kalm en denk helder na. </w:t>
      </w:r>
    </w:p>
    <w:p w14:paraId="378911DD"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Wanneer heb je het kind voor het laatst gezien? </w:t>
      </w:r>
    </w:p>
    <w:p w14:paraId="207F1637"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Wat was het kind aan het doen? </w:t>
      </w:r>
    </w:p>
    <w:p w14:paraId="46840808"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Waar zou het mis kunnen zijn gegaan? </w:t>
      </w:r>
    </w:p>
    <w:p w14:paraId="523502C2"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Loop gestructureerd het pand door en bekijk alle ruimtes. Roep ondertussen het kind. Kijk op plaatsen waar kinderen zich kunnen verbergen. Het komt nogal eens voor dat een kind zich verstopt of ergens in slaap is gevallen. </w:t>
      </w:r>
    </w:p>
    <w:p w14:paraId="56B79CE0"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Wanneer er tijdens de vermissing buiten werd gespeeld, kijk je goed waar het kind heen kan zijn gegaan. Is er een vijver in de buurt of dieren? </w:t>
      </w:r>
    </w:p>
    <w:p w14:paraId="5D0A1364"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Zoek buiten eerst op de plekken waar het kind gevaar zou kunnen oplopen. Bv. water, putten, verkeerswegen of parkeerplaatsen. </w:t>
      </w:r>
    </w:p>
    <w:p w14:paraId="6696D13F"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Bedenk wat interessant kan zijn voor een kind. </w:t>
      </w:r>
    </w:p>
    <w:p w14:paraId="42E649A2"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Vraag aan voorbijgangers of zij een kind hebben gezien </w:t>
      </w:r>
    </w:p>
    <w:p w14:paraId="17A3AD56" w14:textId="77777777" w:rsidR="00C9412E" w:rsidRPr="007276E9"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Schakel na 10 minuten zoeken een achterwacht in om te helpen zoeken. </w:t>
      </w:r>
      <w:r w:rsidRPr="007276E9">
        <w:rPr>
          <w:rFonts w:asciiTheme="minorHAnsi" w:hAnsiTheme="minorHAnsi" w:cstheme="minorHAnsi"/>
          <w:color w:val="000000" w:themeColor="text1"/>
          <w:sz w:val="22"/>
          <w:szCs w:val="22"/>
        </w:rPr>
        <w:t>Zorg dat je allebei je mobiel mee hebt en bereikbaar bent. Na 10 minuten is iedereen weer bij</w:t>
      </w:r>
      <w:r w:rsidRPr="007276E9">
        <w:rPr>
          <w:rFonts w:asciiTheme="minorHAnsi" w:hAnsiTheme="minorHAnsi" w:cstheme="minorHAnsi"/>
          <w:b/>
          <w:bCs/>
          <w:color w:val="ED7D31" w:themeColor="accent2"/>
          <w:sz w:val="22"/>
          <w:szCs w:val="22"/>
        </w:rPr>
        <w:t xml:space="preserve"> </w:t>
      </w:r>
      <w:r w:rsidRPr="007276E9">
        <w:rPr>
          <w:rFonts w:asciiTheme="minorHAnsi" w:hAnsiTheme="minorHAnsi" w:cstheme="minorHAnsi"/>
          <w:b/>
          <w:bCs/>
          <w:color w:val="00B0F0"/>
          <w:sz w:val="22"/>
          <w:szCs w:val="22"/>
        </w:rPr>
        <w:t>Calimero Kinderopvang.</w:t>
      </w:r>
    </w:p>
    <w:p w14:paraId="7D3D7BC7" w14:textId="77777777" w:rsidR="00C9412E" w:rsidRPr="007276E9" w:rsidRDefault="00C9412E" w:rsidP="00667432">
      <w:pPr>
        <w:numPr>
          <w:ilvl w:val="0"/>
          <w:numId w:val="23"/>
        </w:numPr>
        <w:rPr>
          <w:rFonts w:asciiTheme="minorHAnsi" w:hAnsiTheme="minorHAnsi" w:cstheme="minorHAnsi"/>
          <w:color w:val="000000" w:themeColor="text1"/>
          <w:sz w:val="22"/>
          <w:szCs w:val="22"/>
        </w:rPr>
      </w:pPr>
      <w:r w:rsidRPr="007276E9">
        <w:rPr>
          <w:rFonts w:asciiTheme="minorHAnsi" w:hAnsiTheme="minorHAnsi" w:cstheme="minorHAnsi"/>
          <w:color w:val="000000" w:themeColor="text1"/>
          <w:sz w:val="22"/>
          <w:szCs w:val="22"/>
        </w:rPr>
        <w:t>De leidinggevende neemt contact op met de ouders.</w:t>
      </w:r>
    </w:p>
    <w:p w14:paraId="3AC282B2" w14:textId="77777777" w:rsidR="00C9412E" w:rsidRPr="006D716C" w:rsidRDefault="00C9412E" w:rsidP="00C9412E">
      <w:pPr>
        <w:rPr>
          <w:rFonts w:asciiTheme="minorHAnsi" w:hAnsiTheme="minorHAnsi" w:cstheme="minorHAnsi"/>
          <w:color w:val="000000" w:themeColor="text1"/>
          <w:sz w:val="22"/>
          <w:szCs w:val="22"/>
        </w:rPr>
      </w:pPr>
    </w:p>
    <w:p w14:paraId="531CB4D0" w14:textId="77777777" w:rsidR="00C9412E" w:rsidRPr="006D716C" w:rsidRDefault="00C9412E" w:rsidP="00C9412E">
      <w:pPr>
        <w:rPr>
          <w:rFonts w:asciiTheme="minorHAnsi" w:hAnsiTheme="minorHAnsi" w:cstheme="minorHAnsi"/>
          <w:b/>
          <w:color w:val="000000" w:themeColor="text1"/>
          <w:sz w:val="22"/>
          <w:szCs w:val="22"/>
        </w:rPr>
      </w:pPr>
      <w:r w:rsidRPr="006D716C">
        <w:rPr>
          <w:rStyle w:val="kovhebbes"/>
          <w:rFonts w:asciiTheme="minorHAnsi" w:hAnsiTheme="minorHAnsi" w:cstheme="minorHAnsi"/>
          <w:bCs/>
          <w:color w:val="000000" w:themeColor="text1"/>
          <w:sz w:val="22"/>
          <w:szCs w:val="22"/>
        </w:rPr>
        <w:t>Als het vermiste kind terecht is</w:t>
      </w:r>
    </w:p>
    <w:p w14:paraId="0F517AB7" w14:textId="77777777" w:rsidR="00C9412E" w:rsidRPr="006D716C" w:rsidRDefault="00C9412E" w:rsidP="00667432">
      <w:pPr>
        <w:pStyle w:val="Lijstalinea"/>
        <w:numPr>
          <w:ilvl w:val="0"/>
          <w:numId w:val="19"/>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Informeer je de politie als deze ingeschakeld is.</w:t>
      </w:r>
    </w:p>
    <w:p w14:paraId="43DD6837" w14:textId="77777777" w:rsidR="00C9412E" w:rsidRPr="006D716C" w:rsidRDefault="00C9412E" w:rsidP="00667432">
      <w:pPr>
        <w:pStyle w:val="Lijstalinea"/>
        <w:numPr>
          <w:ilvl w:val="0"/>
          <w:numId w:val="19"/>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Informeer je alle betrokkenen die weten dat het kind vermist is.</w:t>
      </w:r>
    </w:p>
    <w:p w14:paraId="1FF3E67E" w14:textId="2A84713E" w:rsidR="00C9412E" w:rsidRPr="006D716C" w:rsidRDefault="00C9412E" w:rsidP="00667432">
      <w:pPr>
        <w:pStyle w:val="Lijstalinea"/>
        <w:numPr>
          <w:ilvl w:val="0"/>
          <w:numId w:val="19"/>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 xml:space="preserve">Ga na wat de reden van de vermissing was, zodat </w:t>
      </w:r>
      <w:r w:rsidR="00DC6F31" w:rsidRPr="006D716C">
        <w:rPr>
          <w:rStyle w:val="kovhebbes"/>
          <w:rFonts w:asciiTheme="minorHAnsi" w:hAnsiTheme="minorHAnsi" w:cstheme="minorHAnsi"/>
          <w:color w:val="000000" w:themeColor="text1"/>
          <w:sz w:val="22"/>
          <w:szCs w:val="22"/>
        </w:rPr>
        <w:t>herhaling voorkomen</w:t>
      </w:r>
      <w:r w:rsidRPr="006D716C">
        <w:rPr>
          <w:rStyle w:val="kovhebbes"/>
          <w:rFonts w:asciiTheme="minorHAnsi" w:hAnsiTheme="minorHAnsi" w:cstheme="minorHAnsi"/>
          <w:color w:val="000000" w:themeColor="text1"/>
          <w:sz w:val="22"/>
          <w:szCs w:val="22"/>
        </w:rPr>
        <w:t xml:space="preserve"> kan worden.</w:t>
      </w:r>
    </w:p>
    <w:p w14:paraId="4AC51E3C" w14:textId="77777777" w:rsidR="00A409B8" w:rsidRPr="006D716C" w:rsidRDefault="00A409B8" w:rsidP="00C9412E">
      <w:pPr>
        <w:rPr>
          <w:rFonts w:asciiTheme="minorHAnsi" w:hAnsiTheme="minorHAnsi" w:cstheme="minorHAnsi"/>
          <w:color w:val="000000" w:themeColor="text1"/>
          <w:sz w:val="22"/>
          <w:szCs w:val="22"/>
        </w:rPr>
      </w:pPr>
    </w:p>
    <w:p w14:paraId="66B62306" w14:textId="77777777" w:rsidR="00C9412E" w:rsidRPr="006D716C" w:rsidRDefault="00C9412E" w:rsidP="00C9412E">
      <w:pPr>
        <w:rPr>
          <w:rFonts w:asciiTheme="minorHAnsi" w:hAnsiTheme="minorHAnsi" w:cstheme="minorHAnsi"/>
          <w:sz w:val="22"/>
          <w:szCs w:val="22"/>
        </w:rPr>
      </w:pPr>
      <w:r w:rsidRPr="006D716C">
        <w:rPr>
          <w:rFonts w:asciiTheme="minorHAnsi" w:hAnsiTheme="minorHAnsi" w:cstheme="minorHAnsi"/>
          <w:sz w:val="22"/>
          <w:szCs w:val="22"/>
        </w:rPr>
        <w:t>Genomen maatregelen zijn:</w:t>
      </w:r>
    </w:p>
    <w:p w14:paraId="746A8CE5" w14:textId="77777777" w:rsidR="00C9412E" w:rsidRPr="006D716C" w:rsidRDefault="00C9412E" w:rsidP="00667432">
      <w:pPr>
        <w:pStyle w:val="Geenafstand"/>
        <w:numPr>
          <w:ilvl w:val="0"/>
          <w:numId w:val="18"/>
        </w:numPr>
        <w:rPr>
          <w:rFonts w:eastAsia="Arial Unicode MS" w:cstheme="minorHAnsi"/>
          <w:color w:val="000000" w:themeColor="text1"/>
        </w:rPr>
      </w:pPr>
      <w:r w:rsidRPr="006D716C">
        <w:rPr>
          <w:rFonts w:eastAsia="Arial Unicode MS" w:cstheme="minorHAnsi"/>
          <w:color w:val="000000" w:themeColor="text1"/>
        </w:rPr>
        <w:t xml:space="preserve">We zorgen ervoor dat voor kinderen die niet zelfstandig naar buiten mogen, de deuren en hekken van de buitenruimte gesloten zijn. </w:t>
      </w:r>
    </w:p>
    <w:p w14:paraId="36AC26BA" w14:textId="77777777" w:rsidR="00C9412E" w:rsidRPr="006D716C" w:rsidRDefault="00C9412E" w:rsidP="00667432">
      <w:pPr>
        <w:pStyle w:val="Geenafstand"/>
        <w:numPr>
          <w:ilvl w:val="0"/>
          <w:numId w:val="18"/>
        </w:numPr>
        <w:rPr>
          <w:rFonts w:eastAsia="Arial Unicode MS" w:cstheme="minorHAnsi"/>
          <w:color w:val="000000" w:themeColor="text1"/>
        </w:rPr>
      </w:pPr>
      <w:r w:rsidRPr="006D716C">
        <w:rPr>
          <w:rFonts w:eastAsia="Arial Unicode MS" w:cstheme="minorHAnsi"/>
          <w:color w:val="000000" w:themeColor="text1"/>
        </w:rPr>
        <w:t>Ook zijn er afspraken gemaakt met de ouders of verzorgers wie de kinderen ophalen. Zonder nadrukkelijke toestemming van de ouders wordt een kind nooit aan een ander persoon meegegeven.</w:t>
      </w:r>
    </w:p>
    <w:p w14:paraId="05567907" w14:textId="77777777" w:rsidR="00C9412E" w:rsidRPr="006D716C" w:rsidRDefault="00C9412E" w:rsidP="00667432">
      <w:pPr>
        <w:pStyle w:val="Geenafstand"/>
        <w:numPr>
          <w:ilvl w:val="0"/>
          <w:numId w:val="18"/>
        </w:numPr>
        <w:rPr>
          <w:rFonts w:eastAsia="Arial Unicode MS" w:cstheme="minorHAnsi"/>
          <w:color w:val="000000" w:themeColor="text1"/>
        </w:rPr>
      </w:pPr>
      <w:r w:rsidRPr="006D716C">
        <w:rPr>
          <w:rFonts w:cstheme="minorHAnsi"/>
          <w:color w:val="000000" w:themeColor="text1"/>
        </w:rPr>
        <w:t xml:space="preserve">Daarnaast zorgen we ervoor dat er voldoende pedagogisch medewerkers aanwezig zijn die toezicht houden. Zij weten altijd welke en hoeveel kinderen er in het de groep aanwezig zijn doordat wij de breng- en haaltijden van de kinderen registreren. Tijdens uitjes worden lijsten met de aanwezige kinderen meegenomen. </w:t>
      </w:r>
    </w:p>
    <w:p w14:paraId="4844F84F" w14:textId="0AC8B449" w:rsidR="00C9412E" w:rsidRDefault="00C9412E" w:rsidP="00C9412E">
      <w:pPr>
        <w:spacing w:after="4" w:line="250" w:lineRule="auto"/>
        <w:rPr>
          <w:rFonts w:asciiTheme="minorHAnsi" w:hAnsiTheme="minorHAnsi" w:cstheme="minorHAnsi"/>
          <w:sz w:val="20"/>
          <w:szCs w:val="20"/>
        </w:rPr>
      </w:pPr>
    </w:p>
    <w:p w14:paraId="50B9079F" w14:textId="656633F4" w:rsidR="00537A83" w:rsidRDefault="00537A83" w:rsidP="00C9412E">
      <w:pPr>
        <w:spacing w:after="4" w:line="250" w:lineRule="auto"/>
        <w:rPr>
          <w:rFonts w:asciiTheme="minorHAnsi" w:hAnsiTheme="minorHAnsi" w:cstheme="minorHAnsi"/>
          <w:sz w:val="20"/>
          <w:szCs w:val="20"/>
        </w:rPr>
      </w:pPr>
    </w:p>
    <w:p w14:paraId="1CE405A3" w14:textId="3EDA51B2" w:rsidR="00537A83" w:rsidRDefault="00537A83" w:rsidP="00C9412E">
      <w:pPr>
        <w:spacing w:after="4" w:line="250" w:lineRule="auto"/>
        <w:rPr>
          <w:rFonts w:asciiTheme="minorHAnsi" w:hAnsiTheme="minorHAnsi" w:cstheme="minorHAnsi"/>
          <w:sz w:val="20"/>
          <w:szCs w:val="20"/>
        </w:rPr>
      </w:pPr>
    </w:p>
    <w:p w14:paraId="587CFF1E" w14:textId="77777777" w:rsidR="00537A83" w:rsidRDefault="00537A83" w:rsidP="00C9412E">
      <w:pPr>
        <w:spacing w:after="4" w:line="250" w:lineRule="auto"/>
        <w:rPr>
          <w:rFonts w:asciiTheme="minorHAnsi" w:hAnsiTheme="minorHAnsi" w:cstheme="minorHAnsi"/>
          <w:sz w:val="20"/>
          <w:szCs w:val="20"/>
        </w:rPr>
      </w:pPr>
    </w:p>
    <w:p w14:paraId="18F6C1B9" w14:textId="33737181" w:rsidR="00C9412E" w:rsidRDefault="00232C08" w:rsidP="00C9412E">
      <w:pPr>
        <w:pStyle w:val="Kop2"/>
      </w:pPr>
      <w:bookmarkStart w:id="81" w:name="_Toc139365137"/>
      <w:r>
        <w:t>7</w:t>
      </w:r>
      <w:r w:rsidR="00C9412E">
        <w:t>.4</w:t>
      </w:r>
      <w:r w:rsidR="00C9412E">
        <w:tab/>
        <w:t>Protocol Buitenspelen</w:t>
      </w:r>
      <w:bookmarkEnd w:id="81"/>
    </w:p>
    <w:p w14:paraId="4D729393" w14:textId="2BA91AF8" w:rsidR="00C9412E" w:rsidRPr="00DA28B4" w:rsidRDefault="00232C08" w:rsidP="00C9412E">
      <w:pPr>
        <w:pStyle w:val="Kop3"/>
      </w:pPr>
      <w:bookmarkStart w:id="82" w:name="_Toc139365138"/>
      <w:r>
        <w:t>7</w:t>
      </w:r>
      <w:r w:rsidR="00C9412E">
        <w:t>.4.1</w:t>
      </w:r>
      <w:r w:rsidR="00C9412E">
        <w:tab/>
      </w:r>
      <w:r w:rsidR="00C9412E" w:rsidRPr="00DA28B4">
        <w:t>Wandelen</w:t>
      </w:r>
      <w:bookmarkEnd w:id="82"/>
    </w:p>
    <w:p w14:paraId="3F943F2D" w14:textId="7565D746" w:rsidR="00C9412E" w:rsidRDefault="00C9412E" w:rsidP="00C9412E">
      <w:pPr>
        <w:pStyle w:val="Geenafstand"/>
      </w:pPr>
      <w:r>
        <w:t xml:space="preserve"> Als we met de kinderen gaan wandelen wordt </w:t>
      </w:r>
      <w:r w:rsidR="00DC6F31">
        <w:t>ervoor</w:t>
      </w:r>
      <w:r>
        <w:t xml:space="preserve"> gezorgd dat de kinderen niet gaan spelen in struikjes. Als er door het bos of hoog (struik)gewas gewandeld wordt, wordt er daarna gecontroleerd op teken. Teken worden onmiddellijk verwijderd en de plek wordt daarna goed gedesinfecteerd. Kinderen dragen in de zomer zonnehoedjes of petjes voor de zon en hebben daarom al minder kans op een teek in hun haren.  Na het spelen in gras buiten de eigen speelplaats worden de handen ook gewassen </w:t>
      </w:r>
      <w:r w:rsidR="007729C1">
        <w:t>i.v.m.</w:t>
      </w:r>
      <w:r>
        <w:t xml:space="preserve"> de hygiëne. Op bv. grasveldjes is er namelijk kans aanwezig dat honden, katten of andere dieren daar hun behoeften hebben gedaan en kinderen stoppen nog vaak hun handen in hun mond. Bij het wandelen wordt de beroepskracht-</w:t>
      </w:r>
      <w:proofErr w:type="spellStart"/>
      <w:r>
        <w:t>kindratio</w:t>
      </w:r>
      <w:proofErr w:type="spellEnd"/>
      <w:r>
        <w:t xml:space="preserve"> altijd in acht genomen. Hoe er dan met de </w:t>
      </w:r>
      <w:r>
        <w:lastRenderedPageBreak/>
        <w:t xml:space="preserve">kinderen gewandeld wordt hangt af van het aantal kinderen. </w:t>
      </w:r>
      <w:r w:rsidR="00F2217D">
        <w:t xml:space="preserve">Bijvoorbeeld een pedagogisch medewerker voorop en een pedagogisch medewerker die </w:t>
      </w:r>
      <w:r w:rsidR="00DC6F31">
        <w:t>achteraanloopt</w:t>
      </w:r>
      <w:r w:rsidR="00F2217D">
        <w:t>.</w:t>
      </w:r>
    </w:p>
    <w:p w14:paraId="354873D8" w14:textId="77777777" w:rsidR="00C9412E" w:rsidRDefault="00C9412E" w:rsidP="00C9412E">
      <w:pPr>
        <w:pStyle w:val="Geenafstand"/>
      </w:pPr>
    </w:p>
    <w:p w14:paraId="3790FEC9" w14:textId="6D49B491" w:rsidR="00C9412E" w:rsidRPr="00DA28B4" w:rsidRDefault="00232C08" w:rsidP="00C9412E">
      <w:pPr>
        <w:pStyle w:val="Kop3"/>
      </w:pPr>
      <w:bookmarkStart w:id="83" w:name="_Toc139365139"/>
      <w:r>
        <w:t>7</w:t>
      </w:r>
      <w:r w:rsidR="00C9412E">
        <w:t>.4.2</w:t>
      </w:r>
      <w:r w:rsidR="00C9412E">
        <w:tab/>
      </w:r>
      <w:r w:rsidR="00C9412E" w:rsidRPr="00DA28B4">
        <w:t>Dieren(bezoek)</w:t>
      </w:r>
      <w:bookmarkEnd w:id="83"/>
    </w:p>
    <w:p w14:paraId="508B2C47" w14:textId="6DC99631" w:rsidR="00C9412E" w:rsidRDefault="00C9412E" w:rsidP="00C9412E">
      <w:pPr>
        <w:pStyle w:val="Geenafstand"/>
      </w:pPr>
      <w:r>
        <w:t>Als er bezoek wordt gebracht aan dieren, dan wordt ervoor gezorgd dat er steeds voldoende begeleiding aanwezig is. Er wordt op toegezien dat de kinderen altijd ‘veilig’ zijn. Dat ze niet te dichtbij dieren komen, wanneer dit niet kan, en dat ze niet gebeten of gekrabd worden. Dat als ze de dieren voeren of aaien, dit voorzichtig gebeurt. De kinderen wassen na aanraking met dieren altijd hun handen. Kinderen die allergieën hebben voor dieren houden we bewust (ook tijdens het wandelen) weg van dieren. Als er overlast binnen is van bijen of wespen, worden er maatregelen getroffen. Je kunt hierbij denken aan een hordeur. Zodat kinderen buiten niet snel gestoken worden door bijen of wespen wordt er gezorgd:</w:t>
      </w:r>
    </w:p>
    <w:p w14:paraId="062E6FAC" w14:textId="349054BD" w:rsidR="00C9412E" w:rsidRDefault="00DC6F31" w:rsidP="00667432">
      <w:pPr>
        <w:pStyle w:val="Geenafstand"/>
        <w:numPr>
          <w:ilvl w:val="0"/>
          <w:numId w:val="31"/>
        </w:numPr>
      </w:pPr>
      <w:r>
        <w:t>Voor</w:t>
      </w:r>
      <w:r w:rsidR="00C9412E">
        <w:t xml:space="preserve"> rietjes bij het drinken </w:t>
      </w:r>
    </w:p>
    <w:p w14:paraId="3E7EBEB9" w14:textId="12B12A2B" w:rsidR="00C9412E" w:rsidRDefault="00DC6F31" w:rsidP="00667432">
      <w:pPr>
        <w:pStyle w:val="Geenafstand"/>
        <w:numPr>
          <w:ilvl w:val="0"/>
          <w:numId w:val="31"/>
        </w:numPr>
      </w:pPr>
      <w:r>
        <w:t>Dat</w:t>
      </w:r>
      <w:r w:rsidR="00C9412E">
        <w:t xml:space="preserve"> monden en handen goed schoon worden gemaakt, zodat zoetigheid geen wespen of bijen aantrekt </w:t>
      </w:r>
    </w:p>
    <w:p w14:paraId="1F67A39D" w14:textId="1AF4B559" w:rsidR="00C9412E" w:rsidRDefault="00DC6F31" w:rsidP="00667432">
      <w:pPr>
        <w:pStyle w:val="Geenafstand"/>
        <w:numPr>
          <w:ilvl w:val="0"/>
          <w:numId w:val="31"/>
        </w:numPr>
      </w:pPr>
      <w:r>
        <w:t>Wordt</w:t>
      </w:r>
      <w:r w:rsidR="00C9412E">
        <w:t xml:space="preserve"> eten zo snel mogelijk na gebruik binnen opgeruimd</w:t>
      </w:r>
    </w:p>
    <w:p w14:paraId="65FC80CB" w14:textId="3035D350" w:rsidR="00C9412E" w:rsidRDefault="00DC6F31" w:rsidP="00667432">
      <w:pPr>
        <w:pStyle w:val="Geenafstand"/>
        <w:numPr>
          <w:ilvl w:val="0"/>
          <w:numId w:val="31"/>
        </w:numPr>
      </w:pPr>
      <w:r>
        <w:t>Worden</w:t>
      </w:r>
      <w:r w:rsidR="00C9412E">
        <w:t xml:space="preserve"> de tafels na het eten onmiddellijk afgenomen  </w:t>
      </w:r>
    </w:p>
    <w:p w14:paraId="46F49032" w14:textId="77777777" w:rsidR="00C9412E" w:rsidRDefault="00C9412E" w:rsidP="00C9412E">
      <w:pPr>
        <w:pStyle w:val="Geenafstand"/>
      </w:pPr>
    </w:p>
    <w:p w14:paraId="2F4CADB3" w14:textId="1E61E695" w:rsidR="00C9412E" w:rsidRPr="00DA28B4" w:rsidRDefault="00232C08" w:rsidP="00C9412E">
      <w:pPr>
        <w:pStyle w:val="Kop3"/>
      </w:pPr>
      <w:bookmarkStart w:id="84" w:name="_Toc139365140"/>
      <w:r>
        <w:t>7</w:t>
      </w:r>
      <w:r w:rsidR="00C9412E">
        <w:t>.4.</w:t>
      </w:r>
      <w:r w:rsidR="00994B6B">
        <w:t>3</w:t>
      </w:r>
      <w:r w:rsidR="00C9412E">
        <w:tab/>
      </w:r>
      <w:r w:rsidR="00C9412E" w:rsidRPr="00DA28B4">
        <w:t>Speelterrein</w:t>
      </w:r>
      <w:bookmarkEnd w:id="84"/>
    </w:p>
    <w:p w14:paraId="2BB07635" w14:textId="77777777" w:rsidR="00C9412E" w:rsidRPr="00DA28B4" w:rsidRDefault="00C9412E" w:rsidP="00C9412E">
      <w:pPr>
        <w:pStyle w:val="Kop4"/>
      </w:pPr>
      <w:r w:rsidRPr="00DA28B4">
        <w:t>Ondergrond, indeling en andere speelregels</w:t>
      </w:r>
    </w:p>
    <w:p w14:paraId="2BB3A25A" w14:textId="77777777" w:rsidR="00C9412E" w:rsidRDefault="00C9412E" w:rsidP="00C9412E">
      <w:pPr>
        <w:pStyle w:val="Geenafstand"/>
      </w:pPr>
      <w:r>
        <w:t xml:space="preserve">Voor de kinderen naar buiten komen wordt erop gelet dat gladde plekken worden verwijderd door bv. plassen uit te vegen. Als het kan wordt er iets aan gedaan. Anders wordt er op gelet dat kinderen hier niet spelen.  </w:t>
      </w:r>
    </w:p>
    <w:p w14:paraId="25681B08" w14:textId="5D15F027" w:rsidR="00C9412E" w:rsidRDefault="00C9412E" w:rsidP="00C9412E">
      <w:pPr>
        <w:pStyle w:val="Geenafstand"/>
      </w:pPr>
      <w:r>
        <w:t xml:space="preserve">Een medewerker gaat van tevoren naar buiten om al het speelgoed buiten te. Wanneer kinderen naar het toilet moeten zullen stagiaires, indien bevoegd en aanwezig, de kinderen naar binnen begeleiden en helpen. De BKR wordt zo goed mogelijk in acht gehouden, ook met buiten spelen.  </w:t>
      </w:r>
    </w:p>
    <w:p w14:paraId="25E1CE8F" w14:textId="77777777" w:rsidR="00C9412E" w:rsidRDefault="00C9412E" w:rsidP="00C9412E">
      <w:pPr>
        <w:pStyle w:val="Geenafstand"/>
      </w:pPr>
      <w:r>
        <w:t>Op het speelterrein zelf wordt gelet op dat de planten niet voor allergieën zorgen (bv. allergeen stof verspreiden), doorns hebben, of wespen of bijen aantrekken, zodat de kinderen zich hier niet aan kunnen bezeren of last van hebben. Op de speelplaats groeit gras, er liggen tegels en staan er speeltoestellen.  Bij aanwijzingen voor bodemverontreiniging of luchtverontreiniging wordt een deskundige ingeschakeld. De toestellen worden iedere maand gecontroleerd.</w:t>
      </w:r>
    </w:p>
    <w:p w14:paraId="62BE16D1" w14:textId="77777777" w:rsidR="00C9412E" w:rsidRDefault="00C9412E" w:rsidP="00C9412E">
      <w:pPr>
        <w:pStyle w:val="Geenafstand"/>
      </w:pPr>
      <w:r>
        <w:t xml:space="preserve">Zijn ze nog in orde, veilig, splinters, gladde randjes, defecten, etc. Het speelterrein wordt altijd door een hek omringt. Er wordt gezorgd dat kinderen niet over dit hek heen klimmen.   </w:t>
      </w:r>
    </w:p>
    <w:p w14:paraId="317E4C15" w14:textId="77777777" w:rsidR="00C9412E" w:rsidRPr="00DA28B4" w:rsidRDefault="00C9412E" w:rsidP="00C9412E">
      <w:pPr>
        <w:pStyle w:val="Geenafstand"/>
        <w:rPr>
          <w:i/>
        </w:rPr>
      </w:pPr>
      <w:r w:rsidRPr="00DA28B4">
        <w:rPr>
          <w:i/>
        </w:rPr>
        <w:t>Speelregels:</w:t>
      </w:r>
    </w:p>
    <w:p w14:paraId="55399AA5" w14:textId="002D7B5C" w:rsidR="00C9412E" w:rsidRDefault="00C9412E" w:rsidP="00667432">
      <w:pPr>
        <w:pStyle w:val="Geenafstand"/>
        <w:numPr>
          <w:ilvl w:val="0"/>
          <w:numId w:val="30"/>
        </w:numPr>
      </w:pPr>
      <w:r>
        <w:t>Kinderen blijven altijd op het terrein. Wanneer ze het terrein verlaten is dit altijd onder begeleiding van een pedagogisch medewerker.</w:t>
      </w:r>
    </w:p>
    <w:p w14:paraId="1DEE7DB1" w14:textId="77777777" w:rsidR="00C9412E" w:rsidRDefault="00C9412E" w:rsidP="00667432">
      <w:pPr>
        <w:pStyle w:val="Geenafstand"/>
        <w:numPr>
          <w:ilvl w:val="0"/>
          <w:numId w:val="30"/>
        </w:numPr>
      </w:pPr>
      <w:r>
        <w:t>Er wordt gefietst op de tegels op de fietsbaan en gespeeld in de zandbak en op het gras.</w:t>
      </w:r>
    </w:p>
    <w:p w14:paraId="6158A94B" w14:textId="77777777" w:rsidR="00C9412E" w:rsidRDefault="00C9412E" w:rsidP="00667432">
      <w:pPr>
        <w:pStyle w:val="Geenafstand"/>
        <w:numPr>
          <w:ilvl w:val="0"/>
          <w:numId w:val="30"/>
        </w:numPr>
      </w:pPr>
      <w:r>
        <w:t>Met zand wordt alleen in de zandbak gespeeld.</w:t>
      </w:r>
    </w:p>
    <w:p w14:paraId="216392B7" w14:textId="77777777" w:rsidR="00C9412E" w:rsidRDefault="00C9412E" w:rsidP="00667432">
      <w:pPr>
        <w:pStyle w:val="Geenafstand"/>
        <w:numPr>
          <w:ilvl w:val="0"/>
          <w:numId w:val="30"/>
        </w:numPr>
      </w:pPr>
      <w:r>
        <w:t xml:space="preserve">Er wordt niet gespeeld rondom glijbaantjes. </w:t>
      </w:r>
    </w:p>
    <w:p w14:paraId="0400429D" w14:textId="77777777" w:rsidR="00C9412E" w:rsidRDefault="00C9412E" w:rsidP="00667432">
      <w:pPr>
        <w:pStyle w:val="Geenafstand"/>
        <w:numPr>
          <w:ilvl w:val="0"/>
          <w:numId w:val="30"/>
        </w:numPr>
      </w:pPr>
      <w:r>
        <w:t>Er wordt fietsende kinderen geleerd te letten op andere (spelende kinderen).</w:t>
      </w:r>
    </w:p>
    <w:p w14:paraId="19082321" w14:textId="77777777" w:rsidR="00C9412E" w:rsidRDefault="00C9412E" w:rsidP="00667432">
      <w:pPr>
        <w:pStyle w:val="Geenafstand"/>
        <w:numPr>
          <w:ilvl w:val="0"/>
          <w:numId w:val="30"/>
        </w:numPr>
      </w:pPr>
      <w:r>
        <w:t xml:space="preserve">Voetballen kan op de stenen of op het gras, maar niet rond de speeltoestellen. </w:t>
      </w:r>
    </w:p>
    <w:p w14:paraId="68387543" w14:textId="77777777" w:rsidR="00C9412E" w:rsidRDefault="00C9412E" w:rsidP="00C9412E">
      <w:pPr>
        <w:pStyle w:val="Geenafstand"/>
      </w:pPr>
      <w:r>
        <w:t xml:space="preserve"> </w:t>
      </w:r>
    </w:p>
    <w:p w14:paraId="58F78818" w14:textId="77777777" w:rsidR="00C9412E" w:rsidRPr="00DA28B4" w:rsidRDefault="00C9412E" w:rsidP="00C9412E">
      <w:pPr>
        <w:pStyle w:val="Kop4"/>
      </w:pPr>
      <w:r w:rsidRPr="00DA28B4">
        <w:t>Zandbak</w:t>
      </w:r>
    </w:p>
    <w:p w14:paraId="2B2CEB1E" w14:textId="77777777" w:rsidR="00C9412E" w:rsidRDefault="00C9412E" w:rsidP="00C9412E">
      <w:pPr>
        <w:pStyle w:val="Geenafstand"/>
      </w:pPr>
      <w:r>
        <w:t xml:space="preserve">De zandbak is voorzien van een hoes die overdag werkt als zonnewering wanneer de </w:t>
      </w:r>
    </w:p>
    <w:p w14:paraId="7544B50A" w14:textId="2362625D" w:rsidR="00C9412E" w:rsidRDefault="00DC6F31" w:rsidP="00C9412E">
      <w:pPr>
        <w:pStyle w:val="Geenafstand"/>
      </w:pPr>
      <w:r>
        <w:t>Kinderen</w:t>
      </w:r>
      <w:r w:rsidR="00C9412E">
        <w:t xml:space="preserve"> in de zandbak spelen. En die ’s nachts over de zandbak ligt, zodat hier geen honden, katten of andere dieren in kunnen. Kinderen eten en drinken niet in de zandbak, dus daar wordt de zandbak niet door vervuild. Is dit toch het geval dan worden uitwerpselen hier ‘ruim’ uit geschept. Als er uitwerpselen worden aangetroffen die er langer dan drie weken hebben gelegen, wordt het zand verschoond. Kinderen wassen na spelen in de zandbak altijd hun handen voor er gegeten wordt. </w:t>
      </w:r>
    </w:p>
    <w:p w14:paraId="0D6F35A5" w14:textId="77777777" w:rsidR="00E8329C" w:rsidRDefault="00E8329C" w:rsidP="00C9412E">
      <w:pPr>
        <w:pStyle w:val="Geenafstand"/>
      </w:pPr>
    </w:p>
    <w:p w14:paraId="38BF4040" w14:textId="77777777" w:rsidR="00E8329C" w:rsidRDefault="00E8329C" w:rsidP="00C9412E">
      <w:pPr>
        <w:pStyle w:val="Geenafstand"/>
      </w:pPr>
    </w:p>
    <w:p w14:paraId="67E223FC" w14:textId="77777777" w:rsidR="00C9412E" w:rsidRPr="00DA28B4" w:rsidRDefault="00C9412E" w:rsidP="00C9412E">
      <w:pPr>
        <w:pStyle w:val="Geenafstand"/>
        <w:rPr>
          <w:i/>
        </w:rPr>
      </w:pPr>
      <w:r w:rsidRPr="00DA28B4">
        <w:rPr>
          <w:i/>
        </w:rPr>
        <w:t xml:space="preserve"> </w:t>
      </w:r>
    </w:p>
    <w:p w14:paraId="698B755A" w14:textId="77777777" w:rsidR="00C9412E" w:rsidRPr="00DA28B4" w:rsidRDefault="00C9412E" w:rsidP="00C9412E">
      <w:pPr>
        <w:pStyle w:val="Kop4"/>
      </w:pPr>
      <w:r w:rsidRPr="00DA28B4">
        <w:lastRenderedPageBreak/>
        <w:t>Zwembadje</w:t>
      </w:r>
    </w:p>
    <w:p w14:paraId="2621F2BC" w14:textId="5BED152B" w:rsidR="00C9412E" w:rsidRDefault="00C9412E" w:rsidP="00C9412E">
      <w:pPr>
        <w:pStyle w:val="Geenafstand"/>
      </w:pPr>
      <w:r>
        <w:t xml:space="preserve">Bij gebruik van een zwembadje in de zomer wordt er geen eten of drinken meegenomen in het zwembadje. </w:t>
      </w:r>
      <w:r w:rsidR="00F2217D">
        <w:t xml:space="preserve">Kinderen wordt erop gewezen niet van het water te drinken. Er worden dus ook geen bekers meegenomen in het badje. </w:t>
      </w:r>
      <w:r>
        <w:t>Het water in het zwembadje wordt dagelijks verschoond. Mocht het water tussentijds vervuild raken door bv. vogelpoep dan wordt het vernieuwd.</w:t>
      </w:r>
      <w:r w:rsidR="00F2217D">
        <w:t xml:space="preserve"> </w:t>
      </w:r>
      <w:r>
        <w:t>Badjes die niet gebruikt worden, worden droog opgeborgen.</w:t>
      </w:r>
      <w:r w:rsidR="00F2217D">
        <w:t xml:space="preserve"> </w:t>
      </w:r>
      <w:r>
        <w:t xml:space="preserve">Er wordt altijd goed op de kinderen gelet in het zwembadje en afgesproken wie verantwoordelijk is. Bij het zwembadje is altijd een pedagogisch medewerker aanwezig. </w:t>
      </w:r>
    </w:p>
    <w:p w14:paraId="7F69E57E" w14:textId="77777777" w:rsidR="00C9412E" w:rsidRPr="00DA28B4" w:rsidRDefault="00C9412E" w:rsidP="00C9412E">
      <w:pPr>
        <w:pStyle w:val="Geenafstand"/>
        <w:rPr>
          <w:b/>
        </w:rPr>
      </w:pPr>
      <w:r>
        <w:t xml:space="preserve"> </w:t>
      </w:r>
    </w:p>
    <w:p w14:paraId="1C9612C1" w14:textId="77777777" w:rsidR="00C9412E" w:rsidRPr="00DA28B4" w:rsidRDefault="00C9412E" w:rsidP="00C9412E">
      <w:pPr>
        <w:pStyle w:val="Kop4"/>
      </w:pPr>
      <w:r w:rsidRPr="00DA28B4">
        <w:t>Buiten spelen (ook in hitte en kou)</w:t>
      </w:r>
    </w:p>
    <w:p w14:paraId="445A32E1" w14:textId="747FF79E" w:rsidR="00C9412E" w:rsidRPr="000E23BC" w:rsidRDefault="00C9412E" w:rsidP="00C9412E">
      <w:pPr>
        <w:pStyle w:val="Geenafstand"/>
      </w:pPr>
      <w:r>
        <w:t xml:space="preserve">In principe spelen de kinderen iedere dag buiten. Als het extreem warm is, extreem koud of hard regent, wordt de duur van het buitenspelen beperkt. Toch wordt er geprobeerd iedere dag even naar buiten te gaan. Dit kan op het speelterrein zijn of in de vorm van </w:t>
      </w:r>
      <w:r w:rsidR="00DC6F31">
        <w:t>een wandeling</w:t>
      </w:r>
      <w:r>
        <w:t xml:space="preserve">.  De kinderen dragen in de zomer beschermende zonnehoedjes en – petjes als de ouders deze meenemen (zoals wordt gevraagd) en worden goed in gesmeerd. In de winter is het de bedoeling dat de kinderen met warme kleding naar buiten gaan. Meegenomen </w:t>
      </w:r>
      <w:r w:rsidR="007729C1">
        <w:t>sjaals</w:t>
      </w:r>
      <w:r>
        <w:t xml:space="preserve">, wanten en mutsen worden opgedaan. Heeft een kind geen van deze dingen mee en is het buiten echt te koud zonder deze kleding, dan kan het kind niet naar buiten. In de zomer worden er zoveel mogelijk schaduwplekken gecreëerd voor de kinderen. </w:t>
      </w:r>
    </w:p>
    <w:p w14:paraId="1F2B8554" w14:textId="77777777" w:rsidR="00C9412E" w:rsidRPr="00C02D56" w:rsidRDefault="00C9412E" w:rsidP="00C9412E"/>
    <w:p w14:paraId="63A6ACAC" w14:textId="652E9181" w:rsidR="00C9412E" w:rsidRDefault="00232C08" w:rsidP="00C9412E">
      <w:pPr>
        <w:pStyle w:val="Kop2"/>
      </w:pPr>
      <w:bookmarkStart w:id="85" w:name="_Toc139365141"/>
      <w:r>
        <w:t>7</w:t>
      </w:r>
      <w:r w:rsidR="00C9412E">
        <w:t>.</w:t>
      </w:r>
      <w:r w:rsidR="00F2217D">
        <w:t>5</w:t>
      </w:r>
      <w:r w:rsidR="00C9412E">
        <w:t xml:space="preserve"> Protocol uitstapjes</w:t>
      </w:r>
      <w:bookmarkEnd w:id="85"/>
    </w:p>
    <w:p w14:paraId="7BC7ABEE" w14:textId="77777777" w:rsidR="00994B6B" w:rsidRDefault="00994B6B" w:rsidP="00994B6B">
      <w:pPr>
        <w:pStyle w:val="Geenafstand"/>
      </w:pPr>
      <w:r>
        <w:t>Bij uitstapjes wordt er altijd gedacht aan de veiligheid van de kinderen. Als het om vervoer gaat wordt daar ook veel aandacht aan besteed. Er worden altijd fiets- en autostoeltjes gebruikt. En kinderen worden gewezen op verkeersregels.  De beroepskracht-</w:t>
      </w:r>
      <w:proofErr w:type="spellStart"/>
      <w:r>
        <w:t>kindratio</w:t>
      </w:r>
      <w:proofErr w:type="spellEnd"/>
      <w:r>
        <w:t xml:space="preserve"> wordt ten alle tijden in acht genomen.  </w:t>
      </w:r>
    </w:p>
    <w:p w14:paraId="361BB416" w14:textId="78EF5AED" w:rsidR="00994B6B" w:rsidRDefault="00994B6B" w:rsidP="00994B6B">
      <w:pPr>
        <w:pStyle w:val="Geenafstand"/>
      </w:pPr>
      <w:r>
        <w:t xml:space="preserve">Extra informatie met betrekking tot veiligheid en uitstapjes is te vinden op </w:t>
      </w:r>
      <w:hyperlink r:id="rId26" w:history="1">
        <w:r w:rsidR="00F2217D" w:rsidRPr="00CF30A0">
          <w:rPr>
            <w:rStyle w:val="Hyperlink"/>
          </w:rPr>
          <w:t>www.veiligheid.nl</w:t>
        </w:r>
      </w:hyperlink>
      <w:r w:rsidR="00F2217D">
        <w:t xml:space="preserve"> </w:t>
      </w:r>
      <w:r>
        <w:t xml:space="preserve">onder het kopje ‘schoolreisje’.  </w:t>
      </w:r>
    </w:p>
    <w:p w14:paraId="560634A2" w14:textId="77777777" w:rsidR="00F2217D" w:rsidRDefault="00F2217D" w:rsidP="00C9412E">
      <w:pPr>
        <w:rPr>
          <w:rFonts w:asciiTheme="minorHAnsi" w:hAnsiTheme="minorHAnsi" w:cstheme="minorHAnsi"/>
          <w:b/>
          <w:bCs/>
          <w:sz w:val="22"/>
          <w:szCs w:val="22"/>
        </w:rPr>
      </w:pPr>
    </w:p>
    <w:p w14:paraId="05C6A9DC" w14:textId="41CC4F2C" w:rsidR="00C9412E" w:rsidRPr="003F7CE6" w:rsidRDefault="00C9412E" w:rsidP="00C9412E">
      <w:pPr>
        <w:rPr>
          <w:rFonts w:asciiTheme="minorHAnsi" w:hAnsiTheme="minorHAnsi" w:cstheme="minorHAnsi"/>
          <w:b/>
          <w:bCs/>
          <w:sz w:val="22"/>
          <w:szCs w:val="22"/>
        </w:rPr>
      </w:pPr>
      <w:r w:rsidRPr="003F7CE6">
        <w:rPr>
          <w:rFonts w:asciiTheme="minorHAnsi" w:hAnsiTheme="minorHAnsi" w:cstheme="minorHAnsi"/>
          <w:b/>
          <w:bCs/>
          <w:sz w:val="22"/>
          <w:szCs w:val="22"/>
        </w:rPr>
        <w:t xml:space="preserve">Kind raakt de groep kwijt tijdens uitstapje </w:t>
      </w:r>
    </w:p>
    <w:p w14:paraId="53770B41" w14:textId="0725B04D" w:rsidR="00C9412E" w:rsidRPr="00A409B8" w:rsidRDefault="00C9412E" w:rsidP="00A409B8">
      <w:pPr>
        <w:rPr>
          <w:rFonts w:asciiTheme="minorHAnsi" w:hAnsiTheme="minorHAnsi" w:cstheme="minorHAnsi"/>
          <w:sz w:val="22"/>
          <w:szCs w:val="22"/>
        </w:rPr>
      </w:pPr>
      <w:r w:rsidRPr="003F7CE6">
        <w:rPr>
          <w:rFonts w:asciiTheme="minorHAnsi" w:hAnsiTheme="minorHAnsi" w:cstheme="minorHAnsi"/>
          <w:sz w:val="22"/>
          <w:szCs w:val="22"/>
        </w:rPr>
        <w:t xml:space="preserve">Als een kind de groep kwijtraakt /wegloopt tijdens een uitstapje stelt de pedagogisch medewerker in overleg met collega medewerker alles in het werk het kind terug te vinden zoals zoeken in de directe omgeving. Als het kind op korte termijn niet gevonden wordt, belt de pedagogisch medewerker direct 112 en informeert de pedagogisch medewerker de houder/ leidinggevende. </w:t>
      </w:r>
      <w:r w:rsidRPr="00F0347E">
        <w:br w:type="page"/>
      </w:r>
    </w:p>
    <w:p w14:paraId="18F7A956" w14:textId="42964888" w:rsidR="00C9412E" w:rsidRDefault="00C9412E" w:rsidP="00C9412E">
      <w:pPr>
        <w:pStyle w:val="Kop1"/>
      </w:pPr>
      <w:bookmarkStart w:id="86" w:name="_Toc139365142"/>
      <w:r>
        <w:lastRenderedPageBreak/>
        <w:t xml:space="preserve">Hoofdstuk </w:t>
      </w:r>
      <w:r w:rsidR="00232C08">
        <w:t>8</w:t>
      </w:r>
      <w:r>
        <w:tab/>
        <w:t>Beleid Sociale veiligheid</w:t>
      </w:r>
      <w:bookmarkEnd w:id="86"/>
    </w:p>
    <w:p w14:paraId="70281138" w14:textId="77777777" w:rsidR="00C9412E" w:rsidRDefault="00C9412E" w:rsidP="00C9412E">
      <w:pPr>
        <w:pStyle w:val="Kop2"/>
      </w:pPr>
    </w:p>
    <w:p w14:paraId="4C298E66" w14:textId="572E23C6" w:rsidR="00C9412E" w:rsidRDefault="00232C08" w:rsidP="00C9412E">
      <w:pPr>
        <w:pStyle w:val="Kop2"/>
      </w:pPr>
      <w:bookmarkStart w:id="87" w:name="_Toc139365143"/>
      <w:r>
        <w:t>8</w:t>
      </w:r>
      <w:r w:rsidR="00C9412E">
        <w:t>.1</w:t>
      </w:r>
      <w:r w:rsidR="00C9412E">
        <w:tab/>
        <w:t>Protocol vier-ogen en oren principe</w:t>
      </w:r>
      <w:bookmarkEnd w:id="87"/>
    </w:p>
    <w:p w14:paraId="7148BF09" w14:textId="77777777"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 xml:space="preserve">Dit protocol gaat over hoe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het zogenaamde </w:t>
      </w:r>
      <w:r>
        <w:rPr>
          <w:rFonts w:asciiTheme="minorHAnsi" w:eastAsiaTheme="minorHAnsi" w:hAnsiTheme="minorHAnsi" w:cstheme="minorBidi"/>
          <w:sz w:val="22"/>
          <w:szCs w:val="22"/>
          <w:lang w:eastAsia="en-US"/>
        </w:rPr>
        <w:t>vier</w:t>
      </w:r>
      <w:r w:rsidRPr="00312D5D">
        <w:rPr>
          <w:rFonts w:asciiTheme="minorHAnsi" w:eastAsiaTheme="minorHAnsi" w:hAnsiTheme="minorHAnsi" w:cstheme="minorBidi"/>
          <w:sz w:val="22"/>
          <w:szCs w:val="22"/>
          <w:lang w:eastAsia="en-US"/>
        </w:rPr>
        <w:t xml:space="preserve"> ogen</w:t>
      </w:r>
      <w:r>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en oren principe toepast in het beleid.</w:t>
      </w:r>
      <w:r w:rsidRPr="00312D5D">
        <w:rPr>
          <w:rFonts w:asciiTheme="minorHAnsi" w:eastAsiaTheme="minorHAnsi" w:hAnsiTheme="minorHAnsi" w:cstheme="minorBidi"/>
          <w:sz w:val="22"/>
          <w:szCs w:val="22"/>
          <w:lang w:eastAsia="en-US"/>
        </w:rPr>
        <w:br/>
        <w:t xml:space="preserve">Het </w:t>
      </w:r>
      <w:r>
        <w:rPr>
          <w:rFonts w:asciiTheme="minorHAnsi" w:eastAsiaTheme="minorHAnsi" w:hAnsiTheme="minorHAnsi" w:cstheme="minorBidi"/>
          <w:sz w:val="22"/>
          <w:szCs w:val="22"/>
          <w:lang w:eastAsia="en-US"/>
        </w:rPr>
        <w:t xml:space="preserve">vier </w:t>
      </w:r>
      <w:r w:rsidRPr="00312D5D">
        <w:rPr>
          <w:rFonts w:asciiTheme="minorHAnsi" w:eastAsiaTheme="minorHAnsi" w:hAnsiTheme="minorHAnsi" w:cstheme="minorBidi"/>
          <w:sz w:val="22"/>
          <w:szCs w:val="22"/>
          <w:lang w:eastAsia="en-US"/>
        </w:rPr>
        <w:t>ogen</w:t>
      </w:r>
      <w:r>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en oren principe betekent dat er altijd minimaal twee volwassenen, in een bepaalde vorm, toezicht moeten houden op kinderen in het kinderdagverblijf</w:t>
      </w:r>
      <w:r>
        <w:rPr>
          <w:rFonts w:asciiTheme="minorHAnsi" w:eastAsiaTheme="minorHAnsi" w:hAnsiTheme="minorHAnsi" w:cstheme="minorBidi"/>
          <w:sz w:val="22"/>
          <w:szCs w:val="22"/>
          <w:lang w:eastAsia="en-US"/>
        </w:rPr>
        <w:t xml:space="preserve">. </w:t>
      </w:r>
      <w:r w:rsidRPr="007122C7">
        <w:rPr>
          <w:rFonts w:asciiTheme="minorHAnsi" w:eastAsia="Arial" w:hAnsiTheme="minorHAnsi" w:cstheme="minorHAnsi"/>
          <w:color w:val="000000" w:themeColor="text1"/>
          <w:sz w:val="22"/>
          <w:szCs w:val="22"/>
        </w:rPr>
        <w:t>Voor de BSO is het vier-ogenprincipe niet verplicht. Wij vinden het wel belangrijk om ook binnen onze BSO hier duidelijke afspraken over te hebben.</w:t>
      </w:r>
    </w:p>
    <w:p w14:paraId="0ED5B043" w14:textId="77777777" w:rsidR="00C9412E" w:rsidRDefault="00C9412E" w:rsidP="00C9412E">
      <w:pPr>
        <w:rPr>
          <w:rFonts w:asciiTheme="minorHAnsi" w:eastAsiaTheme="minorHAnsi" w:hAnsiTheme="minorHAnsi" w:cstheme="minorBidi"/>
          <w:sz w:val="22"/>
          <w:szCs w:val="22"/>
          <w:lang w:eastAsia="en-US"/>
        </w:rPr>
      </w:pPr>
    </w:p>
    <w:p w14:paraId="36D7B4B6" w14:textId="6C25A3CF" w:rsidR="00C9412E" w:rsidRDefault="00232C08" w:rsidP="00C9412E">
      <w:pPr>
        <w:pStyle w:val="Kop3"/>
        <w:rPr>
          <w:rFonts w:eastAsiaTheme="minorHAnsi"/>
          <w:lang w:eastAsia="en-US"/>
        </w:rPr>
      </w:pPr>
      <w:bookmarkStart w:id="88" w:name="_Toc139365144"/>
      <w:r>
        <w:rPr>
          <w:rFonts w:eastAsiaTheme="minorHAnsi"/>
          <w:lang w:eastAsia="en-US"/>
        </w:rPr>
        <w:t>8</w:t>
      </w:r>
      <w:r w:rsidR="00C9412E">
        <w:rPr>
          <w:rFonts w:eastAsiaTheme="minorHAnsi"/>
          <w:lang w:eastAsia="en-US"/>
        </w:rPr>
        <w:t>.1.1</w:t>
      </w:r>
      <w:r w:rsidR="00C9412E">
        <w:rPr>
          <w:rFonts w:eastAsiaTheme="minorHAnsi"/>
          <w:lang w:eastAsia="en-US"/>
        </w:rPr>
        <w:tab/>
      </w:r>
      <w:r w:rsidR="00C9412E" w:rsidRPr="00312D5D">
        <w:rPr>
          <w:rFonts w:eastAsiaTheme="minorHAnsi"/>
          <w:lang w:eastAsia="en-US"/>
        </w:rPr>
        <w:t>Doel</w:t>
      </w:r>
      <w:bookmarkEnd w:id="88"/>
    </w:p>
    <w:p w14:paraId="0C3C70B4" w14:textId="1FD9BD15"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Zorgen voor zo veel mogelijk vier ogen toezicht op alle mensen die werken met kinderen binnen</w:t>
      </w:r>
      <w:r w:rsidRPr="007A63E1">
        <w:rPr>
          <w:rFonts w:asciiTheme="minorHAnsi" w:hAnsiTheme="minorHAnsi" w:cstheme="minorHAnsi"/>
          <w:b/>
          <w:bCs/>
          <w:color w:val="00B0F0"/>
          <w:sz w:val="22"/>
          <w:szCs w:val="22"/>
        </w:rPr>
        <w:t xml:space="preserve"> Calimero Kinderopvang</w:t>
      </w:r>
      <w:r w:rsidRPr="007A63E1">
        <w:rPr>
          <w:rFonts w:asciiTheme="minorHAnsi" w:eastAsiaTheme="minorHAnsi" w:hAnsiTheme="minorHAnsi" w:cstheme="minorBidi"/>
          <w:sz w:val="22"/>
          <w:szCs w:val="22"/>
          <w:lang w:eastAsia="en-US"/>
        </w:rPr>
        <w:t xml:space="preserve">. Als medewerkers alleen op een groep staan of alleen in een ruimte met kinderen werken wordt dit ondervangen door openstaande deuren en geluidstoezicht. Het misbruik van kinderen en grensoverschrijdend gedrag wordt zo veel mogelijk beperkt door te voorkomen dat een volwassene binnen </w:t>
      </w:r>
      <w:r w:rsidRPr="007A63E1">
        <w:rPr>
          <w:rFonts w:asciiTheme="minorHAnsi" w:hAnsiTheme="minorHAnsi" w:cstheme="minorHAnsi"/>
          <w:b/>
          <w:bCs/>
          <w:color w:val="00B0F0"/>
          <w:sz w:val="22"/>
          <w:szCs w:val="22"/>
        </w:rPr>
        <w:t>Calimero Kinderopvang</w:t>
      </w:r>
      <w:r w:rsidRPr="007A63E1">
        <w:rPr>
          <w:rFonts w:asciiTheme="minorHAnsi" w:eastAsiaTheme="minorHAnsi" w:hAnsiTheme="minorHAnsi" w:cstheme="minorBidi"/>
          <w:sz w:val="22"/>
          <w:szCs w:val="22"/>
          <w:lang w:eastAsia="en-US"/>
        </w:rPr>
        <w:t xml:space="preserve"> zich lange tijd kan </w:t>
      </w:r>
      <w:r w:rsidR="00DC6F31" w:rsidRPr="007A63E1">
        <w:rPr>
          <w:rFonts w:asciiTheme="minorHAnsi" w:eastAsiaTheme="minorHAnsi" w:hAnsiTheme="minorHAnsi" w:cstheme="minorBidi"/>
          <w:sz w:val="22"/>
          <w:szCs w:val="22"/>
          <w:lang w:eastAsia="en-US"/>
        </w:rPr>
        <w:t>terugtrekken</w:t>
      </w:r>
      <w:r w:rsidRPr="007A63E1">
        <w:rPr>
          <w:rFonts w:asciiTheme="minorHAnsi" w:eastAsiaTheme="minorHAnsi" w:hAnsiTheme="minorHAnsi" w:cstheme="minorBidi"/>
          <w:sz w:val="22"/>
          <w:szCs w:val="22"/>
          <w:lang w:eastAsia="en-US"/>
        </w:rPr>
        <w:t xml:space="preserve"> met een kind. </w:t>
      </w:r>
    </w:p>
    <w:p w14:paraId="05BC60EB" w14:textId="77777777" w:rsidR="00C9412E" w:rsidRPr="007A63E1" w:rsidRDefault="00C9412E" w:rsidP="00C9412E">
      <w:pPr>
        <w:rPr>
          <w:rFonts w:asciiTheme="minorHAnsi" w:eastAsiaTheme="minorHAnsi" w:hAnsiTheme="minorHAnsi" w:cstheme="minorBidi"/>
          <w:sz w:val="22"/>
          <w:szCs w:val="22"/>
          <w:lang w:eastAsia="en-US"/>
        </w:rPr>
      </w:pPr>
    </w:p>
    <w:p w14:paraId="26DEBB57" w14:textId="77777777"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In het besluit van kinderopvang en peuterspeelzalen staat dat de houder van een kinderopvang de opvang op zodanige wijze organiseer, dat de beroepskracht of beroepskracht in opleiding de werkzaamheden uitsluitend kan verrichte terwijl hij gezien of gehoord kan worden door een andere volwassene. Een vierogen principe verkleint niet alleen het risico ten aanzien van seksueel </w:t>
      </w:r>
    </w:p>
    <w:p w14:paraId="49C5B346" w14:textId="77777777"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misbruik, maar ook het risico ten aanzien van kindermishandeling in brede zin, terwijl er meer generiek gesproken- sneller en effectiever kan worden ingegrepen als een kind of een pedagogisch werker iets overkomt </w:t>
      </w:r>
    </w:p>
    <w:p w14:paraId="407B66E3" w14:textId="77777777" w:rsidR="00C9412E" w:rsidRDefault="00C9412E" w:rsidP="00C9412E">
      <w:pPr>
        <w:rPr>
          <w:rFonts w:asciiTheme="minorHAnsi" w:eastAsiaTheme="minorHAnsi" w:hAnsiTheme="minorHAnsi" w:cstheme="minorBidi"/>
          <w:sz w:val="22"/>
          <w:szCs w:val="22"/>
          <w:lang w:eastAsia="en-US"/>
        </w:rPr>
      </w:pPr>
    </w:p>
    <w:p w14:paraId="5926DFDD" w14:textId="521274B8" w:rsidR="00C9412E" w:rsidRPr="007A63E1" w:rsidRDefault="00232C08" w:rsidP="00C9412E">
      <w:pPr>
        <w:pStyle w:val="Kop3"/>
        <w:rPr>
          <w:rFonts w:eastAsiaTheme="minorHAnsi"/>
          <w:lang w:eastAsia="en-US"/>
        </w:rPr>
      </w:pPr>
      <w:bookmarkStart w:id="89" w:name="_Toc139365145"/>
      <w:r>
        <w:rPr>
          <w:rFonts w:eastAsiaTheme="minorHAnsi"/>
          <w:lang w:eastAsia="en-US"/>
        </w:rPr>
        <w:t>8</w:t>
      </w:r>
      <w:r w:rsidR="00C9412E">
        <w:rPr>
          <w:rFonts w:eastAsiaTheme="minorHAnsi"/>
          <w:lang w:eastAsia="en-US"/>
        </w:rPr>
        <w:t>.1.2</w:t>
      </w:r>
      <w:r w:rsidR="00C9412E">
        <w:rPr>
          <w:rFonts w:eastAsiaTheme="minorHAnsi"/>
          <w:lang w:eastAsia="en-US"/>
        </w:rPr>
        <w:tab/>
        <w:t>Werkwijze</w:t>
      </w:r>
      <w:bookmarkEnd w:id="89"/>
    </w:p>
    <w:p w14:paraId="4367137A" w14:textId="77777777" w:rsidR="00C9412E" w:rsidRPr="00312D5D"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De pedagogisch medewerkers en stagiaires die bij </w:t>
      </w:r>
      <w:r w:rsidRPr="007A63E1">
        <w:rPr>
          <w:rFonts w:asciiTheme="minorHAnsi" w:hAnsiTheme="minorHAnsi" w:cstheme="minorHAnsi"/>
          <w:b/>
          <w:bCs/>
          <w:color w:val="00B0F0"/>
          <w:sz w:val="22"/>
          <w:szCs w:val="22"/>
        </w:rPr>
        <w:t>Calimero Kinderopvang</w:t>
      </w:r>
      <w:r w:rsidRPr="007A63E1">
        <w:rPr>
          <w:rFonts w:asciiTheme="minorHAnsi" w:eastAsiaTheme="minorHAnsi" w:hAnsiTheme="minorHAnsi" w:cstheme="minorBidi"/>
          <w:sz w:val="22"/>
          <w:szCs w:val="22"/>
          <w:lang w:eastAsia="en-US"/>
        </w:rPr>
        <w:t xml:space="preserve"> werkzaam zijn, zijn zich continu bewust van het vier-ogen principe en nemen passende maatregelen als een medewerker alleen op de groep staat. De mogelijke maatregelen zijn</w:t>
      </w:r>
      <w:r w:rsidRPr="00312D5D">
        <w:rPr>
          <w:rFonts w:asciiTheme="minorHAnsi" w:eastAsiaTheme="minorHAnsi" w:hAnsiTheme="minorHAnsi" w:cstheme="minorBidi"/>
          <w:sz w:val="22"/>
          <w:szCs w:val="22"/>
          <w:lang w:eastAsia="en-US"/>
        </w:rPr>
        <w:t xml:space="preserve">: </w:t>
      </w:r>
    </w:p>
    <w:p w14:paraId="64630244" w14:textId="77777777" w:rsidR="00C9412E" w:rsidRDefault="00C9412E" w:rsidP="00C9412E">
      <w:pPr>
        <w:rPr>
          <w:rFonts w:asciiTheme="minorHAnsi" w:eastAsiaTheme="minorHAnsi" w:hAnsiTheme="minorHAnsi" w:cstheme="minorBidi"/>
          <w:sz w:val="22"/>
          <w:szCs w:val="22"/>
          <w:lang w:eastAsia="en-US"/>
        </w:rPr>
      </w:pPr>
    </w:p>
    <w:p w14:paraId="455AC777" w14:textId="77777777" w:rsidR="00C9412E" w:rsidRPr="00312D5D" w:rsidRDefault="00C9412E" w:rsidP="00C9412E">
      <w:pPr>
        <w:pStyle w:val="Kop4"/>
        <w:rPr>
          <w:rFonts w:eastAsiaTheme="minorHAnsi"/>
          <w:lang w:eastAsia="en-US"/>
        </w:rPr>
      </w:pPr>
      <w:r w:rsidRPr="00312D5D">
        <w:rPr>
          <w:rFonts w:eastAsiaTheme="minorHAnsi"/>
          <w:lang w:eastAsia="en-US"/>
        </w:rPr>
        <w:t xml:space="preserve">Transparantie </w:t>
      </w:r>
    </w:p>
    <w:p w14:paraId="46A2F520" w14:textId="6AE1A6F1" w:rsidR="00C9412E" w:rsidRPr="00312D5D" w:rsidRDefault="00C9412E" w:rsidP="00C9412E">
      <w:pPr>
        <w:rPr>
          <w:rFonts w:asciiTheme="minorHAnsi" w:eastAsiaTheme="minorHAnsi" w:hAnsiTheme="minorHAnsi" w:cstheme="minorBidi"/>
          <w:sz w:val="22"/>
          <w:szCs w:val="22"/>
          <w:lang w:eastAsia="en-US"/>
        </w:rPr>
      </w:pPr>
      <w:r w:rsidRPr="00157A91">
        <w:rPr>
          <w:rFonts w:asciiTheme="minorHAnsi" w:hAnsiTheme="minorHAnsi" w:cstheme="minorHAnsi"/>
          <w:b/>
          <w:bCs/>
          <w:color w:val="00B0F0"/>
          <w:sz w:val="22"/>
          <w:szCs w:val="22"/>
        </w:rPr>
        <w:t>Calimero Kinderopvang</w:t>
      </w:r>
      <w:r w:rsidRPr="00312D5D">
        <w:rPr>
          <w:rFonts w:asciiTheme="minorHAnsi" w:eastAsiaTheme="minorHAnsi" w:hAnsiTheme="minorHAnsi" w:cstheme="minorBidi"/>
          <w:sz w:val="22"/>
          <w:szCs w:val="22"/>
          <w:lang w:eastAsia="en-US"/>
        </w:rPr>
        <w:t xml:space="preserve"> heeft de regel dat als je alleen op de groep staat de deur open is. </w:t>
      </w:r>
    </w:p>
    <w:p w14:paraId="74A29EBE" w14:textId="77777777" w:rsidR="00C9412E" w:rsidRDefault="00C9412E" w:rsidP="00C9412E">
      <w:pPr>
        <w:rPr>
          <w:rFonts w:asciiTheme="minorHAnsi" w:eastAsiaTheme="minorHAnsi" w:hAnsiTheme="minorHAnsi" w:cstheme="minorBidi"/>
          <w:sz w:val="22"/>
          <w:szCs w:val="22"/>
          <w:lang w:eastAsia="en-US"/>
        </w:rPr>
      </w:pPr>
    </w:p>
    <w:p w14:paraId="1DB0E23A" w14:textId="77777777" w:rsidR="00C9412E" w:rsidRDefault="00C9412E" w:rsidP="00C9412E">
      <w:pPr>
        <w:rPr>
          <w:rFonts w:asciiTheme="minorHAnsi" w:eastAsiaTheme="minorHAnsi" w:hAnsiTheme="minorHAnsi" w:cstheme="minorBidi"/>
        </w:rPr>
      </w:pPr>
      <w:r w:rsidRPr="00312D5D">
        <w:rPr>
          <w:rStyle w:val="Kop4Char"/>
          <w:lang w:eastAsia="en-US"/>
        </w:rPr>
        <w:t>Personeelsbezetting</w:t>
      </w:r>
    </w:p>
    <w:p w14:paraId="25E380A5" w14:textId="11E87C11" w:rsidR="00C9412E" w:rsidRDefault="00DC6F31" w:rsidP="00667432">
      <w:pPr>
        <w:pStyle w:val="Lijstalinea"/>
        <w:numPr>
          <w:ilvl w:val="0"/>
          <w:numId w:val="41"/>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Hou</w:t>
      </w:r>
      <w:r w:rsidR="00C9412E" w:rsidRPr="0023632A">
        <w:rPr>
          <w:rFonts w:asciiTheme="minorHAnsi" w:eastAsiaTheme="minorHAnsi" w:hAnsiTheme="minorHAnsi" w:cstheme="minorBidi"/>
          <w:sz w:val="22"/>
          <w:szCs w:val="22"/>
          <w:lang w:eastAsia="en-US"/>
        </w:rPr>
        <w:t xml:space="preserve"> je aan de Wettelijke bepalingen: </w:t>
      </w:r>
    </w:p>
    <w:p w14:paraId="23CB0EEA" w14:textId="7CEA63B3" w:rsidR="00C9412E" w:rsidRDefault="00C9412E" w:rsidP="00C9412E">
      <w:pPr>
        <w:pStyle w:val="Lijstalinea"/>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Beroepskracht-kind-ratio: Bij kinderen van verschillende leeftijden in </w:t>
      </w:r>
      <w:proofErr w:type="spellStart"/>
      <w:r w:rsidRPr="0023632A">
        <w:rPr>
          <w:rFonts w:asciiTheme="minorHAnsi" w:eastAsiaTheme="minorHAnsi" w:hAnsiTheme="minorHAnsi" w:cstheme="minorBidi"/>
          <w:sz w:val="22"/>
          <w:szCs w:val="22"/>
          <w:lang w:eastAsia="en-US"/>
        </w:rPr>
        <w:t>één</w:t>
      </w:r>
      <w:proofErr w:type="spellEnd"/>
      <w:r w:rsidRPr="0023632A">
        <w:rPr>
          <w:rFonts w:asciiTheme="minorHAnsi" w:eastAsiaTheme="minorHAnsi" w:hAnsiTheme="minorHAnsi" w:cstheme="minorBidi"/>
          <w:sz w:val="22"/>
          <w:szCs w:val="22"/>
          <w:lang w:eastAsia="en-US"/>
        </w:rPr>
        <w:t xml:space="preserve"> groep wordt het minimale aantal beroepskrachten berekend met de </w:t>
      </w:r>
      <w:hyperlink r:id="rId27" w:anchor="/" w:history="1">
        <w:r w:rsidR="00833607" w:rsidRPr="00833607">
          <w:rPr>
            <w:rStyle w:val="Hyperlink"/>
            <w:rFonts w:asciiTheme="minorHAnsi" w:eastAsiaTheme="minorHAnsi" w:hAnsiTheme="minorHAnsi" w:cstheme="minorBidi"/>
            <w:sz w:val="22"/>
            <w:szCs w:val="22"/>
            <w:lang w:eastAsia="en-US"/>
          </w:rPr>
          <w:t xml:space="preserve">online </w:t>
        </w:r>
        <w:r w:rsidRPr="00833607">
          <w:rPr>
            <w:rStyle w:val="Hyperlink"/>
            <w:rFonts w:asciiTheme="minorHAnsi" w:eastAsiaTheme="minorHAnsi" w:hAnsiTheme="minorHAnsi" w:cstheme="minorBidi"/>
            <w:sz w:val="22"/>
            <w:szCs w:val="22"/>
            <w:lang w:eastAsia="en-US"/>
          </w:rPr>
          <w:t>rekentool</w:t>
        </w:r>
      </w:hyperlink>
      <w:r w:rsidR="00833607">
        <w:rPr>
          <w:rFonts w:asciiTheme="minorHAnsi" w:eastAsiaTheme="minorHAnsi" w:hAnsiTheme="minorHAnsi" w:cstheme="minorBidi"/>
          <w:sz w:val="22"/>
          <w:szCs w:val="22"/>
          <w:lang w:eastAsia="en-US"/>
        </w:rPr>
        <w:t>.</w:t>
      </w:r>
    </w:p>
    <w:p w14:paraId="10BC75FC" w14:textId="0AFE92BE" w:rsidR="00735CC1" w:rsidRPr="009D0BFB" w:rsidRDefault="00735CC1" w:rsidP="00735CC1">
      <w:pPr>
        <w:pStyle w:val="Lijstalinea"/>
        <w:numPr>
          <w:ilvl w:val="0"/>
          <w:numId w:val="41"/>
        </w:numPr>
        <w:spacing w:before="100" w:beforeAutospacing="1" w:after="100" w:afterAutospacing="1"/>
        <w:rPr>
          <w:rFonts w:ascii="Verdana" w:hAnsi="Verdana"/>
          <w:sz w:val="18"/>
          <w:szCs w:val="18"/>
        </w:rPr>
      </w:pPr>
      <w:r w:rsidRPr="009D0BFB">
        <w:rPr>
          <w:rFonts w:ascii="Verdana" w:hAnsi="Verdana"/>
          <w:sz w:val="18"/>
          <w:szCs w:val="18"/>
        </w:rPr>
        <w:t xml:space="preserve">BSO Calimero aan de </w:t>
      </w:r>
      <w:proofErr w:type="spellStart"/>
      <w:r w:rsidRPr="009D0BFB">
        <w:rPr>
          <w:rFonts w:ascii="Verdana" w:hAnsi="Verdana"/>
          <w:sz w:val="18"/>
          <w:szCs w:val="18"/>
        </w:rPr>
        <w:t>Aemckenheerd</w:t>
      </w:r>
      <w:proofErr w:type="spellEnd"/>
      <w:r w:rsidRPr="009D0BFB">
        <w:rPr>
          <w:rFonts w:ascii="Verdana" w:hAnsi="Verdana"/>
          <w:sz w:val="18"/>
          <w:szCs w:val="18"/>
        </w:rPr>
        <w:t xml:space="preserve"> 2 te Winsum is gevestigd in de basisschool de Wierde. Hier worden maximaal 22 kinderen opgevangen in de leeftijd van 4-12 jaar. </w:t>
      </w:r>
    </w:p>
    <w:p w14:paraId="6872865B" w14:textId="49B45C2E" w:rsidR="00833607" w:rsidRPr="009D0BFB" w:rsidRDefault="00833607" w:rsidP="00833607">
      <w:pPr>
        <w:pStyle w:val="Lijstalinea"/>
        <w:rPr>
          <w:rFonts w:ascii="Verdana" w:hAnsi="Verdana"/>
          <w:sz w:val="18"/>
          <w:szCs w:val="18"/>
        </w:rPr>
      </w:pPr>
      <w:r w:rsidRPr="009D0BFB">
        <w:rPr>
          <w:rFonts w:ascii="Verdana" w:hAnsi="Verdana"/>
          <w:sz w:val="18"/>
          <w:szCs w:val="18"/>
        </w:rPr>
        <w:t xml:space="preserve">Op de peuteropvang wordt opvang geboden aan kinderen van 2,5 tot 4 jaar. Hier verblijven maximaal </w:t>
      </w:r>
      <w:r w:rsidR="00E8329C" w:rsidRPr="009D0BFB">
        <w:rPr>
          <w:rFonts w:ascii="Verdana" w:hAnsi="Verdana"/>
          <w:sz w:val="18"/>
          <w:szCs w:val="18"/>
        </w:rPr>
        <w:t>1</w:t>
      </w:r>
      <w:r w:rsidR="009D0BFB" w:rsidRPr="009D0BFB">
        <w:rPr>
          <w:rFonts w:ascii="Verdana" w:hAnsi="Verdana"/>
          <w:sz w:val="18"/>
          <w:szCs w:val="18"/>
        </w:rPr>
        <w:t>4</w:t>
      </w:r>
      <w:r w:rsidRPr="009D0BFB">
        <w:rPr>
          <w:rFonts w:ascii="Verdana" w:hAnsi="Verdana"/>
          <w:sz w:val="18"/>
          <w:szCs w:val="18"/>
        </w:rPr>
        <w:t xml:space="preserve"> kinderen onder begeleiding van </w:t>
      </w:r>
      <w:r w:rsidR="009D0BFB" w:rsidRPr="009D0BFB">
        <w:rPr>
          <w:rFonts w:ascii="Verdana" w:hAnsi="Verdana"/>
          <w:sz w:val="18"/>
          <w:szCs w:val="18"/>
        </w:rPr>
        <w:t>2</w:t>
      </w:r>
      <w:r w:rsidRPr="009D0BFB">
        <w:rPr>
          <w:rFonts w:ascii="Verdana" w:hAnsi="Verdana"/>
          <w:sz w:val="18"/>
          <w:szCs w:val="18"/>
        </w:rPr>
        <w:t xml:space="preserve"> pedagogisch medewerker.</w:t>
      </w:r>
    </w:p>
    <w:p w14:paraId="4007D9BC" w14:textId="76BF0A0B" w:rsidR="00C9412E" w:rsidRPr="009D0BFB" w:rsidRDefault="00C9412E" w:rsidP="00667432">
      <w:pPr>
        <w:pStyle w:val="Lijstalinea"/>
        <w:numPr>
          <w:ilvl w:val="0"/>
          <w:numId w:val="41"/>
        </w:numPr>
        <w:rPr>
          <w:rFonts w:asciiTheme="minorHAnsi" w:eastAsiaTheme="minorHAnsi" w:hAnsiTheme="minorHAnsi" w:cstheme="minorBidi"/>
          <w:sz w:val="22"/>
          <w:szCs w:val="22"/>
          <w:lang w:eastAsia="en-US"/>
        </w:rPr>
      </w:pPr>
      <w:r w:rsidRPr="009D0BFB">
        <w:rPr>
          <w:rFonts w:asciiTheme="minorHAnsi" w:eastAsiaTheme="minorHAnsi" w:hAnsiTheme="minorHAnsi" w:cstheme="minorBidi"/>
          <w:sz w:val="22"/>
          <w:szCs w:val="22"/>
          <w:lang w:eastAsia="en-US"/>
        </w:rPr>
        <w:t xml:space="preserve">Er is veel personeel aanwezig. Er openen ’s morgens </w:t>
      </w:r>
      <w:r w:rsidR="00833607" w:rsidRPr="009D0BFB">
        <w:rPr>
          <w:rFonts w:asciiTheme="minorHAnsi" w:eastAsiaTheme="minorHAnsi" w:hAnsiTheme="minorHAnsi" w:cstheme="minorBidi"/>
          <w:sz w:val="22"/>
          <w:szCs w:val="22"/>
          <w:lang w:eastAsia="en-US"/>
        </w:rPr>
        <w:t>2</w:t>
      </w:r>
      <w:r w:rsidRPr="009D0BFB">
        <w:rPr>
          <w:rFonts w:asciiTheme="minorHAnsi" w:eastAsiaTheme="minorHAnsi" w:hAnsiTheme="minorHAnsi" w:cstheme="minorBidi"/>
          <w:sz w:val="22"/>
          <w:szCs w:val="22"/>
          <w:lang w:eastAsia="en-US"/>
        </w:rPr>
        <w:t xml:space="preserve"> pedagogisch medewerkers om </w:t>
      </w:r>
      <w:r w:rsidR="00833607" w:rsidRPr="009D0BFB">
        <w:rPr>
          <w:rFonts w:asciiTheme="minorHAnsi" w:eastAsiaTheme="minorHAnsi" w:hAnsiTheme="minorHAnsi" w:cstheme="minorBidi"/>
          <w:sz w:val="22"/>
          <w:szCs w:val="22"/>
          <w:lang w:eastAsia="en-US"/>
        </w:rPr>
        <w:t>8:30</w:t>
      </w:r>
      <w:r w:rsidRPr="009D0BFB">
        <w:rPr>
          <w:rFonts w:asciiTheme="minorHAnsi" w:eastAsiaTheme="minorHAnsi" w:hAnsiTheme="minorHAnsi" w:cstheme="minorBidi"/>
          <w:sz w:val="22"/>
          <w:szCs w:val="22"/>
          <w:lang w:eastAsia="en-US"/>
        </w:rPr>
        <w:t xml:space="preserve"> uur en er eindigen minimaal 2 pedagogisch medewerkers om </w:t>
      </w:r>
      <w:r w:rsidR="00833607" w:rsidRPr="009D0BFB">
        <w:rPr>
          <w:rFonts w:asciiTheme="minorHAnsi" w:eastAsiaTheme="minorHAnsi" w:hAnsiTheme="minorHAnsi" w:cstheme="minorBidi"/>
          <w:sz w:val="22"/>
          <w:szCs w:val="22"/>
          <w:lang w:eastAsia="en-US"/>
        </w:rPr>
        <w:t>11:30</w:t>
      </w:r>
      <w:r w:rsidRPr="009D0BFB">
        <w:rPr>
          <w:rFonts w:asciiTheme="minorHAnsi" w:eastAsiaTheme="minorHAnsi" w:hAnsiTheme="minorHAnsi" w:cstheme="minorBidi"/>
          <w:sz w:val="22"/>
          <w:szCs w:val="22"/>
          <w:lang w:eastAsia="en-US"/>
        </w:rPr>
        <w:t xml:space="preserve"> uur</w:t>
      </w:r>
      <w:r w:rsidR="00833607" w:rsidRPr="009D0BFB">
        <w:rPr>
          <w:rFonts w:asciiTheme="minorHAnsi" w:eastAsiaTheme="minorHAnsi" w:hAnsiTheme="minorHAnsi" w:cstheme="minorBidi"/>
          <w:sz w:val="22"/>
          <w:szCs w:val="22"/>
          <w:lang w:eastAsia="en-US"/>
        </w:rPr>
        <w:t xml:space="preserve"> op de peuteropvang</w:t>
      </w:r>
      <w:r w:rsidRPr="009D0BFB">
        <w:rPr>
          <w:rFonts w:asciiTheme="minorHAnsi" w:eastAsiaTheme="minorHAnsi" w:hAnsiTheme="minorHAnsi" w:cstheme="minorBidi"/>
          <w:sz w:val="22"/>
          <w:szCs w:val="22"/>
          <w:lang w:eastAsia="en-US"/>
        </w:rPr>
        <w:t>.</w:t>
      </w:r>
    </w:p>
    <w:p w14:paraId="562CB823" w14:textId="60D98AAC" w:rsidR="00833607" w:rsidRPr="009D0BFB" w:rsidRDefault="00833607" w:rsidP="00833607">
      <w:pPr>
        <w:pStyle w:val="Lijstalinea"/>
        <w:rPr>
          <w:rFonts w:asciiTheme="minorHAnsi" w:eastAsiaTheme="minorHAnsi" w:hAnsiTheme="minorHAnsi" w:cstheme="minorBidi"/>
          <w:sz w:val="22"/>
          <w:szCs w:val="22"/>
          <w:lang w:eastAsia="en-US"/>
        </w:rPr>
      </w:pPr>
      <w:r w:rsidRPr="009D0BFB">
        <w:rPr>
          <w:rFonts w:asciiTheme="minorHAnsi" w:eastAsiaTheme="minorHAnsi" w:hAnsiTheme="minorHAnsi" w:cstheme="minorBidi"/>
          <w:sz w:val="22"/>
          <w:szCs w:val="22"/>
          <w:lang w:eastAsia="en-US"/>
        </w:rPr>
        <w:t xml:space="preserve">Bij de BSO wordt de BSO gesloten door minimaal 2 pedagogisch medewerkers. </w:t>
      </w:r>
    </w:p>
    <w:p w14:paraId="0838DA04" w14:textId="6265CC35" w:rsidR="00C9412E" w:rsidRDefault="00C9412E" w:rsidP="00667432">
      <w:pPr>
        <w:pStyle w:val="Lijstalinea"/>
        <w:numPr>
          <w:ilvl w:val="0"/>
          <w:numId w:val="41"/>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Bij meerdere halve groepen worden deze stam groep en koppelgroep indien mogelijk samengevoegd zodat er 2 </w:t>
      </w:r>
      <w:r>
        <w:rPr>
          <w:rFonts w:asciiTheme="minorHAnsi" w:eastAsiaTheme="minorHAnsi" w:hAnsiTheme="minorHAnsi" w:cstheme="minorBidi"/>
          <w:sz w:val="22"/>
          <w:szCs w:val="22"/>
          <w:lang w:eastAsia="en-US"/>
        </w:rPr>
        <w:t>pedagogisch medewerker</w:t>
      </w:r>
      <w:r w:rsidRPr="0023632A">
        <w:rPr>
          <w:rFonts w:asciiTheme="minorHAnsi" w:eastAsiaTheme="minorHAnsi" w:hAnsiTheme="minorHAnsi" w:cstheme="minorBidi"/>
          <w:sz w:val="22"/>
          <w:szCs w:val="22"/>
          <w:lang w:eastAsia="en-US"/>
        </w:rPr>
        <w:t>s op de groep staan.</w:t>
      </w:r>
      <w:r w:rsidRPr="0023632A">
        <w:rPr>
          <w:rFonts w:asciiTheme="minorHAnsi" w:eastAsiaTheme="minorHAnsi" w:hAnsiTheme="minorHAnsi" w:cstheme="minorBidi"/>
          <w:sz w:val="22"/>
          <w:szCs w:val="22"/>
          <w:lang w:eastAsia="en-US"/>
        </w:rPr>
        <w:br/>
        <w:t xml:space="preserve">*Bij 1 stamgroep is de deur met koppelgroep zo nodig </w:t>
      </w:r>
      <w:r w:rsidR="00DC6F31" w:rsidRPr="0023632A">
        <w:rPr>
          <w:rFonts w:asciiTheme="minorHAnsi" w:eastAsiaTheme="minorHAnsi" w:hAnsiTheme="minorHAnsi" w:cstheme="minorBidi"/>
          <w:sz w:val="22"/>
          <w:szCs w:val="22"/>
          <w:lang w:eastAsia="en-US"/>
        </w:rPr>
        <w:t>geopend. (</w:t>
      </w:r>
      <w:r w:rsidRPr="0023632A">
        <w:rPr>
          <w:rFonts w:asciiTheme="minorHAnsi" w:eastAsiaTheme="minorHAnsi" w:hAnsiTheme="minorHAnsi" w:cstheme="minorBidi"/>
          <w:sz w:val="22"/>
          <w:szCs w:val="22"/>
          <w:lang w:eastAsia="en-US"/>
        </w:rPr>
        <w:t xml:space="preserve">bv wanneer iemand alleen staat) </w:t>
      </w:r>
    </w:p>
    <w:p w14:paraId="08108155" w14:textId="403CD19C" w:rsidR="00C9412E" w:rsidRDefault="00C9412E" w:rsidP="00667432">
      <w:pPr>
        <w:pStyle w:val="Lijstalinea"/>
        <w:numPr>
          <w:ilvl w:val="0"/>
          <w:numId w:val="41"/>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Indien aanwezig worden stagiaires </w:t>
      </w:r>
      <w:r w:rsidR="00833607" w:rsidRPr="00E56AB5">
        <w:rPr>
          <w:rFonts w:asciiTheme="minorHAnsi" w:eastAsiaTheme="minorHAnsi" w:hAnsiTheme="minorHAnsi" w:cstheme="minorBidi"/>
          <w:sz w:val="22"/>
          <w:szCs w:val="22"/>
          <w:lang w:eastAsia="en-US"/>
        </w:rPr>
        <w:t>formatie</w:t>
      </w:r>
      <w:r w:rsidR="00833607" w:rsidRPr="00470ADC">
        <w:rPr>
          <w:rFonts w:asciiTheme="minorHAnsi" w:eastAsiaTheme="minorHAnsi" w:hAnsiTheme="minorHAnsi" w:cstheme="minorBidi"/>
          <w:sz w:val="22"/>
          <w:szCs w:val="22"/>
          <w:lang w:eastAsia="en-US"/>
        </w:rPr>
        <w:t>f</w:t>
      </w:r>
      <w:r w:rsidR="00833607">
        <w:rPr>
          <w:rFonts w:asciiTheme="minorHAnsi" w:eastAsiaTheme="minorHAnsi" w:hAnsiTheme="minorHAnsi" w:cstheme="minorBidi"/>
          <w:color w:val="7030A0"/>
          <w:sz w:val="22"/>
          <w:szCs w:val="22"/>
          <w:lang w:eastAsia="en-US"/>
        </w:rPr>
        <w:t xml:space="preserve"> </w:t>
      </w:r>
      <w:r w:rsidRPr="0023632A">
        <w:rPr>
          <w:rFonts w:asciiTheme="minorHAnsi" w:eastAsiaTheme="minorHAnsi" w:hAnsiTheme="minorHAnsi" w:cstheme="minorBidi"/>
          <w:sz w:val="22"/>
          <w:szCs w:val="22"/>
          <w:lang w:eastAsia="en-US"/>
        </w:rPr>
        <w:t xml:space="preserve">ingezet voor aanvullend toezicht op de groep. </w:t>
      </w:r>
    </w:p>
    <w:p w14:paraId="57A99428" w14:textId="77777777" w:rsidR="00E8329C" w:rsidRPr="0023632A" w:rsidRDefault="00E8329C" w:rsidP="00E8329C">
      <w:pPr>
        <w:pStyle w:val="Lijstalinea"/>
        <w:rPr>
          <w:rFonts w:asciiTheme="minorHAnsi" w:eastAsiaTheme="minorHAnsi" w:hAnsiTheme="minorHAnsi" w:cstheme="minorBidi"/>
          <w:sz w:val="22"/>
          <w:szCs w:val="22"/>
          <w:lang w:eastAsia="en-US"/>
        </w:rPr>
      </w:pPr>
    </w:p>
    <w:p w14:paraId="7ADD283D" w14:textId="77777777" w:rsidR="00C9412E" w:rsidRDefault="00C9412E" w:rsidP="00C9412E">
      <w:pPr>
        <w:pStyle w:val="Kop4"/>
        <w:rPr>
          <w:rFonts w:eastAsiaTheme="minorHAnsi"/>
          <w:lang w:eastAsia="en-US"/>
        </w:rPr>
      </w:pPr>
    </w:p>
    <w:p w14:paraId="115DACD1" w14:textId="77777777" w:rsidR="00C9412E" w:rsidRPr="00312D5D" w:rsidRDefault="00C9412E" w:rsidP="00C9412E">
      <w:pPr>
        <w:pStyle w:val="Kop4"/>
        <w:rPr>
          <w:rFonts w:eastAsiaTheme="minorHAnsi"/>
          <w:lang w:eastAsia="en-US"/>
        </w:rPr>
      </w:pPr>
      <w:r w:rsidRPr="00312D5D">
        <w:rPr>
          <w:rFonts w:eastAsiaTheme="minorHAnsi"/>
          <w:lang w:eastAsia="en-US"/>
        </w:rPr>
        <w:lastRenderedPageBreak/>
        <w:t xml:space="preserve">Babyfoons </w:t>
      </w:r>
    </w:p>
    <w:p w14:paraId="20ADE61C" w14:textId="17F6AF97" w:rsidR="00C9412E" w:rsidRPr="00312D5D" w:rsidRDefault="00C9412E" w:rsidP="00C9412E">
      <w:pPr>
        <w:rPr>
          <w:rFonts w:asciiTheme="minorHAnsi" w:eastAsiaTheme="minorHAnsi" w:hAnsiTheme="minorHAnsi" w:cstheme="minorBidi"/>
          <w:sz w:val="22"/>
          <w:szCs w:val="22"/>
          <w:lang w:eastAsia="en-US"/>
        </w:rPr>
      </w:pPr>
      <w:r w:rsidRPr="00470ADC">
        <w:rPr>
          <w:rFonts w:asciiTheme="minorHAnsi" w:eastAsiaTheme="minorHAnsi" w:hAnsiTheme="minorHAnsi" w:cstheme="minorBidi"/>
          <w:sz w:val="22"/>
          <w:szCs w:val="22"/>
          <w:lang w:eastAsia="en-US"/>
        </w:rPr>
        <w:t xml:space="preserve">Voor </w:t>
      </w:r>
      <w:r w:rsidR="00833607" w:rsidRPr="00470ADC">
        <w:rPr>
          <w:rFonts w:asciiTheme="minorHAnsi" w:eastAsiaTheme="minorHAnsi" w:hAnsiTheme="minorHAnsi" w:cstheme="minorBidi"/>
          <w:sz w:val="22"/>
          <w:szCs w:val="22"/>
          <w:lang w:eastAsia="en-US"/>
        </w:rPr>
        <w:t>de peuteropvang</w:t>
      </w:r>
      <w:r w:rsidRPr="00470ADC">
        <w:rPr>
          <w:rFonts w:asciiTheme="minorHAnsi" w:eastAsiaTheme="minorHAnsi" w:hAnsiTheme="minorHAnsi" w:cstheme="minorBidi"/>
          <w:sz w:val="22"/>
          <w:szCs w:val="22"/>
          <w:lang w:eastAsia="en-US"/>
        </w:rPr>
        <w:t xml:space="preserve"> </w:t>
      </w:r>
      <w:r w:rsidRPr="00312D5D">
        <w:rPr>
          <w:rFonts w:asciiTheme="minorHAnsi" w:eastAsiaTheme="minorHAnsi" w:hAnsiTheme="minorHAnsi" w:cstheme="minorBidi"/>
          <w:sz w:val="22"/>
          <w:szCs w:val="22"/>
          <w:lang w:eastAsia="en-US"/>
        </w:rPr>
        <w:t xml:space="preserve">geldt dat als de </w:t>
      </w:r>
      <w:proofErr w:type="spellStart"/>
      <w:r w:rsidRPr="00312D5D">
        <w:rPr>
          <w:rFonts w:asciiTheme="minorHAnsi" w:eastAsiaTheme="minorHAnsi" w:hAnsiTheme="minorHAnsi" w:cstheme="minorBidi"/>
          <w:sz w:val="22"/>
          <w:szCs w:val="22"/>
          <w:lang w:eastAsia="en-US"/>
        </w:rPr>
        <w:t>pm</w:t>
      </w:r>
      <w:r w:rsidR="007729C1">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er</w:t>
      </w:r>
      <w:proofErr w:type="spellEnd"/>
      <w:r w:rsidRPr="00312D5D">
        <w:rPr>
          <w:rFonts w:asciiTheme="minorHAnsi" w:eastAsiaTheme="minorHAnsi" w:hAnsiTheme="minorHAnsi" w:cstheme="minorBidi"/>
          <w:sz w:val="22"/>
          <w:szCs w:val="22"/>
          <w:lang w:eastAsia="en-US"/>
        </w:rPr>
        <w:t xml:space="preserve"> lang in een ander ruimte verblijft dan de ruimte waar de camerababyfoon staat</w:t>
      </w:r>
      <w:r w:rsidR="00F2217D">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dat ze deze mee neemt naar betreffende ruimte. </w:t>
      </w:r>
    </w:p>
    <w:p w14:paraId="4A618C86" w14:textId="77777777" w:rsidR="00C9412E" w:rsidRDefault="00C9412E" w:rsidP="00C9412E">
      <w:pPr>
        <w:pStyle w:val="Kop4"/>
        <w:rPr>
          <w:rFonts w:eastAsiaTheme="minorHAnsi"/>
          <w:lang w:eastAsia="en-US"/>
        </w:rPr>
      </w:pPr>
    </w:p>
    <w:p w14:paraId="1B58CE0B" w14:textId="77777777" w:rsidR="00C9412E" w:rsidRPr="00312D5D" w:rsidRDefault="00C9412E" w:rsidP="00C9412E">
      <w:pPr>
        <w:pStyle w:val="Kop4"/>
        <w:rPr>
          <w:rFonts w:eastAsiaTheme="minorHAnsi"/>
          <w:lang w:eastAsia="en-US"/>
        </w:rPr>
      </w:pPr>
      <w:r>
        <w:rPr>
          <w:rFonts w:eastAsiaTheme="minorHAnsi"/>
          <w:lang w:eastAsia="en-US"/>
        </w:rPr>
        <w:t>D</w:t>
      </w:r>
      <w:r w:rsidRPr="00312D5D">
        <w:rPr>
          <w:rFonts w:eastAsiaTheme="minorHAnsi"/>
          <w:lang w:eastAsia="en-US"/>
        </w:rPr>
        <w:t xml:space="preserve">euren </w:t>
      </w:r>
    </w:p>
    <w:p w14:paraId="38E53BE9" w14:textId="61E28AEF"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Deuren van de groep worden regelmatig opengezet als iemand alleen op de groep staat mits dit de veiligheid van kinderen niet in gevaar brengt. Ook als een collega alleen is en met de kinderen naar een andere ruimte gaat blijven de deuren open.</w:t>
      </w:r>
    </w:p>
    <w:p w14:paraId="4D383129" w14:textId="77777777" w:rsidR="00C9412E" w:rsidRDefault="00C9412E" w:rsidP="00C9412E">
      <w:pPr>
        <w:pStyle w:val="Kop4"/>
        <w:rPr>
          <w:rFonts w:eastAsiaTheme="minorHAnsi"/>
          <w:lang w:eastAsia="en-US"/>
        </w:rPr>
      </w:pPr>
    </w:p>
    <w:p w14:paraId="7FC2D1B9" w14:textId="77777777" w:rsidR="00C9412E" w:rsidRPr="00312D5D" w:rsidRDefault="00C9412E" w:rsidP="00C9412E">
      <w:pPr>
        <w:pStyle w:val="Kop4"/>
        <w:rPr>
          <w:rFonts w:eastAsiaTheme="minorHAnsi"/>
          <w:lang w:eastAsia="en-US"/>
        </w:rPr>
      </w:pPr>
      <w:r>
        <w:rPr>
          <w:rFonts w:eastAsiaTheme="minorHAnsi"/>
          <w:lang w:eastAsia="en-US"/>
        </w:rPr>
        <w:t>C</w:t>
      </w:r>
      <w:r w:rsidRPr="00312D5D">
        <w:rPr>
          <w:rFonts w:eastAsiaTheme="minorHAnsi"/>
          <w:lang w:eastAsia="en-US"/>
        </w:rPr>
        <w:t xml:space="preserve">ollega’s </w:t>
      </w:r>
    </w:p>
    <w:p w14:paraId="6FF4B29F" w14:textId="4AF8D402" w:rsidR="00C9412E" w:rsidRDefault="00C9412E" w:rsidP="00667432">
      <w:pPr>
        <w:pStyle w:val="Lijstalinea"/>
        <w:numPr>
          <w:ilvl w:val="0"/>
          <w:numId w:val="42"/>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Medewerkers zijn nooit alleen met de kinderen in het pand aanwezig. Het openen en afsluiten gebeurt altijd met 2 of 3 personen.</w:t>
      </w:r>
    </w:p>
    <w:p w14:paraId="197566E4" w14:textId="28881004" w:rsidR="00C9412E" w:rsidRDefault="00C9412E" w:rsidP="00667432">
      <w:pPr>
        <w:pStyle w:val="Lijstalinea"/>
        <w:numPr>
          <w:ilvl w:val="0"/>
          <w:numId w:val="42"/>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Collega’s lopen de hele dag in en uit bij elkaar. Elke ochtend komen de collega’s die later beginnen op alle groepen langs o</w:t>
      </w:r>
      <w:r w:rsidR="00F2217D">
        <w:rPr>
          <w:rFonts w:asciiTheme="minorHAnsi" w:eastAsiaTheme="minorHAnsi" w:hAnsiTheme="minorHAnsi" w:cstheme="minorBidi"/>
          <w:sz w:val="22"/>
          <w:szCs w:val="22"/>
          <w:lang w:eastAsia="en-US"/>
        </w:rPr>
        <w:t>m</w:t>
      </w:r>
      <w:r w:rsidRPr="0023632A">
        <w:rPr>
          <w:rFonts w:asciiTheme="minorHAnsi" w:eastAsiaTheme="minorHAnsi" w:hAnsiTheme="minorHAnsi" w:cstheme="minorBidi"/>
          <w:sz w:val="22"/>
          <w:szCs w:val="22"/>
          <w:lang w:eastAsia="en-US"/>
        </w:rPr>
        <w:t xml:space="preserve"> te groeten. (</w:t>
      </w:r>
      <w:r w:rsidR="00DC6F31" w:rsidRPr="0023632A">
        <w:rPr>
          <w:rFonts w:asciiTheme="minorHAnsi" w:eastAsiaTheme="minorHAnsi" w:hAnsiTheme="minorHAnsi" w:cstheme="minorBidi"/>
          <w:sz w:val="22"/>
          <w:szCs w:val="22"/>
          <w:lang w:eastAsia="en-US"/>
        </w:rPr>
        <w:t>Personeelsregels</w:t>
      </w:r>
      <w:r w:rsidRPr="0023632A">
        <w:rPr>
          <w:rFonts w:asciiTheme="minorHAnsi" w:eastAsiaTheme="minorHAnsi" w:hAnsiTheme="minorHAnsi" w:cstheme="minorBidi"/>
          <w:sz w:val="22"/>
          <w:szCs w:val="22"/>
          <w:lang w:eastAsia="en-US"/>
        </w:rPr>
        <w:t xml:space="preserve">) </w:t>
      </w:r>
    </w:p>
    <w:p w14:paraId="47F8E64F" w14:textId="47F08EDC" w:rsidR="00C9412E" w:rsidRPr="0023632A" w:rsidRDefault="00C9412E" w:rsidP="00667432">
      <w:pPr>
        <w:pStyle w:val="Lijstalinea"/>
        <w:numPr>
          <w:ilvl w:val="0"/>
          <w:numId w:val="42"/>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Op kantoor is de directie en een beleidsmedewerker aanwezig die extra toezicht kunnen houden mocht iemand alleen staan. Ook zij lopen regelmatig onaangekondigd de groepen </w:t>
      </w:r>
      <w:r w:rsidR="00833607">
        <w:rPr>
          <w:rFonts w:asciiTheme="minorHAnsi" w:eastAsiaTheme="minorHAnsi" w:hAnsiTheme="minorHAnsi" w:cstheme="minorBidi"/>
          <w:color w:val="7030A0"/>
          <w:sz w:val="22"/>
          <w:szCs w:val="22"/>
          <w:lang w:eastAsia="en-US"/>
        </w:rPr>
        <w:t xml:space="preserve">op </w:t>
      </w:r>
      <w:r w:rsidR="00833607" w:rsidRPr="00470ADC">
        <w:rPr>
          <w:rFonts w:asciiTheme="minorHAnsi" w:eastAsiaTheme="minorHAnsi" w:hAnsiTheme="minorHAnsi" w:cstheme="minorBidi"/>
          <w:sz w:val="22"/>
          <w:szCs w:val="22"/>
          <w:lang w:eastAsia="en-US"/>
        </w:rPr>
        <w:t xml:space="preserve">de verschillende vestigingen </w:t>
      </w:r>
      <w:r w:rsidRPr="00470ADC">
        <w:rPr>
          <w:rFonts w:asciiTheme="minorHAnsi" w:eastAsiaTheme="minorHAnsi" w:hAnsiTheme="minorHAnsi" w:cstheme="minorBidi"/>
          <w:sz w:val="22"/>
          <w:szCs w:val="22"/>
          <w:lang w:eastAsia="en-US"/>
        </w:rPr>
        <w:t xml:space="preserve">binnen. </w:t>
      </w:r>
    </w:p>
    <w:p w14:paraId="32A8485B" w14:textId="77777777" w:rsidR="00C9412E" w:rsidRDefault="00C9412E" w:rsidP="00C9412E">
      <w:pPr>
        <w:rPr>
          <w:rFonts w:asciiTheme="minorHAnsi" w:eastAsiaTheme="minorHAnsi" w:hAnsiTheme="minorHAnsi" w:cstheme="minorBidi"/>
          <w:sz w:val="22"/>
          <w:szCs w:val="22"/>
          <w:lang w:eastAsia="en-US"/>
        </w:rPr>
      </w:pPr>
    </w:p>
    <w:p w14:paraId="119C3570" w14:textId="77777777" w:rsidR="00C9412E" w:rsidRPr="00312D5D" w:rsidRDefault="00C9412E" w:rsidP="00C9412E">
      <w:pPr>
        <w:pStyle w:val="Kop4"/>
        <w:rPr>
          <w:rFonts w:eastAsiaTheme="minorHAnsi"/>
          <w:lang w:eastAsia="en-US"/>
        </w:rPr>
      </w:pPr>
      <w:r w:rsidRPr="00312D5D">
        <w:rPr>
          <w:rFonts w:eastAsiaTheme="minorHAnsi"/>
          <w:lang w:eastAsia="en-US"/>
        </w:rPr>
        <w:t xml:space="preserve">Toezicht bij buiten spelen </w:t>
      </w:r>
    </w:p>
    <w:p w14:paraId="30BAC123" w14:textId="539E3DA6"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 xml:space="preserve">Het alleen buiten spelen met de kinderen geschied op de speelplaats die ter alle tijden zichtbaar zijn door verschillende groepen. </w:t>
      </w:r>
    </w:p>
    <w:p w14:paraId="56DFC6EE" w14:textId="77777777" w:rsidR="00C9412E" w:rsidRDefault="00C9412E" w:rsidP="00C9412E">
      <w:pPr>
        <w:rPr>
          <w:rFonts w:asciiTheme="minorHAnsi" w:eastAsiaTheme="minorHAnsi" w:hAnsiTheme="minorHAnsi" w:cstheme="minorBidi"/>
          <w:color w:val="FF0000"/>
          <w:sz w:val="22"/>
          <w:szCs w:val="22"/>
          <w:lang w:eastAsia="en-US"/>
        </w:rPr>
      </w:pPr>
    </w:p>
    <w:p w14:paraId="61DF6988" w14:textId="16E24586" w:rsidR="00C9412E" w:rsidRPr="00686A4D" w:rsidRDefault="00232C08" w:rsidP="00C9412E">
      <w:pPr>
        <w:pStyle w:val="Kop2"/>
      </w:pPr>
      <w:bookmarkStart w:id="90" w:name="_Toc139365146"/>
      <w:r>
        <w:t>8</w:t>
      </w:r>
      <w:r w:rsidR="00C9412E">
        <w:t>.</w:t>
      </w:r>
      <w:r w:rsidR="00F2217D">
        <w:t>2</w:t>
      </w:r>
      <w:r w:rsidR="00C9412E">
        <w:tab/>
      </w:r>
      <w:r w:rsidR="00C9412E" w:rsidRPr="00686A4D">
        <w:t>Vertrouwenspersoon</w:t>
      </w:r>
      <w:bookmarkEnd w:id="90"/>
    </w:p>
    <w:p w14:paraId="52E074C6" w14:textId="77777777" w:rsidR="00C9412E" w:rsidRPr="00686A4D" w:rsidRDefault="00C9412E" w:rsidP="00C9412E">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De vertrouwenspersoon zet zich in voor medewerkers wanneer zich vervelende/intimiderende situaties op het werk voor doen. Ofwel als er grensoverschrijdend gedrag plaats vindt. De getroffen medewerkers kunnen een vertrouwenspersoon benaderen die ondersteunt en adviseert bij het nemen van stappen</w:t>
      </w:r>
    </w:p>
    <w:p w14:paraId="07ECBF21" w14:textId="77777777" w:rsidR="00C9412E" w:rsidRPr="00686A4D" w:rsidRDefault="00C9412E" w:rsidP="00C9412E">
      <w:pPr>
        <w:rPr>
          <w:rFonts w:asciiTheme="minorHAnsi" w:hAnsiTheme="minorHAnsi" w:cstheme="minorHAnsi"/>
          <w:color w:val="000000" w:themeColor="text1"/>
          <w:sz w:val="22"/>
          <w:szCs w:val="22"/>
        </w:rPr>
      </w:pPr>
    </w:p>
    <w:p w14:paraId="206CF762" w14:textId="77777777" w:rsidR="00C9412E" w:rsidRPr="00686A4D" w:rsidRDefault="00C9412E" w:rsidP="00C9412E">
      <w:pPr>
        <w:pStyle w:val="Tekstopmerking"/>
        <w:rPr>
          <w:rFonts w:asciiTheme="minorHAnsi" w:eastAsia="Times New Roman" w:hAnsiTheme="minorHAnsi" w:cstheme="minorHAnsi"/>
          <w:color w:val="000000" w:themeColor="text1"/>
          <w:sz w:val="22"/>
          <w:szCs w:val="22"/>
          <w:lang w:eastAsia="nl-NL"/>
        </w:rPr>
      </w:pPr>
      <w:r w:rsidRPr="00686A4D">
        <w:rPr>
          <w:rFonts w:asciiTheme="minorHAnsi" w:eastAsia="Times New Roman" w:hAnsiTheme="minorHAnsi" w:cstheme="minorHAnsi"/>
          <w:color w:val="000000" w:themeColor="text1"/>
          <w:sz w:val="22"/>
          <w:szCs w:val="22"/>
          <w:lang w:eastAsia="nl-NL"/>
        </w:rPr>
        <w:t>Bedrijven zijn volgens de Arbowet verplicht om hun werknemers te beschermen tegen psychosociale arbeidsbelasting. Zij moeten hiervoor een beleid opstellen en ook daadwerkelijk uitvoeren. Het aanstellen van een vertrouwenspersoon kan een belangrijk onderdeel van dit beleid zijn.</w:t>
      </w:r>
    </w:p>
    <w:p w14:paraId="0F5B2C64" w14:textId="77777777" w:rsidR="00C9412E" w:rsidRPr="00686A4D" w:rsidRDefault="00C9412E" w:rsidP="00C9412E">
      <w:pPr>
        <w:rPr>
          <w:rFonts w:asciiTheme="minorHAnsi" w:hAnsiTheme="minorHAnsi" w:cstheme="minorHAnsi"/>
          <w:color w:val="000000" w:themeColor="text1"/>
          <w:sz w:val="22"/>
          <w:szCs w:val="22"/>
        </w:rPr>
      </w:pPr>
    </w:p>
    <w:tbl>
      <w:tblPr>
        <w:tblStyle w:val="Onopgemaaktetabel1"/>
        <w:tblW w:w="0" w:type="auto"/>
        <w:tblLook w:val="04A0" w:firstRow="1" w:lastRow="0" w:firstColumn="1" w:lastColumn="0" w:noHBand="0" w:noVBand="1"/>
      </w:tblPr>
      <w:tblGrid>
        <w:gridCol w:w="4528"/>
        <w:gridCol w:w="4528"/>
      </w:tblGrid>
      <w:tr w:rsidR="00C9412E" w:rsidRPr="00686A4D" w14:paraId="02E048B9"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37C2BE3D" w14:textId="77777777" w:rsidR="00C9412E" w:rsidRPr="00686A4D" w:rsidRDefault="00C9412E" w:rsidP="009E5DEA">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Naam</w:t>
            </w:r>
            <w:r w:rsidRPr="004E40A4">
              <w:rPr>
                <w:rFonts w:asciiTheme="minorHAnsi" w:hAnsiTheme="minorHAnsi" w:cstheme="minorHAnsi"/>
                <w:color w:val="000000" w:themeColor="text1"/>
                <w:sz w:val="22"/>
                <w:szCs w:val="22"/>
              </w:rPr>
              <w:t xml:space="preserve"> interne vertrouwenspersoon</w:t>
            </w:r>
          </w:p>
        </w:tc>
        <w:tc>
          <w:tcPr>
            <w:tcW w:w="4528" w:type="dxa"/>
          </w:tcPr>
          <w:p w14:paraId="4508EFB2" w14:textId="77777777" w:rsidR="00C9412E" w:rsidRPr="004E40A4" w:rsidRDefault="00C9412E" w:rsidP="009E5DEA">
            <w:pPr>
              <w:pStyle w:val="Normaalweb"/>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2"/>
                <w:szCs w:val="22"/>
              </w:rPr>
            </w:pPr>
            <w:r w:rsidRPr="004E40A4">
              <w:rPr>
                <w:rFonts w:asciiTheme="minorHAnsi" w:eastAsia="Times New Roman" w:hAnsiTheme="minorHAnsi" w:cstheme="minorHAnsi"/>
                <w:color w:val="000000" w:themeColor="text1"/>
                <w:sz w:val="22"/>
                <w:szCs w:val="22"/>
              </w:rPr>
              <w:t xml:space="preserve">Jacqueline Breukelman </w:t>
            </w:r>
          </w:p>
        </w:tc>
      </w:tr>
      <w:tr w:rsidR="00C9412E" w:rsidRPr="00686A4D" w14:paraId="1908ACB5"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71529880" w14:textId="77777777" w:rsidR="00C9412E" w:rsidRPr="00686A4D" w:rsidRDefault="00C9412E" w:rsidP="009E5DEA">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Telefoonnummer</w:t>
            </w:r>
          </w:p>
        </w:tc>
        <w:tc>
          <w:tcPr>
            <w:tcW w:w="4528" w:type="dxa"/>
          </w:tcPr>
          <w:p w14:paraId="08B168A8" w14:textId="77777777" w:rsidR="00C9412E" w:rsidRPr="004E40A4" w:rsidRDefault="00C9412E"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06-XXXX</w:t>
            </w:r>
          </w:p>
        </w:tc>
      </w:tr>
    </w:tbl>
    <w:p w14:paraId="446DFED2" w14:textId="77777777" w:rsidR="00C9412E" w:rsidRDefault="00C9412E" w:rsidP="00C9412E">
      <w:pPr>
        <w:rPr>
          <w:rFonts w:asciiTheme="minorHAnsi" w:hAnsiTheme="minorHAnsi" w:cstheme="minorHAnsi"/>
          <w:color w:val="000000" w:themeColor="text1"/>
        </w:rPr>
      </w:pPr>
    </w:p>
    <w:p w14:paraId="4AD5A192" w14:textId="52EE6915" w:rsidR="00C9412E" w:rsidRDefault="00232C08" w:rsidP="00C9412E">
      <w:pPr>
        <w:pStyle w:val="Kop2"/>
      </w:pPr>
      <w:bookmarkStart w:id="91" w:name="_Toc139365147"/>
      <w:r>
        <w:t>8</w:t>
      </w:r>
      <w:r w:rsidR="00C9412E">
        <w:t>.</w:t>
      </w:r>
      <w:r w:rsidR="00F2217D">
        <w:t>3</w:t>
      </w:r>
      <w:r w:rsidR="00C9412E">
        <w:tab/>
        <w:t>Protocol ongewenste intimiteit/ grensoverschrijdend gedrag</w:t>
      </w:r>
      <w:bookmarkEnd w:id="91"/>
    </w:p>
    <w:p w14:paraId="00A42B5F" w14:textId="77777777" w:rsidR="00C9412E" w:rsidRPr="00F75FCF" w:rsidRDefault="00C9412E" w:rsidP="00C9412E">
      <w:pPr>
        <w:rPr>
          <w:rFonts w:ascii="Calibri" w:hAnsi="Calibri" w:cs="Calibri"/>
          <w:sz w:val="22"/>
          <w:szCs w:val="22"/>
        </w:rPr>
      </w:pPr>
      <w:r w:rsidRPr="00F75FCF">
        <w:rPr>
          <w:rFonts w:ascii="Calibri" w:hAnsi="Calibri" w:cs="Calibri"/>
          <w:sz w:val="22"/>
          <w:szCs w:val="22"/>
        </w:rPr>
        <w:t xml:space="preserve">Met de incidenten die de afgelopen jaren binnen de kinderopvang hebben plaatsgevonden met betrekking tot grensoverschrijdend gedrag, vinden wij het belangrijk om hier uitgebreid bij stil te staan en hier aandacht aan te besteden binnen het veiligheidsbeleid. Daarnaast is ieder kinderverblijf door de overheid verplicht om dit onderdeel met ingang van 1 januari 2018 op te nemen. </w:t>
      </w:r>
    </w:p>
    <w:p w14:paraId="35207A02" w14:textId="77777777" w:rsidR="00C9412E" w:rsidRDefault="00C9412E" w:rsidP="00C9412E">
      <w:pPr>
        <w:pStyle w:val="Geenafstand"/>
      </w:pPr>
      <w:r>
        <w:t xml:space="preserve">Elke vorm van seksueel getinte gedragingen (verbaal, non-verbaal, fysiek, bewust of onbewust) die door personen die het ondergaan of signaleren als ongewenst, negatief of gedwongen wordt ervaren, ongeacht op welk moment en in welke situatie. </w:t>
      </w:r>
    </w:p>
    <w:p w14:paraId="39F575CC" w14:textId="77777777" w:rsidR="00C9412E" w:rsidRDefault="00C9412E" w:rsidP="00C9412E">
      <w:pPr>
        <w:pStyle w:val="Geenafstand"/>
      </w:pPr>
    </w:p>
    <w:p w14:paraId="18B4D4A3" w14:textId="77777777" w:rsidR="00C9412E" w:rsidRDefault="00C9412E" w:rsidP="00C9412E">
      <w:pPr>
        <w:rPr>
          <w:rFonts w:asciiTheme="minorHAnsi" w:eastAsiaTheme="minorHAnsi" w:hAnsiTheme="minorHAnsi" w:cstheme="minorBidi"/>
          <w:sz w:val="22"/>
          <w:szCs w:val="22"/>
          <w:lang w:eastAsia="en-US"/>
        </w:rPr>
      </w:pPr>
      <w:r w:rsidRPr="00157A91">
        <w:rPr>
          <w:rFonts w:asciiTheme="minorHAnsi" w:hAnsiTheme="minorHAnsi" w:cstheme="minorHAnsi"/>
          <w:b/>
          <w:bCs/>
          <w:color w:val="00B0F0"/>
          <w:sz w:val="22"/>
          <w:szCs w:val="22"/>
        </w:rPr>
        <w:t>Calimero Kinderopvang</w:t>
      </w:r>
      <w:r w:rsidRPr="00F75FCF">
        <w:rPr>
          <w:rFonts w:asciiTheme="minorHAnsi" w:eastAsiaTheme="minorHAnsi" w:hAnsiTheme="minorHAnsi" w:cstheme="minorBidi"/>
          <w:sz w:val="22"/>
          <w:szCs w:val="22"/>
          <w:lang w:eastAsia="en-US"/>
        </w:rPr>
        <w:t xml:space="preserve"> wil graag de voorwaarden scheppen om enerzijds in geval van klachten over ongewenste intimiteiten een en ander adequaat af te handelen en anderzijds ongewenste intimiteiten te voorkomen. Hieronder beschrijven wij de maatregelen die wij hebben genomen met betrekking tot het risico van grensoverschrijdend gedrag. In dit beleid staat hoe het risico op grensoverschrijdend gedrag door zowel aanwezige volwassenen als kinderen zo veel als mogelijk wordt beperkt. </w:t>
      </w:r>
    </w:p>
    <w:p w14:paraId="6C4E31F3" w14:textId="77777777" w:rsidR="00C9412E" w:rsidRDefault="00C9412E" w:rsidP="00C9412E">
      <w:pPr>
        <w:rPr>
          <w:rFonts w:asciiTheme="minorHAnsi" w:eastAsiaTheme="minorHAnsi" w:hAnsiTheme="minorHAnsi" w:cstheme="minorBidi"/>
          <w:sz w:val="22"/>
          <w:szCs w:val="22"/>
          <w:lang w:eastAsia="en-US"/>
        </w:rPr>
      </w:pPr>
    </w:p>
    <w:p w14:paraId="0EDF3516" w14:textId="48B45EC3" w:rsidR="00C9412E" w:rsidRPr="00F75FCF" w:rsidRDefault="00232C08" w:rsidP="00C9412E">
      <w:pPr>
        <w:pStyle w:val="Kop3"/>
      </w:pPr>
      <w:bookmarkStart w:id="92" w:name="_Toc139365148"/>
      <w:r>
        <w:lastRenderedPageBreak/>
        <w:t>8</w:t>
      </w:r>
      <w:r w:rsidR="00C9412E">
        <w:t>.</w:t>
      </w:r>
      <w:r w:rsidR="00F2217D">
        <w:t>3</w:t>
      </w:r>
      <w:r w:rsidR="00C9412E">
        <w:t>.1</w:t>
      </w:r>
      <w:r w:rsidR="00C9412E">
        <w:tab/>
        <w:t>Maatregelen om grensoverschrijdend gedrag te voorkomen.</w:t>
      </w:r>
      <w:bookmarkEnd w:id="92"/>
    </w:p>
    <w:p w14:paraId="24043F92" w14:textId="77777777" w:rsidR="00C9412E" w:rsidRPr="007276E9" w:rsidRDefault="00C9412E" w:rsidP="00667432">
      <w:pPr>
        <w:pStyle w:val="Lijstalinea"/>
        <w:numPr>
          <w:ilvl w:val="0"/>
          <w:numId w:val="58"/>
        </w:num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vinden wij het belangrijk dat we bij (een vermoeden van) grensoverschrijdend gedrag elkaar hierop durven aan te spreken en dit bespreekbaar maken met de houder/ leidinggevende. Tijdens iedere teamvergadering is het voorkomen van grensoverschrijdend gedrag (van kinderen en volwassenen) een vast onderdeel op de agenda. </w:t>
      </w:r>
    </w:p>
    <w:p w14:paraId="52078ED1" w14:textId="77777777" w:rsidR="00C9412E" w:rsidRPr="007276E9" w:rsidRDefault="00C9412E" w:rsidP="00667432">
      <w:pPr>
        <w:pStyle w:val="Lijstalinea"/>
        <w:numPr>
          <w:ilvl w:val="0"/>
          <w:numId w:val="58"/>
        </w:num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leren wij kinderen omgaan met waarden en normen. We leren ze om rekening te houden met elkaar. We leren kinderen wat wel en niet toelaatbaar is voor volwassenen en kinderen. We maken kinderen mondig en leren ze aan te geven als zij bepaald gedrag niet wenselijk vinden. Ook leren wij de kinderen welk (eigen)gedrag gepast en ongepast is. Wij hanteren de preventieve maatregelen conform het protocol Meldcode kindermishandeling en overschrijdend (seksueel) gedrag. </w:t>
      </w:r>
    </w:p>
    <w:p w14:paraId="06FECC69" w14:textId="77777777" w:rsidR="00C9412E" w:rsidRDefault="00C9412E" w:rsidP="00C9412E">
      <w:pPr>
        <w:pStyle w:val="Geenafstand"/>
      </w:pPr>
    </w:p>
    <w:p w14:paraId="77F47B82" w14:textId="1A24D11E" w:rsidR="00C9412E" w:rsidRPr="0024781B" w:rsidRDefault="00232C08" w:rsidP="00C9412E">
      <w:pPr>
        <w:pStyle w:val="Kop3"/>
      </w:pPr>
      <w:bookmarkStart w:id="93" w:name="_Toc139365149"/>
      <w:r>
        <w:t>8</w:t>
      </w:r>
      <w:r w:rsidR="00C9412E">
        <w:t>.</w:t>
      </w:r>
      <w:r w:rsidR="00F2217D">
        <w:t>3</w:t>
      </w:r>
      <w:r w:rsidR="00C9412E">
        <w:t>.2</w:t>
      </w:r>
      <w:r w:rsidR="00C9412E">
        <w:tab/>
      </w:r>
      <w:r w:rsidR="00C9412E" w:rsidRPr="0024781B">
        <w:t>Wie kan er een klacht indienen en hoe gaat dit in zijn werking?</w:t>
      </w:r>
      <w:bookmarkEnd w:id="93"/>
      <w:r w:rsidR="00C9412E" w:rsidRPr="0024781B">
        <w:t xml:space="preserve"> </w:t>
      </w:r>
    </w:p>
    <w:p w14:paraId="7933203C" w14:textId="77777777" w:rsidR="00C9412E" w:rsidRDefault="00C9412E" w:rsidP="00C9412E">
      <w:pPr>
        <w:pStyle w:val="Geenafstand"/>
      </w:pPr>
      <w:r>
        <w:t xml:space="preserve">Iedereen die zich seksueel geïntimideerd voelt of iets in die trend signaleert kan een klacht indienen. Bij </w:t>
      </w:r>
      <w:r w:rsidRPr="00157A91">
        <w:rPr>
          <w:rFonts w:cstheme="minorHAnsi"/>
          <w:b/>
          <w:bCs/>
          <w:color w:val="00B0F0"/>
        </w:rPr>
        <w:t>Calimero Kinderopvang</w:t>
      </w:r>
      <w:r>
        <w:t xml:space="preserve"> wordt dit eerst mondeling besproken met de hoofdleidster van de desbetreffende persoon, en mocht de beschuldigde geplaatst zijn in een andere groep, de hoofdleidster van die groep. Het probleem wordt geschetst en er wordt gekeken naar een mogelijkheid tot een gesprek met de beschuldigde. Daarna wordt er eventueel een mondelinge en schriftelijke melding gemaakt van de klacht aan de directie van de BSO. Er volgt een gesprek met alle betrokken personen in deze kwestie en de directie van de BSO. Bij het intrekken van de klacht wordt de procedure stopgezet. </w:t>
      </w:r>
    </w:p>
    <w:p w14:paraId="3968A14C" w14:textId="77777777" w:rsidR="00C9412E" w:rsidRDefault="00C9412E" w:rsidP="00C9412E">
      <w:pPr>
        <w:pStyle w:val="Geenafstand"/>
      </w:pPr>
    </w:p>
    <w:p w14:paraId="7E00B20E" w14:textId="2334C974" w:rsidR="00C9412E" w:rsidRPr="0024781B" w:rsidRDefault="00232C08" w:rsidP="00C9412E">
      <w:pPr>
        <w:pStyle w:val="Kop3"/>
      </w:pPr>
      <w:bookmarkStart w:id="94" w:name="_Toc139365150"/>
      <w:r>
        <w:t>8</w:t>
      </w:r>
      <w:r w:rsidR="00C9412E">
        <w:t>.</w:t>
      </w:r>
      <w:r w:rsidR="00F2217D">
        <w:t>3</w:t>
      </w:r>
      <w:r w:rsidR="00C9412E">
        <w:t>.3</w:t>
      </w:r>
      <w:r w:rsidR="00C9412E">
        <w:tab/>
      </w:r>
      <w:r w:rsidR="00C9412E" w:rsidRPr="0024781B">
        <w:t xml:space="preserve">Taken </w:t>
      </w:r>
      <w:r w:rsidR="00C9412E">
        <w:t>en stappenplan</w:t>
      </w:r>
      <w:bookmarkEnd w:id="94"/>
    </w:p>
    <w:p w14:paraId="7BBBADEE" w14:textId="77777777" w:rsidR="00C9412E" w:rsidRDefault="00C9412E" w:rsidP="00C9412E">
      <w:pPr>
        <w:pStyle w:val="Geenafstand"/>
      </w:pPr>
      <w:r>
        <w:t xml:space="preserve">Deze persoon geeft ruimte en aandacht in een sfeer van vertrouwen, zodat het slachtoffer zijn/haar hele verhaal kwijt kan. Al wordt er slachtoffer nooit als medeschuldige beschouwd, het waarheidsgehalte van het verhaal wordt wel onderzocht. Eigen taken naar aanleiding van een melding versus de eventuele klachtbehandeling en het zorg dragen voor eventuele hulpverlening door een ander wordt goed uit elkaar gehouden. </w:t>
      </w:r>
    </w:p>
    <w:p w14:paraId="6A0C848F" w14:textId="77777777" w:rsidR="00C9412E" w:rsidRDefault="00C9412E" w:rsidP="00C9412E">
      <w:pPr>
        <w:pStyle w:val="Geenafstand"/>
      </w:pPr>
      <w:r>
        <w:t xml:space="preserve">De gesprekken met melder en beschuldigde worden met de volgende doelstellingen gevoerd: </w:t>
      </w:r>
    </w:p>
    <w:p w14:paraId="7D4660F3" w14:textId="2460E98B" w:rsidR="00C9412E" w:rsidRDefault="00DC6F31" w:rsidP="00667432">
      <w:pPr>
        <w:pStyle w:val="Geenafstand"/>
        <w:numPr>
          <w:ilvl w:val="0"/>
          <w:numId w:val="59"/>
        </w:numPr>
      </w:pPr>
      <w:r>
        <w:t>Een</w:t>
      </w:r>
      <w:r w:rsidR="00C9412E">
        <w:t xml:space="preserve"> objectief beeld schetsen van de problematiek </w:t>
      </w:r>
    </w:p>
    <w:p w14:paraId="100245EA" w14:textId="63805E63" w:rsidR="00C9412E" w:rsidRDefault="00DC6F31" w:rsidP="00667432">
      <w:pPr>
        <w:pStyle w:val="Geenafstand"/>
        <w:numPr>
          <w:ilvl w:val="0"/>
          <w:numId w:val="59"/>
        </w:numPr>
      </w:pPr>
      <w:r>
        <w:t>Bevorderen</w:t>
      </w:r>
      <w:r w:rsidR="00C9412E">
        <w:t xml:space="preserve"> dat de ongewenste intimiteiten stoppen </w:t>
      </w:r>
    </w:p>
    <w:p w14:paraId="4240CA65" w14:textId="77777777" w:rsidR="00C9412E" w:rsidRDefault="00C9412E" w:rsidP="00C9412E">
      <w:pPr>
        <w:pStyle w:val="Geenafstand"/>
      </w:pPr>
    </w:p>
    <w:p w14:paraId="4AA15ADC" w14:textId="77777777" w:rsidR="00C9412E" w:rsidRDefault="00C9412E" w:rsidP="00C9412E">
      <w:pPr>
        <w:pStyle w:val="Geenafstand"/>
      </w:pPr>
      <w:r>
        <w:t xml:space="preserve">De leidinggevende en de melder wegen de voor- en nadelen van een vervolg in een melding naar de houder (en eventueel daarna een officiële melding of aangifte) goed af: waar heeft het slachtoffer behoefte aan, wat kan een bepaalde procedure opleveren en aan de andere kant wat kost een dergelijke procedure aan energie en emoties, wat kan betrokkene aan? </w:t>
      </w:r>
    </w:p>
    <w:p w14:paraId="2B277F6B" w14:textId="77777777" w:rsidR="00C9412E" w:rsidRDefault="00C9412E" w:rsidP="00C9412E"/>
    <w:p w14:paraId="254FE904" w14:textId="77777777" w:rsidR="00C9412E" w:rsidRPr="00F75FCF" w:rsidRDefault="00C9412E" w:rsidP="00C9412E">
      <w:pPr>
        <w:rPr>
          <w:rFonts w:asciiTheme="minorHAnsi" w:hAnsiTheme="minorHAnsi" w:cstheme="minorHAnsi"/>
          <w:sz w:val="22"/>
          <w:szCs w:val="22"/>
        </w:rPr>
      </w:pPr>
      <w:r w:rsidRPr="00F75FCF">
        <w:rPr>
          <w:rFonts w:asciiTheme="minorHAnsi" w:hAnsiTheme="minorHAnsi" w:cstheme="minorHAnsi"/>
          <w:b/>
          <w:bCs/>
          <w:sz w:val="22"/>
          <w:szCs w:val="22"/>
        </w:rPr>
        <w:t>Stappenplan handelen na grensoverschrijdend gedrag</w:t>
      </w:r>
      <w:r w:rsidRPr="00F75FCF">
        <w:rPr>
          <w:rFonts w:asciiTheme="minorHAnsi" w:eastAsia="Calibri" w:hAnsiTheme="minorHAnsi" w:cstheme="minorHAnsi"/>
          <w:color w:val="000000" w:themeColor="text1"/>
          <w:sz w:val="22"/>
          <w:szCs w:val="22"/>
        </w:rPr>
        <w:br/>
      </w:r>
      <w:r w:rsidRPr="00F75FCF">
        <w:rPr>
          <w:rFonts w:asciiTheme="minorHAnsi" w:hAnsiTheme="minorHAnsi" w:cstheme="minorHAnsi"/>
          <w:sz w:val="22"/>
          <w:szCs w:val="22"/>
        </w:rPr>
        <w:t xml:space="preserve">We bespreken het onderwerp regelmatig, bijvoorbeeld in teamoverleg, werkoverleg, kind bespreking en inventariseren gezamenlijk welke risico’s de mogelijkheid op seksueel overschrijdend gedrag mogelijk kunnen beïnvloeden. Indien nodig nemen we maatregelen om de geconstateerde risico’s op te heffen of te beperken en hierop beleid en praktijk aan te passen. </w:t>
      </w:r>
    </w:p>
    <w:p w14:paraId="05AAFA53" w14:textId="77777777" w:rsidR="00C9412E" w:rsidRPr="00686A4D" w:rsidRDefault="00C9412E" w:rsidP="00C9412E">
      <w:pPr>
        <w:pStyle w:val="Geenafstand"/>
        <w:rPr>
          <w:rFonts w:cstheme="minorHAnsi"/>
        </w:rPr>
      </w:pPr>
      <w:r w:rsidRPr="00F75FCF">
        <w:rPr>
          <w:rFonts w:eastAsia="Calibri" w:cstheme="minorHAnsi"/>
          <w:color w:val="000000" w:themeColor="text1"/>
          <w:lang w:eastAsia="nl-NL"/>
        </w:rPr>
        <w:t>In de meldcode staat beschreven hoe om te gaan met grensoverschrijdend gedrag door personeel en een stappenplan wat te doen bij grensoverschrijdend gedrag tussen kinderen onderling.</w:t>
      </w:r>
      <w:r w:rsidRPr="00686A4D">
        <w:rPr>
          <w:rFonts w:cstheme="minorHAnsi"/>
        </w:rPr>
        <w:t> </w:t>
      </w:r>
    </w:p>
    <w:p w14:paraId="0B51FAA7" w14:textId="77777777" w:rsidR="00C9412E" w:rsidRPr="0024781B" w:rsidRDefault="00C9412E" w:rsidP="00C9412E">
      <w:pPr>
        <w:pStyle w:val="Geenafstand"/>
        <w:rPr>
          <w:b/>
        </w:rPr>
      </w:pPr>
    </w:p>
    <w:p w14:paraId="63098A7E" w14:textId="01A1FE95" w:rsidR="00C9412E" w:rsidRPr="0024781B" w:rsidRDefault="00232C08" w:rsidP="00C9412E">
      <w:pPr>
        <w:pStyle w:val="Kop3"/>
      </w:pPr>
      <w:bookmarkStart w:id="95" w:name="_Toc139365151"/>
      <w:r>
        <w:t>8</w:t>
      </w:r>
      <w:r w:rsidR="00C9412E">
        <w:t>.</w:t>
      </w:r>
      <w:r w:rsidR="00F2217D">
        <w:t>3</w:t>
      </w:r>
      <w:r w:rsidR="00C9412E">
        <w:t>.4</w:t>
      </w:r>
      <w:r w:rsidR="00C9412E">
        <w:tab/>
      </w:r>
      <w:r w:rsidR="00C9412E" w:rsidRPr="0024781B">
        <w:t>Geheimhouding</w:t>
      </w:r>
      <w:bookmarkEnd w:id="95"/>
      <w:r w:rsidR="00C9412E" w:rsidRPr="0024781B">
        <w:t xml:space="preserve"> </w:t>
      </w:r>
    </w:p>
    <w:p w14:paraId="0012FBF6" w14:textId="77777777" w:rsidR="00C9412E" w:rsidRDefault="00C9412E" w:rsidP="00C9412E">
      <w:pPr>
        <w:pStyle w:val="Geenafstand"/>
      </w:pPr>
      <w:r>
        <w:t xml:space="preserve">Iedereen die direct of indirect betrokken (of op de hoogte van een klacht of voorval) is bij de lopende procedure of de hierbij betrokken personen, is in het kader van de Wet op de Persoonsregistratie tot absolute geheimhouding verplicht. </w:t>
      </w:r>
    </w:p>
    <w:p w14:paraId="7358CD54" w14:textId="77777777" w:rsidR="00C9412E" w:rsidRPr="0024781B" w:rsidRDefault="00C9412E" w:rsidP="00C9412E">
      <w:pPr>
        <w:pStyle w:val="Geenafstand"/>
        <w:rPr>
          <w:b/>
        </w:rPr>
      </w:pPr>
    </w:p>
    <w:p w14:paraId="30C9FBDD" w14:textId="0A78FDB0" w:rsidR="00C9412E" w:rsidRPr="0024781B" w:rsidRDefault="00232C08" w:rsidP="00C9412E">
      <w:pPr>
        <w:pStyle w:val="Kop3"/>
      </w:pPr>
      <w:bookmarkStart w:id="96" w:name="_Toc139365152"/>
      <w:r>
        <w:lastRenderedPageBreak/>
        <w:t>8</w:t>
      </w:r>
      <w:r w:rsidR="00C9412E">
        <w:t>.</w:t>
      </w:r>
      <w:r w:rsidR="00F2217D">
        <w:t>3</w:t>
      </w:r>
      <w:r w:rsidR="00C9412E">
        <w:t>.5</w:t>
      </w:r>
      <w:r w:rsidR="00C9412E">
        <w:tab/>
      </w:r>
      <w:r w:rsidR="00C9412E" w:rsidRPr="0024781B">
        <w:t>Nazorg</w:t>
      </w:r>
      <w:bookmarkEnd w:id="96"/>
    </w:p>
    <w:p w14:paraId="4FD02793" w14:textId="77777777" w:rsidR="00C9412E" w:rsidRPr="007314E9" w:rsidRDefault="00C9412E" w:rsidP="00C9412E">
      <w:pPr>
        <w:pStyle w:val="Geenafstand"/>
      </w:pPr>
      <w:r w:rsidRPr="00F75FCF">
        <w:rPr>
          <w:rFonts w:cstheme="minorHAnsi"/>
          <w:b/>
          <w:bCs/>
          <w:color w:val="00B0F0"/>
        </w:rPr>
        <w:t>Calimero Kinderopvang</w:t>
      </w:r>
      <w:r w:rsidRPr="00F75FCF">
        <w:rPr>
          <w:rFonts w:ascii="Calibri" w:hAnsi="Calibri" w:cs="Calibri"/>
        </w:rPr>
        <w:t xml:space="preserve"> </w:t>
      </w:r>
      <w:r>
        <w:t xml:space="preserve">zorgt ervoor dat in samenwerking met het slachtoffer wordt gezocht naar gepaste nazorg en/of een eerste aanzet te geven tot begeleiding. Indien er geen sprake is van strafbare feiten zal ook voor de beschuldigde naar gepaste nazorg en of een eerste aanzet tot begeleiding gegeven worden. Afhangende van de klacht wordt er aangifte gedaan bij de politie. </w:t>
      </w:r>
    </w:p>
    <w:p w14:paraId="7F8B0784" w14:textId="77777777" w:rsidR="00C9412E" w:rsidRDefault="00C9412E" w:rsidP="00C9412E">
      <w:pPr>
        <w:rPr>
          <w:rFonts w:asciiTheme="minorHAnsi" w:hAnsiTheme="minorHAnsi" w:cstheme="minorHAnsi"/>
          <w:color w:val="000000" w:themeColor="text1"/>
        </w:rPr>
      </w:pPr>
    </w:p>
    <w:p w14:paraId="13AC6059" w14:textId="12C8CD1E" w:rsidR="00C9412E" w:rsidRPr="00686A4D" w:rsidRDefault="00232C08" w:rsidP="00C9412E">
      <w:pPr>
        <w:pStyle w:val="Kop2"/>
      </w:pPr>
      <w:bookmarkStart w:id="97" w:name="_Toc139365153"/>
      <w:r>
        <w:t>8</w:t>
      </w:r>
      <w:r w:rsidR="00C9412E">
        <w:t>.</w:t>
      </w:r>
      <w:r w:rsidR="00F2217D">
        <w:t>4</w:t>
      </w:r>
      <w:r w:rsidR="00C9412E">
        <w:t xml:space="preserve"> </w:t>
      </w:r>
      <w:r w:rsidR="00C9412E">
        <w:tab/>
      </w:r>
      <w:r w:rsidR="00C9412E" w:rsidRPr="00686A4D">
        <w:t>Verklaring Omtrent het Gedrag (VOG) en continue screening</w:t>
      </w:r>
      <w:bookmarkEnd w:id="97"/>
    </w:p>
    <w:p w14:paraId="56F8E084"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 xml:space="preserve">Kinderen moeten in een gezonde en veilige omgeving worden opgevangen. Om deze reden stelt de Wet Kinderopvang medewerkers binnen de kinderopvang verplicht om in bezit te zijn van een Verklaring Omtrent het Gedrag (VOG). </w:t>
      </w:r>
    </w:p>
    <w:p w14:paraId="24CA0BE9"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Een VOG toont aan dat de betreffende persoon geen strafbare feiten op haar naam heeft staan die een belemmering vormen voor het werken met kinderen.</w:t>
      </w:r>
    </w:p>
    <w:p w14:paraId="7637A8F5"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Om te garanderen dat iedereen die in de kinderopvang werkt, geen strafblad heeft, bestaat sinds maart 2013 de continue screening. In maart 2018 gaan we nog een stap verder door een personenregister voor de kinderopvang in te stellen. Daar moeten alle kinderopvangmedewerkers, gastouders, huisgenoten van gastouders, maar ook vrijwilligers, stagiaires, uitzendkrachten en vaste bezoekers van gastouders zichzelf voor inschrijven. Alleen wanneer zij een schoon strafblad hebben, mogen zij in dit register staan en alleen geregistreerde in het register mogen in de kinderopvang werkzaam zijn.</w:t>
      </w:r>
    </w:p>
    <w:p w14:paraId="5059AB80" w14:textId="77777777" w:rsidR="00C9412E" w:rsidRDefault="00C9412E" w:rsidP="00C9412E">
      <w:pPr>
        <w:pStyle w:val="Normaalweb"/>
        <w:spacing w:before="0" w:beforeAutospacing="0" w:after="0" w:afterAutospacing="0"/>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 xml:space="preserve">Al onze medewerkers zijn opgenomen in het Personenregister Kinderopvang en hebben wij gekoppeld aan onze organisatie voor aanvang van het dienstverband. Nieuwe medewerkers mogen pas hun eerste werkdag ingezet worden, wanneer zij zijn opgenomen in Het Personenregister Kinderopvang en wij </w:t>
      </w:r>
      <w:r w:rsidRPr="007276E9">
        <w:rPr>
          <w:rFonts w:asciiTheme="minorHAnsi" w:hAnsiTheme="minorHAnsi" w:cstheme="minorHAnsi"/>
          <w:color w:val="000000" w:themeColor="text1"/>
          <w:sz w:val="22"/>
          <w:szCs w:val="22"/>
        </w:rPr>
        <w:t>hen gekoppeld hebben aan</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w:t>
      </w:r>
      <w:r w:rsidRPr="00686A4D">
        <w:rPr>
          <w:rFonts w:asciiTheme="minorHAnsi" w:hAnsiTheme="minorHAnsi" w:cstheme="minorHAnsi"/>
          <w:color w:val="000000" w:themeColor="text1"/>
          <w:sz w:val="22"/>
          <w:szCs w:val="22"/>
        </w:rPr>
        <w:t xml:space="preserve"> </w:t>
      </w:r>
    </w:p>
    <w:p w14:paraId="3697FA4F" w14:textId="77777777" w:rsidR="00C9412E" w:rsidRPr="000D1566" w:rsidRDefault="00C9412E" w:rsidP="00C9412E">
      <w:pPr>
        <w:rPr>
          <w:rFonts w:asciiTheme="minorHAnsi" w:hAnsiTheme="minorHAnsi" w:cstheme="minorHAnsi"/>
          <w:color w:val="000000" w:themeColor="text1"/>
        </w:rPr>
      </w:pPr>
    </w:p>
    <w:p w14:paraId="7F6A79EB" w14:textId="6E3BA564" w:rsidR="00C9412E" w:rsidRPr="00686A4D" w:rsidRDefault="00232C08" w:rsidP="00C9412E">
      <w:pPr>
        <w:pStyle w:val="Kop2"/>
      </w:pPr>
      <w:bookmarkStart w:id="98" w:name="_Toc139365154"/>
      <w:r>
        <w:t>8</w:t>
      </w:r>
      <w:r w:rsidR="00C9412E">
        <w:t>.</w:t>
      </w:r>
      <w:r w:rsidR="00F2217D">
        <w:t>5</w:t>
      </w:r>
      <w:r w:rsidR="00C9412E">
        <w:tab/>
      </w:r>
      <w:r w:rsidR="00DC6F31" w:rsidRPr="00686A4D">
        <w:t>Aannamebeleid</w:t>
      </w:r>
      <w:r w:rsidR="00C9412E" w:rsidRPr="00686A4D">
        <w:t xml:space="preserve"> nieuwe medewerkers</w:t>
      </w:r>
      <w:bookmarkEnd w:id="98"/>
    </w:p>
    <w:p w14:paraId="32D428AE" w14:textId="0EA13C42" w:rsidR="00C9412E" w:rsidRPr="00686A4D"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 l</w:t>
      </w:r>
      <w:r w:rsidRPr="00686A4D">
        <w:rPr>
          <w:rFonts w:asciiTheme="minorHAnsi" w:hAnsiTheme="minorHAnsi" w:cstheme="minorHAnsi"/>
          <w:color w:val="000000" w:themeColor="text1"/>
          <w:sz w:val="22"/>
          <w:szCs w:val="22"/>
        </w:rPr>
        <w:t xml:space="preserve">eidinggevende </w:t>
      </w:r>
      <w:r>
        <w:rPr>
          <w:rFonts w:asciiTheme="minorHAnsi" w:hAnsiTheme="minorHAnsi" w:cstheme="minorHAnsi"/>
          <w:color w:val="000000" w:themeColor="text1"/>
          <w:sz w:val="22"/>
          <w:szCs w:val="22"/>
        </w:rPr>
        <w:t xml:space="preserve">nodigt de </w:t>
      </w:r>
      <w:r w:rsidRPr="007276E9">
        <w:rPr>
          <w:rFonts w:asciiTheme="minorHAnsi" w:hAnsiTheme="minorHAnsi" w:cstheme="minorHAnsi"/>
          <w:color w:val="000000" w:themeColor="text1"/>
          <w:sz w:val="22"/>
          <w:szCs w:val="22"/>
        </w:rPr>
        <w:t>sollicitant uit voor een kennismakingsgesprek. In het gesprek wordt er verteld wat de visie en missie is van</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 xml:space="preserve">, wat er verwacht wordt van de medewerker, het verloop van het proces en een uitgebreide screening van de sollicitant. Het doel van dit gesprek om te kijken of de sollicitant bij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 xml:space="preserve">past. De sollicitant krijgt een rondleiding en er wordt een vervolgafspraak gemaakt of de sollicitant </w:t>
      </w:r>
      <w:r w:rsidR="00DC6F31" w:rsidRPr="007276E9">
        <w:rPr>
          <w:rFonts w:asciiTheme="minorHAnsi" w:hAnsiTheme="minorHAnsi" w:cstheme="minorHAnsi"/>
          <w:color w:val="000000" w:themeColor="text1"/>
          <w:sz w:val="22"/>
          <w:szCs w:val="22"/>
        </w:rPr>
        <w:t>wordt</w:t>
      </w:r>
      <w:r w:rsidRPr="007276E9">
        <w:rPr>
          <w:rFonts w:asciiTheme="minorHAnsi" w:hAnsiTheme="minorHAnsi" w:cstheme="minorHAnsi"/>
          <w:color w:val="000000" w:themeColor="text1"/>
          <w:sz w:val="22"/>
          <w:szCs w:val="22"/>
        </w:rPr>
        <w:t xml:space="preserve"> afgewezen. Bij een geschikte kandidaat wordt er een tweede afspraak gemaakt om de sollicitant een dagdeel</w:t>
      </w:r>
      <w:r w:rsidR="001C4B68">
        <w:rPr>
          <w:rFonts w:asciiTheme="minorHAnsi" w:hAnsiTheme="minorHAnsi" w:cstheme="minorHAnsi"/>
          <w:color w:val="000000" w:themeColor="text1"/>
          <w:sz w:val="22"/>
          <w:szCs w:val="22"/>
        </w:rPr>
        <w:t xml:space="preserve"> of meer dagdelen</w:t>
      </w:r>
      <w:r w:rsidRPr="007276E9">
        <w:rPr>
          <w:rFonts w:asciiTheme="minorHAnsi" w:hAnsiTheme="minorHAnsi" w:cstheme="minorHAnsi"/>
          <w:color w:val="000000" w:themeColor="text1"/>
          <w:sz w:val="22"/>
          <w:szCs w:val="22"/>
        </w:rPr>
        <w:t xml:space="preserve"> mee te laten draaien bij</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 Het doel van het proefdraaien is om te kijken hoe de sollicitant zich gedraagt op de werkvloer. Vervolgens worden er eventueel</w:t>
      </w:r>
      <w:r w:rsidRPr="00686A4D">
        <w:rPr>
          <w:rFonts w:asciiTheme="minorHAnsi" w:hAnsiTheme="minorHAnsi" w:cstheme="minorHAnsi"/>
          <w:color w:val="000000" w:themeColor="text1"/>
          <w:sz w:val="22"/>
          <w:szCs w:val="22"/>
        </w:rPr>
        <w:t xml:space="preserve"> referenties opgevraagd. </w:t>
      </w:r>
      <w:r w:rsidR="001C4B68">
        <w:rPr>
          <w:rFonts w:asciiTheme="minorHAnsi" w:hAnsiTheme="minorHAnsi" w:cstheme="minorHAnsi"/>
          <w:color w:val="000000" w:themeColor="text1"/>
          <w:sz w:val="22"/>
          <w:szCs w:val="22"/>
        </w:rPr>
        <w:t>Ook start de nieuwe medewerker met een contract met een proeftijd.</w:t>
      </w:r>
    </w:p>
    <w:p w14:paraId="1DB670DA" w14:textId="77777777" w:rsidR="00C9412E" w:rsidRPr="00236774" w:rsidRDefault="00C9412E" w:rsidP="00C9412E"/>
    <w:p w14:paraId="7B1411D1" w14:textId="4B455891" w:rsidR="00C9412E" w:rsidRDefault="00232C08" w:rsidP="00C9412E">
      <w:pPr>
        <w:pStyle w:val="Kop2"/>
      </w:pPr>
      <w:bookmarkStart w:id="99" w:name="_Toc139365155"/>
      <w:r>
        <w:t>8</w:t>
      </w:r>
      <w:r w:rsidR="00C9412E">
        <w:t>.</w:t>
      </w:r>
      <w:r w:rsidR="00F2217D">
        <w:t>6</w:t>
      </w:r>
      <w:r w:rsidR="00C9412E">
        <w:tab/>
        <w:t>Protocol onrechtmatige opeising kind</w:t>
      </w:r>
      <w:bookmarkEnd w:id="99"/>
    </w:p>
    <w:p w14:paraId="4BFC68B9" w14:textId="77777777" w:rsidR="00C9412E" w:rsidRPr="00236774" w:rsidRDefault="00C9412E" w:rsidP="00C9412E">
      <w:pPr>
        <w:tabs>
          <w:tab w:val="left" w:pos="506"/>
        </w:tabs>
        <w:rPr>
          <w:rFonts w:asciiTheme="minorHAnsi" w:hAnsiTheme="minorHAnsi" w:cstheme="minorHAnsi"/>
          <w:sz w:val="22"/>
          <w:szCs w:val="22"/>
        </w:rPr>
      </w:pPr>
      <w:r w:rsidRPr="00236774">
        <w:rPr>
          <w:rFonts w:asciiTheme="minorHAnsi" w:hAnsiTheme="minorHAnsi" w:cstheme="minorHAnsi"/>
          <w:sz w:val="22"/>
          <w:szCs w:val="22"/>
        </w:rPr>
        <w:t xml:space="preserve">Bij de intake wordt er gesproken over de gezinssituatie. Ziet het kind beide ouders, grootouders of andere familieleden nog? Zijn er mensen aan wie het kind absoluut niet meegegeven mag worden.  </w:t>
      </w:r>
    </w:p>
    <w:p w14:paraId="2D4A6D54" w14:textId="77777777" w:rsidR="00C9412E" w:rsidRDefault="00C9412E" w:rsidP="00C9412E">
      <w:pPr>
        <w:tabs>
          <w:tab w:val="left" w:pos="506"/>
        </w:tabs>
        <w:rPr>
          <w:rFonts w:asciiTheme="minorHAnsi" w:hAnsiTheme="minorHAnsi" w:cstheme="minorHAnsi"/>
          <w:sz w:val="22"/>
          <w:szCs w:val="22"/>
        </w:rPr>
      </w:pPr>
    </w:p>
    <w:p w14:paraId="1B510D7A" w14:textId="77777777" w:rsidR="00C9412E" w:rsidRPr="00236774" w:rsidRDefault="00C9412E" w:rsidP="00C9412E">
      <w:pPr>
        <w:tabs>
          <w:tab w:val="left" w:pos="506"/>
        </w:tabs>
        <w:rPr>
          <w:rFonts w:asciiTheme="minorHAnsi" w:hAnsiTheme="minorHAnsi" w:cstheme="minorHAnsi"/>
          <w:sz w:val="22"/>
          <w:szCs w:val="22"/>
        </w:rPr>
      </w:pPr>
      <w:r w:rsidRPr="00236774">
        <w:rPr>
          <w:rFonts w:asciiTheme="minorHAnsi" w:hAnsiTheme="minorHAnsi" w:cstheme="minorHAnsi"/>
          <w:sz w:val="22"/>
          <w:szCs w:val="22"/>
        </w:rPr>
        <w:t xml:space="preserve">Er wordt met de ouders besproken dat wij kinderen alleen maar meegeven aan familieleden of vrienden die wij kennen. Wordt het kind door een ander opgehaald, dan horen we dit graag vooraf en vragen we om legitimatie. Ouders dienen ons hiervan ook vooraf op de hoogte te stellen.   </w:t>
      </w:r>
    </w:p>
    <w:p w14:paraId="0F7ED29F" w14:textId="77777777" w:rsidR="00C9412E" w:rsidRDefault="00C9412E" w:rsidP="00C9412E">
      <w:pPr>
        <w:pStyle w:val="Geenafstand"/>
        <w:rPr>
          <w:rFonts w:cstheme="minorHAnsi"/>
          <w:i/>
        </w:rPr>
      </w:pPr>
    </w:p>
    <w:tbl>
      <w:tblPr>
        <w:tblStyle w:val="Tabelraster"/>
        <w:tblW w:w="0" w:type="auto"/>
        <w:tblLook w:val="04A0" w:firstRow="1" w:lastRow="0" w:firstColumn="1" w:lastColumn="0" w:noHBand="0" w:noVBand="1"/>
      </w:tblPr>
      <w:tblGrid>
        <w:gridCol w:w="846"/>
        <w:gridCol w:w="8210"/>
      </w:tblGrid>
      <w:tr w:rsidR="00C9412E" w14:paraId="55AED449" w14:textId="77777777" w:rsidTr="009E5DEA">
        <w:tc>
          <w:tcPr>
            <w:tcW w:w="846" w:type="dxa"/>
          </w:tcPr>
          <w:p w14:paraId="0F62D450" w14:textId="77777777" w:rsidR="00C9412E" w:rsidRPr="007122C7" w:rsidRDefault="00C9412E" w:rsidP="009E5DEA">
            <w:pPr>
              <w:pStyle w:val="Geenafstand"/>
              <w:rPr>
                <w:rFonts w:cstheme="minorHAnsi"/>
                <w:b/>
                <w:bCs/>
                <w:i/>
              </w:rPr>
            </w:pPr>
            <w:r w:rsidRPr="00236774">
              <w:rPr>
                <w:rFonts w:cstheme="minorHAnsi"/>
                <w:b/>
                <w:bCs/>
                <w:i/>
              </w:rPr>
              <w:t xml:space="preserve">Stap 1 </w:t>
            </w:r>
          </w:p>
        </w:tc>
        <w:tc>
          <w:tcPr>
            <w:tcW w:w="8210" w:type="dxa"/>
          </w:tcPr>
          <w:p w14:paraId="5D77BD87" w14:textId="77777777" w:rsidR="00C9412E" w:rsidRPr="007122C7" w:rsidRDefault="00C9412E" w:rsidP="009E5DEA">
            <w:pPr>
              <w:pStyle w:val="Geenafstand"/>
              <w:rPr>
                <w:rFonts w:cstheme="minorHAnsi"/>
              </w:rPr>
            </w:pPr>
            <w:r w:rsidRPr="00236774">
              <w:rPr>
                <w:rFonts w:cstheme="minorHAnsi"/>
              </w:rPr>
              <w:t xml:space="preserve">Indien er toch iemand binnenkomt en een kind wil meenemen zullen we dus vragen naar legitimatie. Als deze persoon dit niet bij zich heeft, bellen we de ouders.   </w:t>
            </w:r>
          </w:p>
        </w:tc>
      </w:tr>
      <w:tr w:rsidR="00C9412E" w14:paraId="7A572DA3" w14:textId="77777777" w:rsidTr="009E5DEA">
        <w:tc>
          <w:tcPr>
            <w:tcW w:w="846" w:type="dxa"/>
          </w:tcPr>
          <w:p w14:paraId="2F12D21B" w14:textId="77777777" w:rsidR="00C9412E" w:rsidRPr="007122C7" w:rsidRDefault="00C9412E" w:rsidP="009E5DEA">
            <w:pPr>
              <w:pStyle w:val="Geenafstand"/>
              <w:rPr>
                <w:rFonts w:cstheme="minorHAnsi"/>
                <w:b/>
                <w:bCs/>
                <w:i/>
              </w:rPr>
            </w:pPr>
            <w:r w:rsidRPr="00236774">
              <w:rPr>
                <w:rFonts w:cstheme="minorHAnsi"/>
                <w:b/>
                <w:bCs/>
                <w:i/>
              </w:rPr>
              <w:t xml:space="preserve">Stap 2 </w:t>
            </w:r>
          </w:p>
        </w:tc>
        <w:tc>
          <w:tcPr>
            <w:tcW w:w="8210" w:type="dxa"/>
          </w:tcPr>
          <w:p w14:paraId="00132AA2" w14:textId="77777777" w:rsidR="00C9412E" w:rsidRPr="007122C7" w:rsidRDefault="00C9412E" w:rsidP="009E5DEA">
            <w:pPr>
              <w:pStyle w:val="Geenafstand"/>
              <w:rPr>
                <w:rFonts w:cstheme="minorHAnsi"/>
              </w:rPr>
            </w:pPr>
            <w:r w:rsidRPr="00236774">
              <w:rPr>
                <w:rFonts w:cstheme="minorHAnsi"/>
              </w:rPr>
              <w:t xml:space="preserve">Als deze persoon niet bekend is bij de ouders, geven we het kind niet mee.   </w:t>
            </w:r>
          </w:p>
        </w:tc>
      </w:tr>
      <w:tr w:rsidR="00C9412E" w14:paraId="5ECC72B4" w14:textId="77777777" w:rsidTr="009E5DEA">
        <w:tc>
          <w:tcPr>
            <w:tcW w:w="846" w:type="dxa"/>
          </w:tcPr>
          <w:p w14:paraId="7D7ECD89" w14:textId="77777777" w:rsidR="00C9412E" w:rsidRPr="00236774" w:rsidRDefault="00C9412E" w:rsidP="009E5DEA">
            <w:pPr>
              <w:pStyle w:val="Geenafstand"/>
              <w:rPr>
                <w:rFonts w:cstheme="minorHAnsi"/>
                <w:b/>
                <w:bCs/>
                <w:i/>
              </w:rPr>
            </w:pPr>
            <w:r w:rsidRPr="00236774">
              <w:rPr>
                <w:rFonts w:cstheme="minorHAnsi"/>
                <w:b/>
                <w:bCs/>
                <w:i/>
              </w:rPr>
              <w:t xml:space="preserve">Stap 3 </w:t>
            </w:r>
          </w:p>
          <w:p w14:paraId="049FEA0C" w14:textId="77777777" w:rsidR="00C9412E" w:rsidRDefault="00C9412E" w:rsidP="009E5DEA">
            <w:pPr>
              <w:pStyle w:val="Geenafstand"/>
              <w:rPr>
                <w:rFonts w:cstheme="minorHAnsi"/>
                <w:i/>
              </w:rPr>
            </w:pPr>
          </w:p>
        </w:tc>
        <w:tc>
          <w:tcPr>
            <w:tcW w:w="8210" w:type="dxa"/>
          </w:tcPr>
          <w:p w14:paraId="05E289C8" w14:textId="278A08BB" w:rsidR="00C9412E" w:rsidRPr="007122C7" w:rsidRDefault="00C9412E" w:rsidP="009E5DEA">
            <w:pPr>
              <w:pStyle w:val="Geenafstand"/>
              <w:rPr>
                <w:rFonts w:cstheme="minorHAnsi"/>
              </w:rPr>
            </w:pPr>
            <w:r w:rsidRPr="00236774">
              <w:rPr>
                <w:rFonts w:cstheme="minorHAnsi"/>
              </w:rPr>
              <w:t>Wordt er geweld gebruikt dan proberen we deze persoon vriendelijk te verzoeken naar buiten te gaan. Zodra wij een gevoel van onmacht hebben, schakelt een van onze pedagogisch medewerkers de politie in en wordt het kind in veiligheid gebracht.</w:t>
            </w:r>
          </w:p>
        </w:tc>
      </w:tr>
    </w:tbl>
    <w:p w14:paraId="6459544E" w14:textId="1AB84D5F" w:rsidR="00C9412E" w:rsidRDefault="00C9412E" w:rsidP="00C9412E"/>
    <w:p w14:paraId="2B7D06BD" w14:textId="76783BBD" w:rsidR="00F2217D" w:rsidRDefault="00F2217D" w:rsidP="00C9412E"/>
    <w:p w14:paraId="7D98B742" w14:textId="77777777" w:rsidR="00F2217D" w:rsidRDefault="00F2217D" w:rsidP="00C9412E"/>
    <w:p w14:paraId="1C855AFB" w14:textId="77777777" w:rsidR="007729C1" w:rsidRDefault="007729C1" w:rsidP="00C9412E"/>
    <w:p w14:paraId="735E9475" w14:textId="77777777" w:rsidR="007729C1" w:rsidRDefault="007729C1" w:rsidP="00C9412E"/>
    <w:p w14:paraId="52042A46" w14:textId="0ED88126" w:rsidR="00C9412E" w:rsidRDefault="00232C08" w:rsidP="00C9412E">
      <w:pPr>
        <w:pStyle w:val="Kop2"/>
      </w:pPr>
      <w:bookmarkStart w:id="100" w:name="_Toc139365156"/>
      <w:r>
        <w:t>8</w:t>
      </w:r>
      <w:r w:rsidR="00C9412E">
        <w:t>.</w:t>
      </w:r>
      <w:r w:rsidR="00F2217D">
        <w:t>7</w:t>
      </w:r>
      <w:r w:rsidR="00C9412E">
        <w:t xml:space="preserve"> </w:t>
      </w:r>
      <w:r w:rsidR="00C9412E">
        <w:tab/>
        <w:t>Protocol Kindermishandeling</w:t>
      </w:r>
      <w:bookmarkEnd w:id="100"/>
    </w:p>
    <w:p w14:paraId="04D69587" w14:textId="77777777" w:rsidR="00C9412E" w:rsidRPr="006D716C" w:rsidRDefault="00C9412E" w:rsidP="00C9412E">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 xml:space="preserve">Sinds 1 juli 2013 ben je als hulpverlener verplicht om te handelen volgens de Wet Meldcode huiselijk geweld en kindermishandeling wanneer je vermoedt dat een kind wordt verwaarloosd of mishandeld. Of als het gaat over vermoedens van huiselijk geweld. En vanaf 1 januari 2019 zijn beroepskrachten die onder de werking van de Wet verplichte meldcode vallen, verplicht het afwegingskader in de praktijk te brengen. </w:t>
      </w:r>
    </w:p>
    <w:p w14:paraId="37330435" w14:textId="77777777" w:rsidR="00C9412E" w:rsidRPr="006D716C" w:rsidRDefault="00C9412E" w:rsidP="00C9412E">
      <w:pPr>
        <w:rPr>
          <w:rFonts w:asciiTheme="minorHAnsi" w:hAnsiTheme="minorHAnsi" w:cstheme="minorHAnsi"/>
          <w:color w:val="000000" w:themeColor="text1"/>
          <w:sz w:val="22"/>
          <w:szCs w:val="22"/>
        </w:rPr>
      </w:pPr>
    </w:p>
    <w:p w14:paraId="3B352684" w14:textId="77777777" w:rsidR="00C9412E" w:rsidRPr="007276E9" w:rsidRDefault="00C9412E" w:rsidP="00C9412E">
      <w:pPr>
        <w:rPr>
          <w:rFonts w:asciiTheme="minorHAnsi" w:eastAsia="Calibri" w:hAnsiTheme="minorHAnsi" w:cstheme="minorHAnsi"/>
          <w:sz w:val="22"/>
          <w:szCs w:val="22"/>
        </w:rPr>
      </w:pP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 xml:space="preserve">heeft een </w:t>
      </w:r>
      <w:proofErr w:type="spellStart"/>
      <w:r w:rsidRPr="007276E9">
        <w:rPr>
          <w:rFonts w:asciiTheme="minorHAnsi" w:hAnsiTheme="minorHAnsi" w:cstheme="minorHAnsi"/>
          <w:color w:val="000000" w:themeColor="text1"/>
          <w:sz w:val="22"/>
          <w:szCs w:val="22"/>
        </w:rPr>
        <w:t>aandachtsfunctionaris</w:t>
      </w:r>
      <w:proofErr w:type="spellEnd"/>
      <w:r w:rsidRPr="007276E9">
        <w:rPr>
          <w:rFonts w:asciiTheme="minorHAnsi" w:hAnsiTheme="minorHAnsi" w:cstheme="minorHAnsi"/>
          <w:color w:val="000000" w:themeColor="text1"/>
          <w:sz w:val="22"/>
          <w:szCs w:val="22"/>
        </w:rPr>
        <w:t xml:space="preserve"> kindermishandeling aangesteld. Wij werken</w:t>
      </w:r>
      <w:r w:rsidRPr="007276E9">
        <w:rPr>
          <w:rFonts w:asciiTheme="minorHAnsi" w:eastAsia="Calibri" w:hAnsiTheme="minorHAnsi" w:cstheme="minorHAnsi"/>
          <w:sz w:val="22"/>
          <w:szCs w:val="22"/>
        </w:rPr>
        <w:t xml:space="preserve"> </w:t>
      </w:r>
      <w:r w:rsidRPr="007276E9">
        <w:rPr>
          <w:rFonts w:asciiTheme="minorHAnsi" w:hAnsiTheme="minorHAnsi" w:cstheme="minorHAnsi"/>
          <w:color w:val="000000" w:themeColor="text1"/>
          <w:sz w:val="22"/>
          <w:szCs w:val="22"/>
        </w:rPr>
        <w:t xml:space="preserve">met Protocol ‘kindermishandeling en grensoverschrijdend gedrag’ voor de kinderopvang, De meldcode inclusief afwegingskader, de meldplicht en hoe om te gaan met seksueel grensoverschrijdend gedrag tussen kinderen onderling. Versie juni 2018. </w:t>
      </w:r>
    </w:p>
    <w:p w14:paraId="011377D0" w14:textId="77777777" w:rsidR="00C9412E" w:rsidRPr="007276E9" w:rsidRDefault="00C9412E" w:rsidP="00C9412E">
      <w:pPr>
        <w:rPr>
          <w:rFonts w:asciiTheme="minorHAnsi" w:hAnsiTheme="minorHAnsi" w:cstheme="minorHAnsi"/>
          <w:sz w:val="22"/>
          <w:szCs w:val="22"/>
        </w:rPr>
      </w:pPr>
      <w:r w:rsidRPr="007276E9">
        <w:rPr>
          <w:rFonts w:asciiTheme="minorHAnsi" w:hAnsiTheme="minorHAnsi" w:cstheme="minorHAnsi"/>
          <w:color w:val="000000" w:themeColor="text1"/>
          <w:sz w:val="22"/>
          <w:szCs w:val="22"/>
          <w:shd w:val="clear" w:color="auto" w:fill="FFFFFF"/>
        </w:rPr>
        <w:t xml:space="preserve">De sector kinderopvang heeft zelfstandig een afwegingskader ontwikkelen voor het melden van signalen van kindermishandeling en heeft deze opgenomen in de meldcode speciaal voor de kinderopvang. </w:t>
      </w:r>
    </w:p>
    <w:p w14:paraId="62E82294" w14:textId="77777777" w:rsidR="00C9412E" w:rsidRPr="006D716C" w:rsidRDefault="00C9412E" w:rsidP="00C9412E">
      <w:pPr>
        <w:widowControl w:val="0"/>
        <w:autoSpaceDE w:val="0"/>
        <w:autoSpaceDN w:val="0"/>
        <w:adjustRightInd w:val="0"/>
        <w:spacing w:line="276" w:lineRule="auto"/>
        <w:rPr>
          <w:rFonts w:asciiTheme="minorHAnsi" w:hAnsiTheme="minorHAnsi" w:cstheme="minorHAnsi"/>
          <w:color w:val="000000" w:themeColor="text1"/>
          <w:sz w:val="22"/>
          <w:szCs w:val="22"/>
        </w:rPr>
      </w:pPr>
    </w:p>
    <w:p w14:paraId="7E83748F" w14:textId="77777777" w:rsidR="00C9412E" w:rsidRPr="006D716C" w:rsidRDefault="00C9412E" w:rsidP="00C9412E">
      <w:pPr>
        <w:widowControl w:val="0"/>
        <w:autoSpaceDE w:val="0"/>
        <w:autoSpaceDN w:val="0"/>
        <w:adjustRightInd w:val="0"/>
        <w:spacing w:after="24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In deze specifiek aangepaste meldcode voor de kinderopvang staan 2 extra routes. Deze 2 routes hebben betrekking op hoe gehandeld kan worden bij vermoedens van kindermishandeling door een beroepskracht waarbij sinds juli 2013 een meldplicht van toepassing is en hoe gehandeld kan worden bij seksueel grensoverschrijdend gedrag tussen kinderen onderling. </w:t>
      </w:r>
    </w:p>
    <w:p w14:paraId="0B2B5FE2" w14:textId="77777777" w:rsidR="005302F3" w:rsidRPr="006D716C" w:rsidRDefault="005302F3" w:rsidP="005302F3">
      <w:pPr>
        <w:pStyle w:val="Kop3"/>
      </w:pPr>
      <w:bookmarkStart w:id="101" w:name="_Toc87909313"/>
      <w:bookmarkStart w:id="102" w:name="_Toc139365157"/>
      <w:r w:rsidRPr="006D716C">
        <w:t>Stappenplan handelen na vermoedens van kindermishandeling</w:t>
      </w:r>
      <w:bookmarkEnd w:id="101"/>
      <w:bookmarkEnd w:id="102"/>
    </w:p>
    <w:tbl>
      <w:tblPr>
        <w:tblStyle w:val="Tabelraster"/>
        <w:tblW w:w="0" w:type="auto"/>
        <w:tblLook w:val="04A0" w:firstRow="1" w:lastRow="0" w:firstColumn="1" w:lastColumn="0" w:noHBand="0" w:noVBand="1"/>
      </w:tblPr>
      <w:tblGrid>
        <w:gridCol w:w="1271"/>
        <w:gridCol w:w="7785"/>
      </w:tblGrid>
      <w:tr w:rsidR="005302F3" w14:paraId="38FCFCC7" w14:textId="77777777" w:rsidTr="00CC4DBD">
        <w:tc>
          <w:tcPr>
            <w:tcW w:w="1271" w:type="dxa"/>
          </w:tcPr>
          <w:p w14:paraId="1A0A06A5" w14:textId="77777777" w:rsidR="005302F3" w:rsidRPr="00E55EF5" w:rsidRDefault="005302F3" w:rsidP="00CC4DB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 xml:space="preserve">Route 1 </w:t>
            </w:r>
          </w:p>
          <w:p w14:paraId="0DAD9B7F" w14:textId="77777777" w:rsidR="005302F3" w:rsidRDefault="005302F3" w:rsidP="00CC4DBD">
            <w:pPr>
              <w:rPr>
                <w:rFonts w:asciiTheme="minorHAnsi" w:hAnsiTheme="minorHAnsi" w:cstheme="minorHAnsi"/>
                <w:color w:val="000000" w:themeColor="text1"/>
                <w:sz w:val="22"/>
                <w:szCs w:val="22"/>
                <w:u w:val="single"/>
              </w:rPr>
            </w:pPr>
          </w:p>
        </w:tc>
        <w:tc>
          <w:tcPr>
            <w:tcW w:w="7785" w:type="dxa"/>
          </w:tcPr>
          <w:p w14:paraId="5833096A" w14:textId="77777777" w:rsidR="005302F3" w:rsidRDefault="005302F3" w:rsidP="00CC4DBD">
            <w:pPr>
              <w:rPr>
                <w:rFonts w:asciiTheme="minorHAnsi" w:hAnsiTheme="minorHAnsi" w:cstheme="minorHAnsi"/>
                <w:color w:val="000000" w:themeColor="text1"/>
                <w:sz w:val="22"/>
                <w:szCs w:val="22"/>
                <w:u w:val="single"/>
              </w:rPr>
            </w:pPr>
            <w:r w:rsidRPr="00E55EF5">
              <w:rPr>
                <w:rFonts w:asciiTheme="minorHAnsi" w:hAnsiTheme="minorHAnsi" w:cstheme="minorHAnsi"/>
                <w:color w:val="000000" w:themeColor="text1"/>
                <w:sz w:val="22"/>
                <w:szCs w:val="22"/>
              </w:rPr>
              <w:t>Bij signalen van huiselijk geweld en kindermishandeling</w:t>
            </w:r>
          </w:p>
        </w:tc>
      </w:tr>
      <w:tr w:rsidR="005302F3" w14:paraId="1B57ADF9" w14:textId="77777777" w:rsidTr="00CC4DBD">
        <w:tc>
          <w:tcPr>
            <w:tcW w:w="1271" w:type="dxa"/>
          </w:tcPr>
          <w:p w14:paraId="5C7A2CE4" w14:textId="77777777" w:rsidR="005302F3" w:rsidRPr="00E55EF5" w:rsidRDefault="005302F3" w:rsidP="00CC4DB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Stap 1</w:t>
            </w:r>
          </w:p>
        </w:tc>
        <w:tc>
          <w:tcPr>
            <w:tcW w:w="7785" w:type="dxa"/>
          </w:tcPr>
          <w:p w14:paraId="5619156C" w14:textId="77777777" w:rsidR="005302F3" w:rsidRPr="00E55EF5"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In kaart brengen van signalen</w:t>
            </w:r>
          </w:p>
        </w:tc>
      </w:tr>
      <w:tr w:rsidR="005302F3" w14:paraId="24DF8C66" w14:textId="77777777" w:rsidTr="00CC4DBD">
        <w:tc>
          <w:tcPr>
            <w:tcW w:w="1271" w:type="dxa"/>
          </w:tcPr>
          <w:p w14:paraId="0DB9E5DA" w14:textId="77777777" w:rsidR="005302F3" w:rsidRPr="00E55EF5"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2FB39F1C" w14:textId="77777777" w:rsidR="005302F3" w:rsidRDefault="005302F3" w:rsidP="00CC4DBD">
            <w:pPr>
              <w:ind w:left="708" w:hanging="70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Collegiaal consultatie en zo nodig raadplegen Veilig Thuis of</w:t>
            </w:r>
            <w:r>
              <w:rPr>
                <w:rFonts w:asciiTheme="minorHAnsi" w:hAnsiTheme="minorHAnsi" w:cstheme="minorHAnsi"/>
                <w:color w:val="000000" w:themeColor="text1"/>
                <w:sz w:val="22"/>
                <w:szCs w:val="22"/>
              </w:rPr>
              <w:t xml:space="preserve"> </w:t>
            </w:r>
            <w:r w:rsidRPr="006D716C">
              <w:rPr>
                <w:rFonts w:asciiTheme="minorHAnsi" w:hAnsiTheme="minorHAnsi" w:cstheme="minorHAnsi"/>
                <w:color w:val="000000" w:themeColor="text1"/>
                <w:sz w:val="22"/>
                <w:szCs w:val="22"/>
              </w:rPr>
              <w:t xml:space="preserve">een deskundige op het </w:t>
            </w:r>
          </w:p>
          <w:p w14:paraId="18EBB085" w14:textId="155C596E" w:rsidR="005302F3" w:rsidRPr="00E55EF5" w:rsidRDefault="00DC6F31" w:rsidP="00CC4DBD">
            <w:pPr>
              <w:ind w:left="708" w:hanging="70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Gebied</w:t>
            </w:r>
            <w:r w:rsidR="005302F3" w:rsidRPr="006D716C">
              <w:rPr>
                <w:rFonts w:asciiTheme="minorHAnsi" w:hAnsiTheme="minorHAnsi" w:cstheme="minorHAnsi"/>
                <w:color w:val="000000" w:themeColor="text1"/>
                <w:sz w:val="22"/>
                <w:szCs w:val="22"/>
              </w:rPr>
              <w:t xml:space="preserve"> van letselduiding.</w:t>
            </w:r>
          </w:p>
        </w:tc>
      </w:tr>
      <w:tr w:rsidR="005302F3" w14:paraId="794C1DF6" w14:textId="77777777" w:rsidTr="00CC4DBD">
        <w:tc>
          <w:tcPr>
            <w:tcW w:w="1271" w:type="dxa"/>
          </w:tcPr>
          <w:p w14:paraId="2F19F3BB" w14:textId="77777777" w:rsidR="005302F3" w:rsidRPr="00E55EF5"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3</w:t>
            </w:r>
          </w:p>
        </w:tc>
        <w:tc>
          <w:tcPr>
            <w:tcW w:w="7785" w:type="dxa"/>
          </w:tcPr>
          <w:p w14:paraId="11A81C23" w14:textId="77777777" w:rsidR="005302F3" w:rsidRPr="00E55EF5"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Gesprek met de ouder.</w:t>
            </w:r>
          </w:p>
        </w:tc>
      </w:tr>
      <w:tr w:rsidR="005302F3" w14:paraId="18A56F6F" w14:textId="77777777" w:rsidTr="00CC4DBD">
        <w:tc>
          <w:tcPr>
            <w:tcW w:w="1271" w:type="dxa"/>
          </w:tcPr>
          <w:p w14:paraId="78266FDC" w14:textId="77777777" w:rsidR="005302F3" w:rsidRPr="00E55EF5"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4</w:t>
            </w:r>
          </w:p>
        </w:tc>
        <w:tc>
          <w:tcPr>
            <w:tcW w:w="7785" w:type="dxa"/>
          </w:tcPr>
          <w:p w14:paraId="759E30BF" w14:textId="77777777" w:rsidR="005302F3" w:rsidRDefault="005302F3" w:rsidP="00CC4DBD">
            <w:pPr>
              <w:ind w:left="1418" w:hanging="141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Wegen van het geweld aan de hand van het afwegingskader. Bij twijfel altijd Veilig </w:t>
            </w:r>
          </w:p>
          <w:p w14:paraId="50C109E5" w14:textId="77777777" w:rsidR="005302F3" w:rsidRPr="00E55EF5" w:rsidRDefault="005302F3" w:rsidP="00CC4DBD">
            <w:pPr>
              <w:ind w:left="1418" w:hanging="141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Thuis</w:t>
            </w:r>
            <w:r>
              <w:rPr>
                <w:rFonts w:asciiTheme="minorHAnsi" w:hAnsiTheme="minorHAnsi" w:cstheme="minorHAnsi"/>
                <w:color w:val="000000" w:themeColor="text1"/>
                <w:sz w:val="22"/>
                <w:szCs w:val="22"/>
              </w:rPr>
              <w:t xml:space="preserve"> </w:t>
            </w:r>
            <w:r w:rsidRPr="006D716C">
              <w:rPr>
                <w:rFonts w:asciiTheme="minorHAnsi" w:hAnsiTheme="minorHAnsi" w:cstheme="minorHAnsi"/>
                <w:color w:val="000000" w:themeColor="text1"/>
                <w:sz w:val="22"/>
                <w:szCs w:val="22"/>
              </w:rPr>
              <w:t>raadplegen.</w:t>
            </w:r>
          </w:p>
        </w:tc>
      </w:tr>
      <w:tr w:rsidR="005302F3" w14:paraId="2D242A23" w14:textId="77777777" w:rsidTr="00CC4DBD">
        <w:tc>
          <w:tcPr>
            <w:tcW w:w="1271" w:type="dxa"/>
          </w:tcPr>
          <w:p w14:paraId="1DB0B59D" w14:textId="77777777" w:rsidR="005302F3" w:rsidRPr="00E55EF5" w:rsidRDefault="005302F3" w:rsidP="00CC4DB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Stap 5</w:t>
            </w:r>
          </w:p>
        </w:tc>
        <w:tc>
          <w:tcPr>
            <w:tcW w:w="7785" w:type="dxa"/>
          </w:tcPr>
          <w:p w14:paraId="1F341C08" w14:textId="77777777" w:rsidR="005302F3" w:rsidRDefault="005302F3" w:rsidP="00CC4DBD">
            <w:pPr>
              <w:rPr>
                <w:rFonts w:asciiTheme="minorHAnsi" w:hAnsiTheme="minorHAnsi" w:cstheme="minorHAnsi"/>
                <w:color w:val="000000" w:themeColor="text1"/>
                <w:sz w:val="22"/>
                <w:szCs w:val="22"/>
                <w:u w:val="single"/>
              </w:rPr>
            </w:pPr>
            <w:r w:rsidRPr="006D716C">
              <w:rPr>
                <w:rFonts w:asciiTheme="minorHAnsi" w:hAnsiTheme="minorHAnsi" w:cstheme="minorHAnsi"/>
                <w:color w:val="000000" w:themeColor="text1"/>
                <w:sz w:val="22"/>
                <w:szCs w:val="22"/>
              </w:rPr>
              <w:t xml:space="preserve">Beslissen over het doen van een melding en het inzetten van </w:t>
            </w:r>
            <w:r>
              <w:rPr>
                <w:rFonts w:asciiTheme="minorHAnsi" w:hAnsiTheme="minorHAnsi" w:cstheme="minorHAnsi"/>
                <w:color w:val="000000" w:themeColor="text1"/>
                <w:sz w:val="22"/>
                <w:szCs w:val="22"/>
              </w:rPr>
              <w:t>nood</w:t>
            </w:r>
            <w:r w:rsidRPr="006D716C">
              <w:rPr>
                <w:rFonts w:asciiTheme="minorHAnsi" w:hAnsiTheme="minorHAnsi" w:cstheme="minorHAnsi"/>
                <w:color w:val="000000" w:themeColor="text1"/>
                <w:sz w:val="22"/>
                <w:szCs w:val="22"/>
              </w:rPr>
              <w:t>zakelijke hulp.</w:t>
            </w:r>
          </w:p>
        </w:tc>
      </w:tr>
    </w:tbl>
    <w:p w14:paraId="5F714247" w14:textId="77777777" w:rsidR="005302F3" w:rsidRDefault="005302F3" w:rsidP="005302F3">
      <w:pPr>
        <w:rPr>
          <w:rFonts w:asciiTheme="minorHAnsi" w:hAnsiTheme="minorHAnsi" w:cstheme="minorHAnsi"/>
          <w:color w:val="000000" w:themeColor="text1"/>
          <w:sz w:val="22"/>
          <w:szCs w:val="22"/>
        </w:rPr>
      </w:pPr>
    </w:p>
    <w:tbl>
      <w:tblPr>
        <w:tblStyle w:val="Tabelraster"/>
        <w:tblW w:w="0" w:type="auto"/>
        <w:tblLook w:val="04A0" w:firstRow="1" w:lastRow="0" w:firstColumn="1" w:lastColumn="0" w:noHBand="0" w:noVBand="1"/>
      </w:tblPr>
      <w:tblGrid>
        <w:gridCol w:w="1271"/>
        <w:gridCol w:w="7785"/>
      </w:tblGrid>
      <w:tr w:rsidR="005302F3" w14:paraId="70E464C7" w14:textId="77777777" w:rsidTr="00CC4DBD">
        <w:tc>
          <w:tcPr>
            <w:tcW w:w="1271" w:type="dxa"/>
          </w:tcPr>
          <w:p w14:paraId="1708752A"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Route 2</w:t>
            </w:r>
          </w:p>
        </w:tc>
        <w:tc>
          <w:tcPr>
            <w:tcW w:w="7785" w:type="dxa"/>
          </w:tcPr>
          <w:p w14:paraId="2B8B1BB5" w14:textId="77777777" w:rsidR="00DC6F31" w:rsidRDefault="005302F3" w:rsidP="00DC6F31">
            <w:pPr>
              <w:ind w:left="1418" w:hanging="1418"/>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 xml:space="preserve">Bij signalen van mogelijk geweld of zedendelict door een medewerker kinderopvang </w:t>
            </w:r>
          </w:p>
          <w:p w14:paraId="2C7DCB13" w14:textId="6DB6C14C" w:rsidR="005302F3" w:rsidRDefault="00DC6F31" w:rsidP="00DC6F31">
            <w:pPr>
              <w:ind w:left="1418" w:hanging="1418"/>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J</w:t>
            </w:r>
            <w:r w:rsidR="005302F3" w:rsidRPr="00E55EF5">
              <w:rPr>
                <w:rFonts w:asciiTheme="minorHAnsi" w:hAnsiTheme="minorHAnsi" w:cstheme="minorHAnsi"/>
                <w:color w:val="000000" w:themeColor="text1"/>
                <w:sz w:val="22"/>
                <w:szCs w:val="22"/>
              </w:rPr>
              <w:t>egens</w:t>
            </w:r>
            <w:r>
              <w:rPr>
                <w:rFonts w:asciiTheme="minorHAnsi" w:hAnsiTheme="minorHAnsi" w:cstheme="minorHAnsi"/>
                <w:color w:val="000000" w:themeColor="text1"/>
                <w:sz w:val="22"/>
                <w:szCs w:val="22"/>
              </w:rPr>
              <w:t xml:space="preserve"> </w:t>
            </w:r>
            <w:r w:rsidR="005302F3" w:rsidRPr="00E55EF5">
              <w:rPr>
                <w:rFonts w:asciiTheme="minorHAnsi" w:hAnsiTheme="minorHAnsi" w:cstheme="minorHAnsi"/>
                <w:color w:val="000000" w:themeColor="text1"/>
                <w:sz w:val="22"/>
                <w:szCs w:val="22"/>
              </w:rPr>
              <w:t>een kind</w:t>
            </w:r>
          </w:p>
        </w:tc>
      </w:tr>
      <w:tr w:rsidR="005302F3" w14:paraId="0EED7BDF" w14:textId="77777777" w:rsidTr="00CC4DBD">
        <w:tc>
          <w:tcPr>
            <w:tcW w:w="1271" w:type="dxa"/>
          </w:tcPr>
          <w:p w14:paraId="04FB0E13"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1</w:t>
            </w:r>
          </w:p>
        </w:tc>
        <w:tc>
          <w:tcPr>
            <w:tcW w:w="7785" w:type="dxa"/>
          </w:tcPr>
          <w:p w14:paraId="2E57920C"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1a. </w:t>
            </w:r>
            <w:r w:rsidRPr="006D716C">
              <w:rPr>
                <w:rFonts w:asciiTheme="minorHAnsi" w:hAnsiTheme="minorHAnsi" w:cstheme="minorHAnsi"/>
                <w:color w:val="000000" w:themeColor="text1"/>
                <w:sz w:val="22"/>
                <w:szCs w:val="22"/>
                <w:shd w:val="clear" w:color="auto" w:fill="FFFFFF"/>
              </w:rPr>
              <w:t>Signalen in kaart brengen. </w:t>
            </w:r>
          </w:p>
          <w:p w14:paraId="708A911A" w14:textId="77777777" w:rsidR="005302F3" w:rsidRPr="00E55EF5"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1b. </w:t>
            </w:r>
            <w:r w:rsidRPr="006D716C">
              <w:rPr>
                <w:rFonts w:asciiTheme="minorHAnsi" w:hAnsiTheme="minorHAnsi" w:cstheme="minorHAnsi"/>
                <w:color w:val="000000" w:themeColor="text1"/>
                <w:sz w:val="22"/>
                <w:szCs w:val="22"/>
                <w:shd w:val="clear" w:color="auto" w:fill="FFFFFF"/>
              </w:rPr>
              <w:t>Direct melding doen van vermoeden geweld- of zedendelict</w:t>
            </w:r>
            <w:r>
              <w:rPr>
                <w:rFonts w:asciiTheme="minorHAnsi" w:hAnsiTheme="minorHAnsi" w:cstheme="minorHAnsi"/>
                <w:color w:val="000000" w:themeColor="text1"/>
                <w:sz w:val="22"/>
                <w:szCs w:val="22"/>
                <w:shd w:val="clear" w:color="auto" w:fill="FFFFFF"/>
              </w:rPr>
              <w:t xml:space="preserve"> </w:t>
            </w:r>
            <w:r w:rsidRPr="006D716C">
              <w:rPr>
                <w:rFonts w:asciiTheme="minorHAnsi" w:hAnsiTheme="minorHAnsi" w:cstheme="minorHAnsi"/>
                <w:color w:val="000000" w:themeColor="text1"/>
                <w:sz w:val="22"/>
                <w:szCs w:val="22"/>
                <w:shd w:val="clear" w:color="auto" w:fill="FFFFFF"/>
              </w:rPr>
              <w:t>door een collega jegens een kind bij houder.</w:t>
            </w:r>
          </w:p>
        </w:tc>
      </w:tr>
      <w:tr w:rsidR="005302F3" w14:paraId="65DBF517" w14:textId="77777777" w:rsidTr="00CC4DBD">
        <w:tc>
          <w:tcPr>
            <w:tcW w:w="1271" w:type="dxa"/>
          </w:tcPr>
          <w:p w14:paraId="47B5E35E"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27E06052"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In overleg treden met vertrouwensinspecteur.</w:t>
            </w:r>
          </w:p>
        </w:tc>
      </w:tr>
      <w:tr w:rsidR="005302F3" w14:paraId="402D4E69" w14:textId="77777777" w:rsidTr="00CC4DBD">
        <w:tc>
          <w:tcPr>
            <w:tcW w:w="1271" w:type="dxa"/>
          </w:tcPr>
          <w:p w14:paraId="42566240"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07040480"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Aangifte doen.</w:t>
            </w:r>
          </w:p>
        </w:tc>
      </w:tr>
      <w:tr w:rsidR="005302F3" w14:paraId="4A2D9501" w14:textId="77777777" w:rsidTr="00CC4DBD">
        <w:tc>
          <w:tcPr>
            <w:tcW w:w="1271" w:type="dxa"/>
          </w:tcPr>
          <w:p w14:paraId="2525D68E"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4</w:t>
            </w:r>
          </w:p>
        </w:tc>
        <w:tc>
          <w:tcPr>
            <w:tcW w:w="7785" w:type="dxa"/>
          </w:tcPr>
          <w:p w14:paraId="37A4D935"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Handelen naar aanleiding van onderzoek van de politie.</w:t>
            </w:r>
          </w:p>
        </w:tc>
      </w:tr>
      <w:tr w:rsidR="005302F3" w14:paraId="19CDBE10" w14:textId="77777777" w:rsidTr="00CC4DBD">
        <w:tc>
          <w:tcPr>
            <w:tcW w:w="1271" w:type="dxa"/>
          </w:tcPr>
          <w:p w14:paraId="51BA1D88"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5</w:t>
            </w:r>
          </w:p>
        </w:tc>
        <w:tc>
          <w:tcPr>
            <w:tcW w:w="7785" w:type="dxa"/>
          </w:tcPr>
          <w:p w14:paraId="6C0BBFE6"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Nazorg bieden en evalueren.</w:t>
            </w:r>
          </w:p>
        </w:tc>
      </w:tr>
    </w:tbl>
    <w:p w14:paraId="050127AF" w14:textId="77777777" w:rsidR="005302F3" w:rsidRPr="006D716C" w:rsidRDefault="005302F3" w:rsidP="005302F3">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rPr>
        <w:tab/>
      </w:r>
    </w:p>
    <w:tbl>
      <w:tblPr>
        <w:tblStyle w:val="Tabelraster"/>
        <w:tblW w:w="0" w:type="auto"/>
        <w:tblLook w:val="04A0" w:firstRow="1" w:lastRow="0" w:firstColumn="1" w:lastColumn="0" w:noHBand="0" w:noVBand="1"/>
      </w:tblPr>
      <w:tblGrid>
        <w:gridCol w:w="1271"/>
        <w:gridCol w:w="7785"/>
      </w:tblGrid>
      <w:tr w:rsidR="005302F3" w14:paraId="0305BEC2" w14:textId="77777777" w:rsidTr="00CC4DBD">
        <w:tc>
          <w:tcPr>
            <w:tcW w:w="1271" w:type="dxa"/>
          </w:tcPr>
          <w:p w14:paraId="185C1D13"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Route 3</w:t>
            </w:r>
          </w:p>
        </w:tc>
        <w:tc>
          <w:tcPr>
            <w:tcW w:w="7785" w:type="dxa"/>
          </w:tcPr>
          <w:p w14:paraId="20D413BB" w14:textId="77777777" w:rsidR="005302F3" w:rsidRDefault="005302F3" w:rsidP="00CC4DBD">
            <w:pPr>
              <w:rPr>
                <w:rFonts w:asciiTheme="minorHAnsi" w:hAnsiTheme="minorHAnsi" w:cstheme="minorHAnsi"/>
                <w:color w:val="000000" w:themeColor="text1"/>
                <w:sz w:val="22"/>
                <w:szCs w:val="22"/>
                <w:shd w:val="clear" w:color="auto" w:fill="FFFFFF"/>
              </w:rPr>
            </w:pPr>
            <w:r w:rsidRPr="00E55EF5">
              <w:rPr>
                <w:rFonts w:asciiTheme="minorHAnsi" w:hAnsiTheme="minorHAnsi" w:cstheme="minorHAnsi"/>
                <w:color w:val="000000" w:themeColor="text1"/>
                <w:sz w:val="22"/>
                <w:szCs w:val="22"/>
              </w:rPr>
              <w:t>Signalen van grensoverschrijdend gedrag tussen kinderen onderling</w:t>
            </w:r>
          </w:p>
        </w:tc>
      </w:tr>
      <w:tr w:rsidR="005302F3" w14:paraId="24E15EC7" w14:textId="77777777" w:rsidTr="00CC4DBD">
        <w:tc>
          <w:tcPr>
            <w:tcW w:w="1271" w:type="dxa"/>
          </w:tcPr>
          <w:p w14:paraId="0E73D971"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1</w:t>
            </w:r>
          </w:p>
        </w:tc>
        <w:tc>
          <w:tcPr>
            <w:tcW w:w="7785" w:type="dxa"/>
          </w:tcPr>
          <w:p w14:paraId="0D698A0A"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In kaart brengen van signalen.</w:t>
            </w:r>
          </w:p>
        </w:tc>
      </w:tr>
      <w:tr w:rsidR="005302F3" w14:paraId="389A2F74" w14:textId="77777777" w:rsidTr="00CC4DBD">
        <w:tc>
          <w:tcPr>
            <w:tcW w:w="1271" w:type="dxa"/>
          </w:tcPr>
          <w:p w14:paraId="74FDB428"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2</w:t>
            </w:r>
          </w:p>
        </w:tc>
        <w:tc>
          <w:tcPr>
            <w:tcW w:w="7785" w:type="dxa"/>
          </w:tcPr>
          <w:p w14:paraId="43F567C1"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Melden van het gedrag bij de houder/ leidinggevende.</w:t>
            </w:r>
          </w:p>
        </w:tc>
      </w:tr>
      <w:tr w:rsidR="005302F3" w14:paraId="6E948C4F" w14:textId="77777777" w:rsidTr="00CC4DBD">
        <w:tc>
          <w:tcPr>
            <w:tcW w:w="1271" w:type="dxa"/>
          </w:tcPr>
          <w:p w14:paraId="0E1B54E7"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3</w:t>
            </w:r>
          </w:p>
        </w:tc>
        <w:tc>
          <w:tcPr>
            <w:tcW w:w="7785" w:type="dxa"/>
          </w:tcPr>
          <w:p w14:paraId="4994DAA3"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Beoordelen ernst van het gedrag.</w:t>
            </w:r>
          </w:p>
        </w:tc>
      </w:tr>
      <w:tr w:rsidR="005302F3" w14:paraId="3BCFECDB" w14:textId="77777777" w:rsidTr="00CC4DBD">
        <w:tc>
          <w:tcPr>
            <w:tcW w:w="1271" w:type="dxa"/>
          </w:tcPr>
          <w:p w14:paraId="53D79E85"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4</w:t>
            </w:r>
          </w:p>
        </w:tc>
        <w:tc>
          <w:tcPr>
            <w:tcW w:w="7785" w:type="dxa"/>
          </w:tcPr>
          <w:p w14:paraId="11E93CD8"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Maatregelen nemen.</w:t>
            </w:r>
          </w:p>
        </w:tc>
      </w:tr>
      <w:tr w:rsidR="005302F3" w14:paraId="3D69F9AD" w14:textId="77777777" w:rsidTr="00CC4DBD">
        <w:tc>
          <w:tcPr>
            <w:tcW w:w="1271" w:type="dxa"/>
          </w:tcPr>
          <w:p w14:paraId="32BE64DA"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5</w:t>
            </w:r>
          </w:p>
        </w:tc>
        <w:tc>
          <w:tcPr>
            <w:tcW w:w="7785" w:type="dxa"/>
          </w:tcPr>
          <w:p w14:paraId="4D2FCA20"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Beslissen en handelen.</w:t>
            </w:r>
          </w:p>
        </w:tc>
      </w:tr>
      <w:tr w:rsidR="005302F3" w14:paraId="3B4FB39E" w14:textId="77777777" w:rsidTr="00CC4DBD">
        <w:tc>
          <w:tcPr>
            <w:tcW w:w="1271" w:type="dxa"/>
          </w:tcPr>
          <w:p w14:paraId="259C49B3"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6</w:t>
            </w:r>
          </w:p>
        </w:tc>
        <w:tc>
          <w:tcPr>
            <w:tcW w:w="7785" w:type="dxa"/>
          </w:tcPr>
          <w:p w14:paraId="77C4286C" w14:textId="77777777" w:rsidR="005302F3" w:rsidRPr="006D716C"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Nazorg bieden en evalueren</w:t>
            </w:r>
          </w:p>
        </w:tc>
      </w:tr>
    </w:tbl>
    <w:p w14:paraId="27A7D5BB" w14:textId="77777777" w:rsidR="00C9412E" w:rsidRPr="007276E9" w:rsidRDefault="00C9412E" w:rsidP="00C9412E">
      <w:pPr>
        <w:rPr>
          <w:rFonts w:asciiTheme="minorHAnsi" w:hAnsiTheme="minorHAnsi" w:cstheme="minorHAnsi"/>
          <w:color w:val="000000" w:themeColor="text1"/>
          <w:sz w:val="22"/>
          <w:szCs w:val="22"/>
        </w:rPr>
      </w:pPr>
    </w:p>
    <w:p w14:paraId="40D78E60" w14:textId="08300668" w:rsidR="00C9412E" w:rsidRPr="00F2217D" w:rsidRDefault="00C9412E" w:rsidP="00C9412E">
      <w:pPr>
        <w:rPr>
          <w:rFonts w:asciiTheme="minorHAnsi" w:hAnsiTheme="minorHAnsi" w:cstheme="minorHAnsi"/>
          <w:sz w:val="22"/>
          <w:szCs w:val="22"/>
        </w:rPr>
      </w:pPr>
      <w:r w:rsidRPr="007276E9">
        <w:rPr>
          <w:rFonts w:asciiTheme="minorHAnsi" w:hAnsiTheme="minorHAnsi" w:cstheme="minorHAnsi"/>
          <w:color w:val="000000" w:themeColor="text1"/>
          <w:sz w:val="22"/>
          <w:szCs w:val="22"/>
        </w:rPr>
        <w:t xml:space="preserve">In onze meldcode zijn de verantwoordelijkheden van de medewerkers van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uitgesplitst in taken en bevoegdheden. </w:t>
      </w:r>
    </w:p>
    <w:p w14:paraId="56622B63" w14:textId="77777777" w:rsidR="005302F3" w:rsidRDefault="005302F3" w:rsidP="00C9412E">
      <w:pPr>
        <w:pStyle w:val="Kop2"/>
      </w:pPr>
    </w:p>
    <w:p w14:paraId="287DE2C0" w14:textId="6B68C588" w:rsidR="00C9412E" w:rsidRPr="00236774" w:rsidRDefault="00232C08" w:rsidP="00C9412E">
      <w:pPr>
        <w:pStyle w:val="Kop2"/>
      </w:pPr>
      <w:bookmarkStart w:id="103" w:name="_Toc139365158"/>
      <w:r>
        <w:t>8</w:t>
      </w:r>
      <w:r w:rsidR="00C9412E">
        <w:t>.8</w:t>
      </w:r>
      <w:r w:rsidR="00C9412E">
        <w:tab/>
        <w:t>Protocol Pesten</w:t>
      </w:r>
      <w:bookmarkEnd w:id="103"/>
    </w:p>
    <w:p w14:paraId="0070AC7B" w14:textId="77777777" w:rsidR="00C9412E" w:rsidRPr="00236774" w:rsidRDefault="00C9412E" w:rsidP="00C9412E">
      <w:pPr>
        <w:pStyle w:val="Geenafstand"/>
        <w:rPr>
          <w:rFonts w:ascii="Calibri" w:hAnsi="Calibri" w:cs="Calibri"/>
        </w:rPr>
      </w:pPr>
      <w:r w:rsidRPr="00236774">
        <w:rPr>
          <w:rFonts w:ascii="Calibri" w:hAnsi="Calibri" w:cs="Calibri"/>
        </w:rPr>
        <w:t>In een veilige omgeving kun je te vaak plagen, vervelende grapjes maken of een begin van pesten nooit helemaal uitsluiten. Maar je kunt er als team samen met de kinderen wel voor zorgen dat het niet tot langdurig pesten of ‘herhaald geweld’ komt. Het pesten op school is een serieus probleem. Daarom moet er op de BSO ook op gelet worden. Slechts onder bepaalde voorwaarden spreken we over pesten:</w:t>
      </w:r>
    </w:p>
    <w:p w14:paraId="7D959E28"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Pesten gebeurt systematisch. Wie gepest wordt, staat herhaaldelijk en over een lange periode bloot aan pesterijen. Dat in tegenstelling tot plagen. Plagen is onschuldig en blijft eerder eenmalig.</w:t>
      </w:r>
    </w:p>
    <w:p w14:paraId="6FE15C91"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 xml:space="preserve">Bij pesten is de machtsverhouding ongelijk. De </w:t>
      </w:r>
      <w:proofErr w:type="spellStart"/>
      <w:r w:rsidRPr="00236774">
        <w:rPr>
          <w:rFonts w:ascii="Calibri" w:hAnsi="Calibri" w:cs="Calibri"/>
        </w:rPr>
        <w:t>pester</w:t>
      </w:r>
      <w:proofErr w:type="spellEnd"/>
      <w:r w:rsidRPr="00236774">
        <w:rPr>
          <w:rFonts w:ascii="Calibri" w:hAnsi="Calibri" w:cs="Calibri"/>
        </w:rPr>
        <w:t xml:space="preserve"> is steeds sterker dan de gepeste. De gepeste kan zich moeilijk verdedigen tegen degenen die pesten.</w:t>
      </w:r>
    </w:p>
    <w:p w14:paraId="33A90B9B"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Schade: er ontstaat lichamelijke, materiële en/of geestelijke schade.</w:t>
      </w:r>
    </w:p>
    <w:p w14:paraId="772F068E"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 xml:space="preserve">Herhaald: het gaat vaak om dezelfde </w:t>
      </w:r>
      <w:proofErr w:type="spellStart"/>
      <w:r w:rsidRPr="00236774">
        <w:rPr>
          <w:rFonts w:ascii="Calibri" w:hAnsi="Calibri" w:cs="Calibri"/>
        </w:rPr>
        <w:t>pester</w:t>
      </w:r>
      <w:proofErr w:type="spellEnd"/>
      <w:r w:rsidRPr="00236774">
        <w:rPr>
          <w:rFonts w:ascii="Calibri" w:hAnsi="Calibri" w:cs="Calibri"/>
        </w:rPr>
        <w:t>(s) die het op één slachtoffer gemunt hebben.</w:t>
      </w:r>
    </w:p>
    <w:p w14:paraId="621B8034"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 xml:space="preserve">Opzet: de </w:t>
      </w:r>
      <w:proofErr w:type="spellStart"/>
      <w:r w:rsidRPr="00236774">
        <w:rPr>
          <w:rFonts w:ascii="Calibri" w:hAnsi="Calibri" w:cs="Calibri"/>
        </w:rPr>
        <w:t>pester</w:t>
      </w:r>
      <w:proofErr w:type="spellEnd"/>
      <w:r w:rsidRPr="00236774">
        <w:rPr>
          <w:rFonts w:ascii="Calibri" w:hAnsi="Calibri" w:cs="Calibri"/>
        </w:rPr>
        <w:t xml:space="preserve"> weet meestal heel goed dat het om pesten gaat, maar gaat er bewust mee door. </w:t>
      </w:r>
    </w:p>
    <w:p w14:paraId="5412263A" w14:textId="77777777" w:rsidR="00C9412E" w:rsidRPr="00236774" w:rsidRDefault="00C9412E" w:rsidP="00C9412E">
      <w:pPr>
        <w:pStyle w:val="Geenafstand"/>
        <w:rPr>
          <w:rFonts w:ascii="Calibri" w:hAnsi="Calibri" w:cs="Calibri"/>
        </w:rPr>
      </w:pPr>
    </w:p>
    <w:p w14:paraId="57516905" w14:textId="77777777" w:rsidR="00C9412E" w:rsidRPr="00236774" w:rsidRDefault="00C9412E" w:rsidP="00C9412E">
      <w:pPr>
        <w:pStyle w:val="Geenafstand"/>
        <w:rPr>
          <w:rFonts w:ascii="Calibri" w:hAnsi="Calibri" w:cs="Calibri"/>
        </w:rPr>
      </w:pPr>
      <w:r w:rsidRPr="00236774">
        <w:rPr>
          <w:rFonts w:ascii="Calibri" w:hAnsi="Calibri" w:cs="Calibri"/>
          <w:i/>
        </w:rPr>
        <w:t>Plagen</w:t>
      </w:r>
      <w:r w:rsidRPr="00236774">
        <w:rPr>
          <w:rFonts w:ascii="Calibri" w:hAnsi="Calibri" w:cs="Calibri"/>
        </w:rPr>
        <w:t xml:space="preserve"> is vaak een incidenteel, onbezonnen en spontaan negatief gedrag, waarbij humor een rol kan spelen. Het herhaaldelijk en langdurig karakter ontbreekt hierbij. Het plagen speelt zich af tussen twee kinderen of groepen die min of meer gelijk zijn.</w:t>
      </w:r>
    </w:p>
    <w:p w14:paraId="6936B882" w14:textId="75434A27" w:rsidR="00C9412E" w:rsidRPr="00236774" w:rsidRDefault="00C9412E" w:rsidP="00C9412E">
      <w:pPr>
        <w:pStyle w:val="Geenafstand"/>
        <w:rPr>
          <w:rFonts w:ascii="Calibri" w:hAnsi="Calibri" w:cs="Calibri"/>
        </w:rPr>
      </w:pPr>
      <w:r w:rsidRPr="00236774">
        <w:rPr>
          <w:rFonts w:ascii="Calibri" w:hAnsi="Calibri" w:cs="Calibri"/>
          <w:i/>
        </w:rPr>
        <w:t>Pesten</w:t>
      </w:r>
      <w:r w:rsidRPr="00236774">
        <w:rPr>
          <w:rFonts w:ascii="Calibri" w:hAnsi="Calibri" w:cs="Calibri"/>
        </w:rPr>
        <w:t xml:space="preserve"> wordt gekarakteriseerd door het feit dat er sprake is van herhaaldelijke negatieve acties naar één persoon die meestal ook niet gelijk is aan de </w:t>
      </w:r>
      <w:proofErr w:type="spellStart"/>
      <w:r w:rsidRPr="00236774">
        <w:rPr>
          <w:rFonts w:ascii="Calibri" w:hAnsi="Calibri" w:cs="Calibri"/>
        </w:rPr>
        <w:t>pester</w:t>
      </w:r>
      <w:proofErr w:type="spellEnd"/>
      <w:r w:rsidRPr="00236774">
        <w:rPr>
          <w:rFonts w:ascii="Calibri" w:hAnsi="Calibri" w:cs="Calibri"/>
        </w:rPr>
        <w:t xml:space="preserve"> of de </w:t>
      </w:r>
      <w:r w:rsidR="007729C1" w:rsidRPr="00236774">
        <w:rPr>
          <w:rFonts w:ascii="Calibri" w:hAnsi="Calibri" w:cs="Calibri"/>
        </w:rPr>
        <w:t>Pesters</w:t>
      </w:r>
      <w:r w:rsidRPr="00236774">
        <w:rPr>
          <w:rFonts w:ascii="Calibri" w:hAnsi="Calibri" w:cs="Calibri"/>
        </w:rPr>
        <w:t xml:space="preserve">. Wat het slachtoffer ook doet, het is nooit goed. Op de achtergrond is vaak een zwijgende groep kinderen erbij betrokken. Zij vormen het publiek van de </w:t>
      </w:r>
      <w:proofErr w:type="spellStart"/>
      <w:r w:rsidRPr="00236774">
        <w:rPr>
          <w:rFonts w:ascii="Calibri" w:hAnsi="Calibri" w:cs="Calibri"/>
        </w:rPr>
        <w:t>pester</w:t>
      </w:r>
      <w:proofErr w:type="spellEnd"/>
      <w:r w:rsidRPr="00236774">
        <w:rPr>
          <w:rFonts w:ascii="Calibri" w:hAnsi="Calibri" w:cs="Calibri"/>
        </w:rPr>
        <w:t xml:space="preserve">, waar hij zijn succes aan af meet. </w:t>
      </w:r>
    </w:p>
    <w:p w14:paraId="73514F4E" w14:textId="77777777" w:rsidR="00C9412E" w:rsidRPr="00236774" w:rsidRDefault="00C9412E" w:rsidP="00C9412E">
      <w:pPr>
        <w:pStyle w:val="Geenafstand"/>
        <w:rPr>
          <w:rFonts w:ascii="Calibri" w:hAnsi="Calibri" w:cs="Calibri"/>
        </w:rPr>
      </w:pPr>
    </w:p>
    <w:p w14:paraId="115C5BC0" w14:textId="72315D8A" w:rsidR="00C9412E" w:rsidRPr="00236774" w:rsidRDefault="00C9412E" w:rsidP="00C9412E">
      <w:pPr>
        <w:pStyle w:val="Geenafstand"/>
        <w:rPr>
          <w:rFonts w:ascii="Calibri" w:hAnsi="Calibri" w:cs="Calibri"/>
        </w:rPr>
      </w:pPr>
      <w:r w:rsidRPr="00236774">
        <w:rPr>
          <w:rFonts w:ascii="Calibri" w:hAnsi="Calibri" w:cs="Calibri"/>
        </w:rPr>
        <w:t xml:space="preserve">Een ander soort van pesten is het digitaal pesten. Dit gebeurt als kinderen, over de chat of mail, gepest worden tijdens </w:t>
      </w:r>
      <w:r w:rsidR="00DC6F31" w:rsidRPr="00236774">
        <w:rPr>
          <w:rFonts w:ascii="Calibri" w:hAnsi="Calibri" w:cs="Calibri"/>
        </w:rPr>
        <w:t>BSO-tijd</w:t>
      </w:r>
      <w:r w:rsidRPr="00236774">
        <w:rPr>
          <w:rFonts w:ascii="Calibri" w:hAnsi="Calibri" w:cs="Calibri"/>
        </w:rPr>
        <w:t xml:space="preserve">. </w:t>
      </w:r>
      <w:r w:rsidRPr="00157A91">
        <w:rPr>
          <w:rFonts w:cstheme="minorHAnsi"/>
          <w:b/>
          <w:bCs/>
          <w:color w:val="00B0F0"/>
        </w:rPr>
        <w:t>Calimero Kinderopvang</w:t>
      </w:r>
      <w:r w:rsidRPr="00236774">
        <w:rPr>
          <w:rFonts w:ascii="Calibri" w:hAnsi="Calibri" w:cs="Calibri"/>
        </w:rPr>
        <w:t xml:space="preserve"> weet dat dit vaak voorkomt en daarom mogen kinderen van de BSO ook niet gebruik maken van chatprogramma’s tijdens de </w:t>
      </w:r>
      <w:r w:rsidR="00DC6F31" w:rsidRPr="00236774">
        <w:rPr>
          <w:rFonts w:ascii="Calibri" w:hAnsi="Calibri" w:cs="Calibri"/>
        </w:rPr>
        <w:t>BSO-tijd</w:t>
      </w:r>
      <w:r w:rsidRPr="00236774">
        <w:rPr>
          <w:rFonts w:ascii="Calibri" w:hAnsi="Calibri" w:cs="Calibri"/>
        </w:rPr>
        <w:t xml:space="preserve">. </w:t>
      </w:r>
    </w:p>
    <w:p w14:paraId="1F388455" w14:textId="77777777" w:rsidR="00C9412E" w:rsidRPr="00236774" w:rsidRDefault="00C9412E" w:rsidP="00C9412E">
      <w:pPr>
        <w:pStyle w:val="Geenafstand"/>
        <w:rPr>
          <w:rFonts w:ascii="Calibri" w:hAnsi="Calibri" w:cs="Calibri"/>
        </w:rPr>
      </w:pPr>
    </w:p>
    <w:p w14:paraId="56397177" w14:textId="113940A2" w:rsidR="00C9412E" w:rsidRPr="00236774" w:rsidRDefault="00232C08" w:rsidP="00C9412E">
      <w:pPr>
        <w:pStyle w:val="Kop3"/>
      </w:pPr>
      <w:bookmarkStart w:id="104" w:name="_Toc139365159"/>
      <w:r>
        <w:t>8</w:t>
      </w:r>
      <w:r w:rsidR="00C9412E">
        <w:t>.8.1</w:t>
      </w:r>
      <w:r w:rsidR="00C9412E">
        <w:tab/>
      </w:r>
      <w:r w:rsidR="00C9412E" w:rsidRPr="00236774">
        <w:t>Signalen van pesterijen</w:t>
      </w:r>
      <w:bookmarkEnd w:id="104"/>
      <w:r w:rsidR="00C9412E" w:rsidRPr="00236774">
        <w:t xml:space="preserve"> </w:t>
      </w:r>
    </w:p>
    <w:p w14:paraId="74C2D218" w14:textId="727E1C75" w:rsidR="00C9412E" w:rsidRPr="00236774" w:rsidRDefault="00DC6F31" w:rsidP="00667432">
      <w:pPr>
        <w:pStyle w:val="Geenafstand"/>
        <w:numPr>
          <w:ilvl w:val="0"/>
          <w:numId w:val="34"/>
        </w:numPr>
        <w:rPr>
          <w:rFonts w:ascii="Calibri" w:hAnsi="Calibri" w:cs="Calibri"/>
        </w:rPr>
      </w:pPr>
      <w:r w:rsidRPr="00236774">
        <w:rPr>
          <w:rFonts w:ascii="Calibri" w:hAnsi="Calibri" w:cs="Calibri"/>
        </w:rPr>
        <w:t>Eventuele</w:t>
      </w:r>
      <w:r w:rsidR="00C9412E" w:rsidRPr="00236774">
        <w:rPr>
          <w:rFonts w:ascii="Calibri" w:hAnsi="Calibri" w:cs="Calibri"/>
        </w:rPr>
        <w:t xml:space="preserve"> vrienden van de gepeste ook gaan buitensluiten</w:t>
      </w:r>
    </w:p>
    <w:p w14:paraId="7102EA30" w14:textId="5DBB3C8E" w:rsidR="00C9412E" w:rsidRPr="00236774" w:rsidRDefault="00DC6F31" w:rsidP="00667432">
      <w:pPr>
        <w:pStyle w:val="Geenafstand"/>
        <w:numPr>
          <w:ilvl w:val="0"/>
          <w:numId w:val="34"/>
        </w:numPr>
        <w:rPr>
          <w:rFonts w:ascii="Calibri" w:hAnsi="Calibri" w:cs="Calibri"/>
        </w:rPr>
      </w:pPr>
      <w:r w:rsidRPr="00236774">
        <w:rPr>
          <w:rFonts w:ascii="Calibri" w:hAnsi="Calibri" w:cs="Calibri"/>
        </w:rPr>
        <w:t>Herhaaldelijk</w:t>
      </w:r>
      <w:r w:rsidR="00C9412E" w:rsidRPr="00236774">
        <w:rPr>
          <w:rFonts w:ascii="Calibri" w:hAnsi="Calibri" w:cs="Calibri"/>
        </w:rPr>
        <w:t xml:space="preserve"> zogenaamd leuke opmerkingen maken over iemand in de groep</w:t>
      </w:r>
    </w:p>
    <w:p w14:paraId="17DF1CDD"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Een kind in de groep voortdurend ergens de schuld van geven </w:t>
      </w:r>
    </w:p>
    <w:p w14:paraId="656313A3" w14:textId="223DD7AA" w:rsidR="00C9412E" w:rsidRPr="00236774" w:rsidRDefault="00DC6F31" w:rsidP="00667432">
      <w:pPr>
        <w:pStyle w:val="Geenafstand"/>
        <w:numPr>
          <w:ilvl w:val="0"/>
          <w:numId w:val="34"/>
        </w:numPr>
        <w:rPr>
          <w:rFonts w:ascii="Calibri" w:hAnsi="Calibri" w:cs="Calibri"/>
        </w:rPr>
      </w:pPr>
      <w:r w:rsidRPr="00236774">
        <w:rPr>
          <w:rFonts w:ascii="Calibri" w:hAnsi="Calibri" w:cs="Calibri"/>
        </w:rPr>
        <w:t>Briefjes</w:t>
      </w:r>
      <w:r w:rsidR="00C9412E" w:rsidRPr="00236774">
        <w:rPr>
          <w:rFonts w:ascii="Calibri" w:hAnsi="Calibri" w:cs="Calibri"/>
        </w:rPr>
        <w:t xml:space="preserve"> doorgeven </w:t>
      </w:r>
    </w:p>
    <w:p w14:paraId="24F54DC0" w14:textId="17666667" w:rsidR="00C9412E" w:rsidRPr="00236774" w:rsidRDefault="00DC6F31" w:rsidP="00667432">
      <w:pPr>
        <w:pStyle w:val="Geenafstand"/>
        <w:numPr>
          <w:ilvl w:val="0"/>
          <w:numId w:val="34"/>
        </w:numPr>
        <w:rPr>
          <w:rFonts w:ascii="Calibri" w:hAnsi="Calibri" w:cs="Calibri"/>
        </w:rPr>
      </w:pPr>
      <w:r w:rsidRPr="00236774">
        <w:rPr>
          <w:rFonts w:ascii="Calibri" w:hAnsi="Calibri" w:cs="Calibri"/>
        </w:rPr>
        <w:t>Opmerkingen</w:t>
      </w:r>
      <w:r w:rsidR="00C9412E" w:rsidRPr="00236774">
        <w:rPr>
          <w:rFonts w:ascii="Calibri" w:hAnsi="Calibri" w:cs="Calibri"/>
        </w:rPr>
        <w:t xml:space="preserve"> maken over kleding of andere uiterlijke dingen </w:t>
      </w:r>
    </w:p>
    <w:p w14:paraId="71B48A0D" w14:textId="330DDF8A" w:rsidR="00C9412E" w:rsidRPr="00236774" w:rsidRDefault="00DC6F31" w:rsidP="00667432">
      <w:pPr>
        <w:pStyle w:val="Geenafstand"/>
        <w:numPr>
          <w:ilvl w:val="0"/>
          <w:numId w:val="34"/>
        </w:numPr>
        <w:rPr>
          <w:rFonts w:ascii="Calibri" w:hAnsi="Calibri" w:cs="Calibri"/>
        </w:rPr>
      </w:pPr>
      <w:r w:rsidRPr="00236774">
        <w:rPr>
          <w:rFonts w:ascii="Calibri" w:hAnsi="Calibri" w:cs="Calibri"/>
        </w:rPr>
        <w:t>Buiten</w:t>
      </w:r>
      <w:r w:rsidR="00C9412E" w:rsidRPr="00236774">
        <w:rPr>
          <w:rFonts w:ascii="Calibri" w:hAnsi="Calibri" w:cs="Calibri"/>
        </w:rPr>
        <w:t xml:space="preserve"> school/</w:t>
      </w:r>
      <w:r w:rsidR="00E85A2C">
        <w:rPr>
          <w:rFonts w:ascii="Calibri" w:hAnsi="Calibri" w:cs="Calibri"/>
        </w:rPr>
        <w:t xml:space="preserve"> BSO</w:t>
      </w:r>
      <w:r w:rsidR="00C9412E" w:rsidRPr="00236774">
        <w:rPr>
          <w:rFonts w:ascii="Calibri" w:hAnsi="Calibri" w:cs="Calibri"/>
        </w:rPr>
        <w:t xml:space="preserve"> tijd het kind opwachten, slaan of schoppen </w:t>
      </w:r>
    </w:p>
    <w:p w14:paraId="3621039E" w14:textId="22286434" w:rsidR="00C9412E" w:rsidRPr="00236774" w:rsidRDefault="00DC6F31" w:rsidP="00667432">
      <w:pPr>
        <w:pStyle w:val="Geenafstand"/>
        <w:numPr>
          <w:ilvl w:val="0"/>
          <w:numId w:val="34"/>
        </w:numPr>
        <w:rPr>
          <w:rFonts w:ascii="Calibri" w:hAnsi="Calibri" w:cs="Calibri"/>
        </w:rPr>
      </w:pPr>
      <w:r w:rsidRPr="00236774">
        <w:rPr>
          <w:rFonts w:ascii="Calibri" w:hAnsi="Calibri" w:cs="Calibri"/>
        </w:rPr>
        <w:t>Op</w:t>
      </w:r>
      <w:r w:rsidR="00C9412E" w:rsidRPr="00236774">
        <w:rPr>
          <w:rFonts w:ascii="Calibri" w:hAnsi="Calibri" w:cs="Calibri"/>
        </w:rPr>
        <w:t xml:space="preserve"> weg naar huis achterna rijden </w:t>
      </w:r>
    </w:p>
    <w:p w14:paraId="2B9497A5" w14:textId="3F68C82D" w:rsidR="00C9412E" w:rsidRPr="00236774" w:rsidRDefault="00DC6F31" w:rsidP="00667432">
      <w:pPr>
        <w:pStyle w:val="Geenafstand"/>
        <w:numPr>
          <w:ilvl w:val="0"/>
          <w:numId w:val="34"/>
        </w:numPr>
        <w:rPr>
          <w:rFonts w:ascii="Calibri" w:hAnsi="Calibri" w:cs="Calibri"/>
        </w:rPr>
      </w:pPr>
      <w:r w:rsidRPr="00236774">
        <w:rPr>
          <w:rFonts w:ascii="Calibri" w:hAnsi="Calibri" w:cs="Calibri"/>
        </w:rPr>
        <w:t>Bezittingen</w:t>
      </w:r>
      <w:r w:rsidR="00C9412E" w:rsidRPr="00236774">
        <w:rPr>
          <w:rFonts w:ascii="Calibri" w:hAnsi="Calibri" w:cs="Calibri"/>
        </w:rPr>
        <w:t xml:space="preserve"> afpakken en/of kapot maken </w:t>
      </w:r>
    </w:p>
    <w:p w14:paraId="7E8A6736" w14:textId="38F9BFBB" w:rsidR="00C9412E" w:rsidRPr="00236774" w:rsidRDefault="00DC6F31" w:rsidP="00667432">
      <w:pPr>
        <w:pStyle w:val="Geenafstand"/>
        <w:numPr>
          <w:ilvl w:val="0"/>
          <w:numId w:val="34"/>
        </w:numPr>
        <w:rPr>
          <w:rFonts w:ascii="Calibri" w:hAnsi="Calibri" w:cs="Calibri"/>
        </w:rPr>
      </w:pPr>
      <w:r w:rsidRPr="00236774">
        <w:rPr>
          <w:rFonts w:ascii="Calibri" w:hAnsi="Calibri" w:cs="Calibri"/>
        </w:rPr>
        <w:t>Schelden</w:t>
      </w:r>
      <w:r w:rsidR="00C9412E" w:rsidRPr="00236774">
        <w:rPr>
          <w:rFonts w:ascii="Calibri" w:hAnsi="Calibri" w:cs="Calibri"/>
        </w:rPr>
        <w:t xml:space="preserve"> of schreeuwen tegen het slachtoffer </w:t>
      </w:r>
    </w:p>
    <w:p w14:paraId="1EA66D64"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Vaak een bijnaam, nooit bij de eigen naam noemen </w:t>
      </w:r>
    </w:p>
    <w:p w14:paraId="71BF6905" w14:textId="77777777" w:rsidR="00C9412E" w:rsidRPr="00236774" w:rsidRDefault="00C9412E" w:rsidP="00C9412E">
      <w:pPr>
        <w:rPr>
          <w:rFonts w:ascii="Calibri" w:hAnsi="Calibri" w:cs="Calibri"/>
          <w:sz w:val="22"/>
          <w:szCs w:val="22"/>
        </w:rPr>
      </w:pPr>
    </w:p>
    <w:p w14:paraId="572CE0E6" w14:textId="004489C4" w:rsidR="00C9412E" w:rsidRPr="00236774" w:rsidRDefault="00232C08" w:rsidP="00C9412E">
      <w:pPr>
        <w:pStyle w:val="Kop3"/>
      </w:pPr>
      <w:bookmarkStart w:id="105" w:name="_Toc139365160"/>
      <w:r>
        <w:t>8</w:t>
      </w:r>
      <w:r w:rsidR="00C9412E">
        <w:t>.8.2</w:t>
      </w:r>
      <w:r w:rsidR="00C9412E">
        <w:tab/>
      </w:r>
      <w:r w:rsidR="00C9412E" w:rsidRPr="00236774">
        <w:t xml:space="preserve">Hoe herken je een </w:t>
      </w:r>
      <w:proofErr w:type="spellStart"/>
      <w:r w:rsidR="00C9412E" w:rsidRPr="00236774">
        <w:t>pester</w:t>
      </w:r>
      <w:proofErr w:type="spellEnd"/>
      <w:r w:rsidR="00C9412E" w:rsidRPr="00236774">
        <w:t>?</w:t>
      </w:r>
      <w:bookmarkEnd w:id="105"/>
      <w:r w:rsidR="00C9412E" w:rsidRPr="00236774">
        <w:t xml:space="preserve"> </w:t>
      </w:r>
    </w:p>
    <w:p w14:paraId="6FBCA999" w14:textId="15CD5D2D" w:rsidR="00C9412E" w:rsidRPr="00236774" w:rsidRDefault="00C9412E" w:rsidP="00667432">
      <w:pPr>
        <w:pStyle w:val="Geenafstand"/>
        <w:numPr>
          <w:ilvl w:val="0"/>
          <w:numId w:val="35"/>
        </w:numPr>
        <w:rPr>
          <w:rFonts w:ascii="Calibri" w:hAnsi="Calibri" w:cs="Calibri"/>
        </w:rPr>
      </w:pPr>
      <w:r w:rsidRPr="00236774">
        <w:rPr>
          <w:rFonts w:ascii="Calibri" w:hAnsi="Calibri" w:cs="Calibri"/>
        </w:rPr>
        <w:t>Problematische thuissituatie. Er wordt thuis bijvoorbeeld weinig aandacht aan het kind geschonken.</w:t>
      </w:r>
    </w:p>
    <w:p w14:paraId="33C34ED0" w14:textId="77777777" w:rsidR="00C9412E" w:rsidRPr="00236774" w:rsidRDefault="00C9412E" w:rsidP="00667432">
      <w:pPr>
        <w:pStyle w:val="Geenafstand"/>
        <w:numPr>
          <w:ilvl w:val="0"/>
          <w:numId w:val="35"/>
        </w:numPr>
        <w:rPr>
          <w:rFonts w:ascii="Calibri" w:hAnsi="Calibri" w:cs="Calibri"/>
        </w:rPr>
      </w:pPr>
      <w:r w:rsidRPr="00236774">
        <w:rPr>
          <w:rFonts w:ascii="Calibri" w:hAnsi="Calibri" w:cs="Calibri"/>
        </w:rPr>
        <w:t xml:space="preserve">Gevoel van anonimiteit. De </w:t>
      </w:r>
      <w:proofErr w:type="spellStart"/>
      <w:r w:rsidRPr="00236774">
        <w:rPr>
          <w:rFonts w:ascii="Calibri" w:hAnsi="Calibri" w:cs="Calibri"/>
        </w:rPr>
        <w:t>pester</w:t>
      </w:r>
      <w:proofErr w:type="spellEnd"/>
      <w:r w:rsidRPr="00236774">
        <w:rPr>
          <w:rFonts w:ascii="Calibri" w:hAnsi="Calibri" w:cs="Calibri"/>
        </w:rPr>
        <w:t xml:space="preserve"> voelt zichzelf alleen in de groep en probeert zich door iemand naar beneden te drukken belangrijk te maken.</w:t>
      </w:r>
    </w:p>
    <w:p w14:paraId="66B361B2" w14:textId="77777777" w:rsidR="00C9412E" w:rsidRPr="00236774" w:rsidRDefault="00C9412E" w:rsidP="00667432">
      <w:pPr>
        <w:pStyle w:val="Geenafstand"/>
        <w:numPr>
          <w:ilvl w:val="0"/>
          <w:numId w:val="35"/>
        </w:numPr>
        <w:rPr>
          <w:rFonts w:ascii="Calibri" w:hAnsi="Calibri" w:cs="Calibri"/>
        </w:rPr>
      </w:pPr>
      <w:r w:rsidRPr="00236774">
        <w:rPr>
          <w:rFonts w:ascii="Calibri" w:hAnsi="Calibri" w:cs="Calibri"/>
        </w:rPr>
        <w:t>Kinderen moeten voortdurend met elkaar de competitie aangaan. Hierdoor ontstaat er geen gevoel van eigenwaarde.</w:t>
      </w:r>
    </w:p>
    <w:p w14:paraId="0AB7C53B" w14:textId="63750258" w:rsidR="00C9412E" w:rsidRPr="00236774" w:rsidRDefault="00C9412E" w:rsidP="00667432">
      <w:pPr>
        <w:pStyle w:val="Geenafstand"/>
        <w:numPr>
          <w:ilvl w:val="0"/>
          <w:numId w:val="35"/>
        </w:numPr>
        <w:rPr>
          <w:rFonts w:ascii="Calibri" w:hAnsi="Calibri" w:cs="Calibri"/>
        </w:rPr>
      </w:pPr>
      <w:r w:rsidRPr="00236774">
        <w:rPr>
          <w:rFonts w:ascii="Calibri" w:hAnsi="Calibri" w:cs="Calibri"/>
        </w:rPr>
        <w:lastRenderedPageBreak/>
        <w:t xml:space="preserve">Strijd om macht in de groep. De </w:t>
      </w:r>
      <w:proofErr w:type="spellStart"/>
      <w:r w:rsidRPr="00236774">
        <w:rPr>
          <w:rFonts w:ascii="Calibri" w:hAnsi="Calibri" w:cs="Calibri"/>
        </w:rPr>
        <w:t>pester</w:t>
      </w:r>
      <w:proofErr w:type="spellEnd"/>
      <w:r w:rsidRPr="00236774">
        <w:rPr>
          <w:rFonts w:ascii="Calibri" w:hAnsi="Calibri" w:cs="Calibri"/>
        </w:rPr>
        <w:t xml:space="preserve"> ziet voorbeelden van autoritaire </w:t>
      </w:r>
      <w:r w:rsidR="00386668" w:rsidRPr="00236774">
        <w:rPr>
          <w:rFonts w:ascii="Calibri" w:hAnsi="Calibri" w:cs="Calibri"/>
        </w:rPr>
        <w:t>leiderschapsstijl</w:t>
      </w:r>
      <w:r w:rsidRPr="00236774">
        <w:rPr>
          <w:rFonts w:ascii="Calibri" w:hAnsi="Calibri" w:cs="Calibri"/>
        </w:rPr>
        <w:t>, bijvoorbeeld bij pedagogisch medewerker of leerkracht.</w:t>
      </w:r>
    </w:p>
    <w:p w14:paraId="03F129AB" w14:textId="77777777" w:rsidR="00F2217D" w:rsidRPr="00236774" w:rsidRDefault="00F2217D" w:rsidP="00C9412E">
      <w:pPr>
        <w:pStyle w:val="Geenafstand"/>
        <w:ind w:left="360"/>
        <w:rPr>
          <w:rFonts w:ascii="Calibri" w:hAnsi="Calibri" w:cs="Calibri"/>
        </w:rPr>
      </w:pPr>
    </w:p>
    <w:p w14:paraId="3605CDA5" w14:textId="400CC8FE" w:rsidR="00C9412E" w:rsidRPr="00236774" w:rsidRDefault="00232C08" w:rsidP="00C9412E">
      <w:pPr>
        <w:pStyle w:val="Kop3"/>
      </w:pPr>
      <w:bookmarkStart w:id="106" w:name="_Toc139365161"/>
      <w:r>
        <w:t>8</w:t>
      </w:r>
      <w:r w:rsidR="00C9412E">
        <w:t>.8.3</w:t>
      </w:r>
      <w:r w:rsidR="00C9412E">
        <w:tab/>
      </w:r>
      <w:r w:rsidR="00C9412E" w:rsidRPr="00236774">
        <w:t>Hoe kun je pesten voorkomen?</w:t>
      </w:r>
      <w:bookmarkEnd w:id="106"/>
    </w:p>
    <w:p w14:paraId="17AF09C9" w14:textId="64CFC5CD" w:rsidR="00C9412E" w:rsidRPr="00236774" w:rsidRDefault="0032346E" w:rsidP="00C9412E">
      <w:pPr>
        <w:pStyle w:val="Geenafstand"/>
        <w:rPr>
          <w:rFonts w:ascii="Calibri" w:hAnsi="Calibri" w:cs="Calibri"/>
        </w:rPr>
      </w:pPr>
      <w:r>
        <w:rPr>
          <w:rFonts w:ascii="Calibri" w:hAnsi="Calibri" w:cs="Calibri"/>
        </w:rPr>
        <w:t>Wij vinden het belangrijk dat kinderen</w:t>
      </w:r>
      <w:r w:rsidR="00C9412E" w:rsidRPr="00236774">
        <w:rPr>
          <w:rFonts w:ascii="Calibri" w:hAnsi="Calibri" w:cs="Calibri"/>
        </w:rPr>
        <w:t xml:space="preserve"> leren hoe je met conflicten omgaat in de groep. </w:t>
      </w:r>
      <w:r>
        <w:rPr>
          <w:rFonts w:ascii="Calibri" w:hAnsi="Calibri" w:cs="Calibri"/>
        </w:rPr>
        <w:t xml:space="preserve">Hierbij is het belangrijk </w:t>
      </w:r>
      <w:r w:rsidR="00C9412E" w:rsidRPr="00236774">
        <w:rPr>
          <w:rFonts w:ascii="Calibri" w:hAnsi="Calibri" w:cs="Calibri"/>
        </w:rPr>
        <w:t xml:space="preserve">met de kinderen te hebben over </w:t>
      </w:r>
      <w:r>
        <w:rPr>
          <w:rFonts w:ascii="Calibri" w:hAnsi="Calibri" w:cs="Calibri"/>
        </w:rPr>
        <w:t>r</w:t>
      </w:r>
      <w:r w:rsidR="00C9412E" w:rsidRPr="00236774">
        <w:rPr>
          <w:rFonts w:ascii="Calibri" w:hAnsi="Calibri" w:cs="Calibri"/>
        </w:rPr>
        <w:t>espect</w:t>
      </w:r>
      <w:r>
        <w:rPr>
          <w:rFonts w:ascii="Calibri" w:hAnsi="Calibri" w:cs="Calibri"/>
        </w:rPr>
        <w:t>.</w:t>
      </w:r>
      <w:r w:rsidR="00C9412E" w:rsidRPr="00236774">
        <w:rPr>
          <w:rFonts w:ascii="Calibri" w:hAnsi="Calibri" w:cs="Calibri"/>
        </w:rPr>
        <w:t xml:space="preserve"> </w:t>
      </w:r>
      <w:r>
        <w:rPr>
          <w:rFonts w:ascii="Calibri" w:hAnsi="Calibri" w:cs="Calibri"/>
        </w:rPr>
        <w:t>De pedagogisch medewerkers stellen kinderen de vraag</w:t>
      </w:r>
      <w:r w:rsidR="00C9412E" w:rsidRPr="00236774">
        <w:rPr>
          <w:rFonts w:ascii="Calibri" w:hAnsi="Calibri" w:cs="Calibri"/>
        </w:rPr>
        <w:t xml:space="preserve"> </w:t>
      </w:r>
      <w:r>
        <w:rPr>
          <w:rFonts w:ascii="Calibri" w:hAnsi="Calibri" w:cs="Calibri"/>
        </w:rPr>
        <w:t>hoe je met elkaar omgaat</w:t>
      </w:r>
      <w:r w:rsidR="00C9412E" w:rsidRPr="00236774">
        <w:rPr>
          <w:rFonts w:ascii="Calibri" w:hAnsi="Calibri" w:cs="Calibri"/>
        </w:rPr>
        <w:t xml:space="preserve">? Wat is respectloos en wat niet? </w:t>
      </w:r>
      <w:r w:rsidRPr="00236774">
        <w:rPr>
          <w:rFonts w:ascii="Calibri" w:hAnsi="Calibri" w:cs="Calibri"/>
        </w:rPr>
        <w:t xml:space="preserve">Wat is normaal gedrag? Wat zijn </w:t>
      </w:r>
      <w:r>
        <w:rPr>
          <w:rFonts w:ascii="Calibri" w:hAnsi="Calibri" w:cs="Calibri"/>
        </w:rPr>
        <w:t xml:space="preserve">de groepsregels </w:t>
      </w:r>
      <w:r w:rsidRPr="00236774">
        <w:rPr>
          <w:rFonts w:ascii="Calibri" w:hAnsi="Calibri" w:cs="Calibri"/>
        </w:rPr>
        <w:t>hiervoor en wanneer ga je over de</w:t>
      </w:r>
      <w:r>
        <w:rPr>
          <w:rFonts w:ascii="Calibri" w:hAnsi="Calibri" w:cs="Calibri"/>
        </w:rPr>
        <w:t xml:space="preserve"> grenzen</w:t>
      </w:r>
      <w:r w:rsidRPr="00236774">
        <w:rPr>
          <w:rFonts w:ascii="Calibri" w:hAnsi="Calibri" w:cs="Calibri"/>
        </w:rPr>
        <w:t xml:space="preserve"> heen?</w:t>
      </w:r>
      <w:r w:rsidRPr="0032346E">
        <w:rPr>
          <w:rFonts w:ascii="Calibri" w:hAnsi="Calibri" w:cs="Calibri"/>
        </w:rPr>
        <w:t xml:space="preserve"> </w:t>
      </w:r>
      <w:r>
        <w:rPr>
          <w:rFonts w:ascii="Calibri" w:hAnsi="Calibri" w:cs="Calibri"/>
        </w:rPr>
        <w:t>H</w:t>
      </w:r>
      <w:r w:rsidRPr="00236774">
        <w:rPr>
          <w:rFonts w:ascii="Calibri" w:hAnsi="Calibri" w:cs="Calibri"/>
        </w:rPr>
        <w:t xml:space="preserve">oe geef je de grens aan. </w:t>
      </w:r>
      <w:r>
        <w:rPr>
          <w:rFonts w:ascii="Calibri" w:hAnsi="Calibri" w:cs="Calibri"/>
        </w:rPr>
        <w:t>H</w:t>
      </w:r>
      <w:r w:rsidRPr="00236774">
        <w:rPr>
          <w:rFonts w:ascii="Calibri" w:hAnsi="Calibri" w:cs="Calibri"/>
        </w:rPr>
        <w:t>oe los je conflicten op zonder geweld?</w:t>
      </w:r>
    </w:p>
    <w:p w14:paraId="7FC335FA" w14:textId="77777777" w:rsidR="00C9412E" w:rsidRPr="00236774" w:rsidRDefault="00C9412E" w:rsidP="0032346E">
      <w:pPr>
        <w:pStyle w:val="Geenafstand"/>
        <w:rPr>
          <w:rFonts w:ascii="Calibri" w:hAnsi="Calibri" w:cs="Calibri"/>
        </w:rPr>
      </w:pPr>
    </w:p>
    <w:p w14:paraId="12F11530" w14:textId="77777777" w:rsidR="002A62E5" w:rsidRDefault="002A62E5" w:rsidP="00C9412E">
      <w:pPr>
        <w:pStyle w:val="Geenafstand"/>
        <w:rPr>
          <w:rFonts w:ascii="Calibri" w:hAnsi="Calibri" w:cs="Calibri"/>
        </w:rPr>
      </w:pPr>
      <w:r>
        <w:rPr>
          <w:rFonts w:ascii="Calibri" w:hAnsi="Calibri" w:cs="Calibri"/>
        </w:rPr>
        <w:t>Bij een aanpak tegen pesten is het</w:t>
      </w:r>
      <w:r w:rsidR="00C9412E" w:rsidRPr="00236774">
        <w:rPr>
          <w:rFonts w:ascii="Calibri" w:hAnsi="Calibri" w:cs="Calibri"/>
        </w:rPr>
        <w:t xml:space="preserve"> eenmalig afspreken van gedragsregels of </w:t>
      </w:r>
      <w:r>
        <w:rPr>
          <w:rFonts w:ascii="Calibri" w:hAnsi="Calibri" w:cs="Calibri"/>
        </w:rPr>
        <w:t>het bespreken van een</w:t>
      </w:r>
      <w:r w:rsidR="00C9412E" w:rsidRPr="00236774">
        <w:rPr>
          <w:rFonts w:ascii="Calibri" w:hAnsi="Calibri" w:cs="Calibri"/>
        </w:rPr>
        <w:t xml:space="preserve"> anti-pestprotocol niet voldoende. Het gaat om het trainen van sociale vaardigheden en het leren conflicten zonder geweld op te lossen. Dat vraagt van </w:t>
      </w:r>
      <w:r>
        <w:rPr>
          <w:rFonts w:ascii="Calibri" w:hAnsi="Calibri" w:cs="Calibri"/>
        </w:rPr>
        <w:t>kinderen</w:t>
      </w:r>
      <w:r w:rsidR="00C9412E" w:rsidRPr="00236774">
        <w:rPr>
          <w:rFonts w:ascii="Calibri" w:hAnsi="Calibri" w:cs="Calibri"/>
        </w:rPr>
        <w:t xml:space="preserve"> dat ze leren tijdig ‘Nee’ en ‘Stop’ te zeggen</w:t>
      </w:r>
      <w:r>
        <w:rPr>
          <w:rFonts w:ascii="Calibri" w:hAnsi="Calibri" w:cs="Calibri"/>
        </w:rPr>
        <w:t>.</w:t>
      </w:r>
      <w:r w:rsidR="00C9412E" w:rsidRPr="00236774">
        <w:rPr>
          <w:rFonts w:ascii="Calibri" w:hAnsi="Calibri" w:cs="Calibri"/>
        </w:rPr>
        <w:t xml:space="preserve"> </w:t>
      </w:r>
      <w:r>
        <w:rPr>
          <w:rFonts w:ascii="Calibri" w:hAnsi="Calibri" w:cs="Calibri"/>
        </w:rPr>
        <w:t>En dat ze leren om</w:t>
      </w:r>
      <w:r w:rsidR="00C9412E" w:rsidRPr="00236774">
        <w:rPr>
          <w:rFonts w:ascii="Calibri" w:hAnsi="Calibri" w:cs="Calibri"/>
        </w:rPr>
        <w:t xml:space="preserve"> geweldloze bemiddeling van anderen in</w:t>
      </w:r>
      <w:r>
        <w:rPr>
          <w:rFonts w:ascii="Calibri" w:hAnsi="Calibri" w:cs="Calibri"/>
        </w:rPr>
        <w:t xml:space="preserve"> te </w:t>
      </w:r>
      <w:r w:rsidR="00C9412E" w:rsidRPr="00236774">
        <w:rPr>
          <w:rFonts w:ascii="Calibri" w:hAnsi="Calibri" w:cs="Calibri"/>
        </w:rPr>
        <w:t xml:space="preserve">roepen als het pesten niet stopt. </w:t>
      </w:r>
    </w:p>
    <w:p w14:paraId="7EFAA177" w14:textId="22887D14" w:rsidR="00C9412E" w:rsidRPr="00236774" w:rsidRDefault="00C9412E" w:rsidP="00C9412E">
      <w:pPr>
        <w:pStyle w:val="Geenafstand"/>
        <w:rPr>
          <w:rFonts w:ascii="Calibri" w:hAnsi="Calibri" w:cs="Calibri"/>
        </w:rPr>
      </w:pPr>
      <w:r w:rsidRPr="00236774">
        <w:rPr>
          <w:rFonts w:ascii="Calibri" w:hAnsi="Calibri" w:cs="Calibri"/>
        </w:rPr>
        <w:t xml:space="preserve">Wij proberen kinderen op de BSO weerbaar te maken door ze veel conflicten zelf te laten oplossen. </w:t>
      </w:r>
      <w:r w:rsidR="002A62E5">
        <w:rPr>
          <w:rFonts w:ascii="Calibri" w:hAnsi="Calibri" w:cs="Calibri"/>
        </w:rPr>
        <w:t xml:space="preserve">Ook leren </w:t>
      </w:r>
      <w:r w:rsidRPr="00236774">
        <w:rPr>
          <w:rFonts w:ascii="Calibri" w:hAnsi="Calibri" w:cs="Calibri"/>
        </w:rPr>
        <w:t xml:space="preserve">wij kinderen de grens van anderen te respecteren. </w:t>
      </w:r>
      <w:r w:rsidR="002A62E5">
        <w:rPr>
          <w:rFonts w:ascii="Calibri" w:hAnsi="Calibri" w:cs="Calibri"/>
        </w:rPr>
        <w:t>‘</w:t>
      </w:r>
      <w:r w:rsidRPr="00236774">
        <w:rPr>
          <w:rFonts w:ascii="Calibri" w:hAnsi="Calibri" w:cs="Calibri"/>
        </w:rPr>
        <w:t>Nee</w:t>
      </w:r>
      <w:r w:rsidR="002A62E5">
        <w:rPr>
          <w:rFonts w:ascii="Calibri" w:hAnsi="Calibri" w:cs="Calibri"/>
        </w:rPr>
        <w:t>’</w:t>
      </w:r>
      <w:r w:rsidRPr="00236774">
        <w:rPr>
          <w:rFonts w:ascii="Calibri" w:hAnsi="Calibri" w:cs="Calibri"/>
        </w:rPr>
        <w:t xml:space="preserve"> en </w:t>
      </w:r>
      <w:r w:rsidR="002A62E5">
        <w:rPr>
          <w:rFonts w:ascii="Calibri" w:hAnsi="Calibri" w:cs="Calibri"/>
        </w:rPr>
        <w:t>‘</w:t>
      </w:r>
      <w:r w:rsidRPr="00236774">
        <w:rPr>
          <w:rFonts w:ascii="Calibri" w:hAnsi="Calibri" w:cs="Calibri"/>
        </w:rPr>
        <w:t>stop</w:t>
      </w:r>
      <w:r w:rsidR="002A62E5">
        <w:rPr>
          <w:rFonts w:ascii="Calibri" w:hAnsi="Calibri" w:cs="Calibri"/>
        </w:rPr>
        <w:t>’</w:t>
      </w:r>
      <w:r w:rsidRPr="00236774">
        <w:rPr>
          <w:rFonts w:ascii="Calibri" w:hAnsi="Calibri" w:cs="Calibri"/>
        </w:rPr>
        <w:t xml:space="preserve">, betekent ook </w:t>
      </w:r>
      <w:r w:rsidR="002A62E5">
        <w:rPr>
          <w:rFonts w:ascii="Calibri" w:hAnsi="Calibri" w:cs="Calibri"/>
        </w:rPr>
        <w:t>‘</w:t>
      </w:r>
      <w:r w:rsidRPr="00236774">
        <w:rPr>
          <w:rFonts w:ascii="Calibri" w:hAnsi="Calibri" w:cs="Calibri"/>
        </w:rPr>
        <w:t>nee</w:t>
      </w:r>
      <w:r w:rsidR="002A62E5">
        <w:rPr>
          <w:rFonts w:ascii="Calibri" w:hAnsi="Calibri" w:cs="Calibri"/>
        </w:rPr>
        <w:t>’</w:t>
      </w:r>
      <w:r w:rsidRPr="00236774">
        <w:rPr>
          <w:rFonts w:ascii="Calibri" w:hAnsi="Calibri" w:cs="Calibri"/>
        </w:rPr>
        <w:t xml:space="preserve"> en </w:t>
      </w:r>
      <w:r w:rsidR="002A62E5">
        <w:rPr>
          <w:rFonts w:ascii="Calibri" w:hAnsi="Calibri" w:cs="Calibri"/>
        </w:rPr>
        <w:t>‘</w:t>
      </w:r>
      <w:r w:rsidRPr="00236774">
        <w:rPr>
          <w:rFonts w:ascii="Calibri" w:hAnsi="Calibri" w:cs="Calibri"/>
        </w:rPr>
        <w:t>stop</w:t>
      </w:r>
      <w:r w:rsidR="002A62E5">
        <w:rPr>
          <w:rFonts w:ascii="Calibri" w:hAnsi="Calibri" w:cs="Calibri"/>
        </w:rPr>
        <w:t>’</w:t>
      </w:r>
      <w:r w:rsidRPr="00236774">
        <w:rPr>
          <w:rFonts w:ascii="Calibri" w:hAnsi="Calibri" w:cs="Calibri"/>
        </w:rPr>
        <w:t xml:space="preserve">. </w:t>
      </w:r>
      <w:r w:rsidR="002A62E5">
        <w:rPr>
          <w:rFonts w:ascii="Calibri" w:hAnsi="Calibri" w:cs="Calibri"/>
        </w:rPr>
        <w:t>Met de groep</w:t>
      </w:r>
      <w:r w:rsidRPr="00236774">
        <w:rPr>
          <w:rFonts w:ascii="Calibri" w:hAnsi="Calibri" w:cs="Calibri"/>
        </w:rPr>
        <w:t xml:space="preserve"> hebben wij het regelmatig over buitensluiten en hoe je met kinderen omgaat. Wij spelen </w:t>
      </w:r>
      <w:r w:rsidR="00DC6F31" w:rsidRPr="00236774">
        <w:rPr>
          <w:rFonts w:ascii="Calibri" w:hAnsi="Calibri" w:cs="Calibri"/>
        </w:rPr>
        <w:t>hierin</w:t>
      </w:r>
      <w:r w:rsidRPr="00236774">
        <w:rPr>
          <w:rFonts w:ascii="Calibri" w:hAnsi="Calibri" w:cs="Calibri"/>
        </w:rPr>
        <w:t xml:space="preserve"> op de beleving van de kinderen. </w:t>
      </w:r>
      <w:r w:rsidR="002A62E5">
        <w:rPr>
          <w:rFonts w:ascii="Calibri" w:hAnsi="Calibri" w:cs="Calibri"/>
        </w:rPr>
        <w:t xml:space="preserve">De pedagogisch medewerkers stellen de kinderen dan bijvoorbeeld de vraag; </w:t>
      </w:r>
      <w:r w:rsidRPr="00236774">
        <w:rPr>
          <w:rFonts w:ascii="Calibri" w:hAnsi="Calibri" w:cs="Calibri"/>
        </w:rPr>
        <w:t xml:space="preserve">‘Denk eens in hoe jij je zou voelen </w:t>
      </w:r>
      <w:r w:rsidR="00DC6F31" w:rsidRPr="00236774">
        <w:rPr>
          <w:rFonts w:ascii="Calibri" w:hAnsi="Calibri" w:cs="Calibri"/>
        </w:rPr>
        <w:t>als..</w:t>
      </w:r>
      <w:r w:rsidR="00DC6F31">
        <w:rPr>
          <w:rFonts w:ascii="Calibri" w:hAnsi="Calibri" w:cs="Calibri"/>
        </w:rPr>
        <w:t>.?</w:t>
      </w:r>
      <w:r w:rsidRPr="00236774">
        <w:rPr>
          <w:rFonts w:ascii="Calibri" w:hAnsi="Calibri" w:cs="Calibri"/>
        </w:rPr>
        <w:t xml:space="preserve">’. </w:t>
      </w:r>
    </w:p>
    <w:p w14:paraId="701156ED" w14:textId="77777777" w:rsidR="00C9412E" w:rsidRPr="00236774" w:rsidRDefault="00C9412E" w:rsidP="00C9412E">
      <w:pPr>
        <w:pStyle w:val="Geenafstand"/>
        <w:ind w:left="360"/>
        <w:rPr>
          <w:rFonts w:ascii="Calibri" w:hAnsi="Calibri" w:cs="Calibri"/>
        </w:rPr>
      </w:pPr>
    </w:p>
    <w:p w14:paraId="6440B64F" w14:textId="77777777" w:rsidR="00C9412E" w:rsidRPr="00236774" w:rsidRDefault="00C9412E" w:rsidP="00C9412E">
      <w:pPr>
        <w:pStyle w:val="Geenafstand"/>
        <w:rPr>
          <w:rFonts w:ascii="Calibri" w:hAnsi="Calibri" w:cs="Calibri"/>
        </w:rPr>
      </w:pPr>
      <w:r w:rsidRPr="00236774">
        <w:rPr>
          <w:rFonts w:ascii="Calibri" w:hAnsi="Calibri" w:cs="Calibri"/>
        </w:rPr>
        <w:t xml:space="preserve">Op de groep kunnen we concreet pesten voorkomen door: </w:t>
      </w:r>
    </w:p>
    <w:p w14:paraId="219EEA6A" w14:textId="27196745" w:rsidR="00C9412E" w:rsidRPr="00236774" w:rsidRDefault="002A62E5" w:rsidP="00667432">
      <w:pPr>
        <w:pStyle w:val="Geenafstand"/>
        <w:numPr>
          <w:ilvl w:val="0"/>
          <w:numId w:val="36"/>
        </w:numPr>
        <w:rPr>
          <w:rFonts w:ascii="Calibri" w:hAnsi="Calibri" w:cs="Calibri"/>
        </w:rPr>
      </w:pPr>
      <w:r>
        <w:rPr>
          <w:rFonts w:ascii="Calibri" w:hAnsi="Calibri" w:cs="Calibri"/>
        </w:rPr>
        <w:t xml:space="preserve">Kinderen een uitlaatklep te bieden in de vorm van sporten en bewegen om agressie in banen te houden. </w:t>
      </w:r>
    </w:p>
    <w:p w14:paraId="6893A5B1" w14:textId="49FE0DD4" w:rsidR="00C9412E" w:rsidRPr="00236774" w:rsidRDefault="002A62E5" w:rsidP="00667432">
      <w:pPr>
        <w:pStyle w:val="Geenafstand"/>
        <w:numPr>
          <w:ilvl w:val="0"/>
          <w:numId w:val="36"/>
        </w:numPr>
        <w:rPr>
          <w:rFonts w:ascii="Calibri" w:hAnsi="Calibri" w:cs="Calibri"/>
        </w:rPr>
      </w:pPr>
      <w:r>
        <w:rPr>
          <w:rFonts w:ascii="Calibri" w:hAnsi="Calibri" w:cs="Calibri"/>
        </w:rPr>
        <w:t xml:space="preserve">Het spelen van wedstrijden met sporten, </w:t>
      </w:r>
      <w:r w:rsidR="00C9412E" w:rsidRPr="00236774">
        <w:rPr>
          <w:rFonts w:ascii="Calibri" w:hAnsi="Calibri" w:cs="Calibri"/>
        </w:rPr>
        <w:t>omgaan met regels en winnen en verlie</w:t>
      </w:r>
      <w:r>
        <w:rPr>
          <w:rFonts w:ascii="Calibri" w:hAnsi="Calibri" w:cs="Calibri"/>
        </w:rPr>
        <w:t xml:space="preserve">zen. </w:t>
      </w:r>
      <w:r w:rsidR="00C9412E" w:rsidRPr="00236774">
        <w:rPr>
          <w:rFonts w:ascii="Calibri" w:hAnsi="Calibri" w:cs="Calibri"/>
        </w:rPr>
        <w:t xml:space="preserve"> </w:t>
      </w:r>
    </w:p>
    <w:p w14:paraId="0348788E" w14:textId="23A1462D" w:rsidR="00C9412E" w:rsidRPr="00236774" w:rsidRDefault="00C9412E" w:rsidP="00667432">
      <w:pPr>
        <w:pStyle w:val="Geenafstand"/>
        <w:numPr>
          <w:ilvl w:val="0"/>
          <w:numId w:val="36"/>
        </w:numPr>
        <w:rPr>
          <w:rFonts w:ascii="Calibri" w:hAnsi="Calibri" w:cs="Calibri"/>
        </w:rPr>
      </w:pPr>
      <w:r w:rsidRPr="00236774">
        <w:rPr>
          <w:rFonts w:ascii="Calibri" w:hAnsi="Calibri" w:cs="Calibri"/>
        </w:rPr>
        <w:t>Sporten zonder competitie, niet alles draait om winnen en verlie</w:t>
      </w:r>
      <w:r w:rsidR="002A62E5">
        <w:rPr>
          <w:rFonts w:ascii="Calibri" w:hAnsi="Calibri" w:cs="Calibri"/>
        </w:rPr>
        <w:t>zen.</w:t>
      </w:r>
      <w:r w:rsidRPr="00236774">
        <w:rPr>
          <w:rFonts w:ascii="Calibri" w:hAnsi="Calibri" w:cs="Calibri"/>
        </w:rPr>
        <w:t xml:space="preserve"> </w:t>
      </w:r>
    </w:p>
    <w:p w14:paraId="200D68A2" w14:textId="0C07EAEE" w:rsidR="00C9412E" w:rsidRPr="00236774" w:rsidRDefault="00C9412E" w:rsidP="00667432">
      <w:pPr>
        <w:pStyle w:val="Geenafstand"/>
        <w:numPr>
          <w:ilvl w:val="0"/>
          <w:numId w:val="36"/>
        </w:numPr>
        <w:rPr>
          <w:rFonts w:ascii="Calibri" w:hAnsi="Calibri" w:cs="Calibri"/>
        </w:rPr>
      </w:pPr>
      <w:r w:rsidRPr="00236774">
        <w:rPr>
          <w:rFonts w:ascii="Calibri" w:hAnsi="Calibri" w:cs="Calibri"/>
        </w:rPr>
        <w:t>Kinderen veel verantwoordelijkheid geven</w:t>
      </w:r>
      <w:r w:rsidR="002A62E5">
        <w:rPr>
          <w:rFonts w:ascii="Calibri" w:hAnsi="Calibri" w:cs="Calibri"/>
        </w:rPr>
        <w:t>.</w:t>
      </w:r>
    </w:p>
    <w:p w14:paraId="3D73D2F6" w14:textId="26AEFF69" w:rsidR="00C9412E" w:rsidRPr="00236774" w:rsidRDefault="00C9412E" w:rsidP="00667432">
      <w:pPr>
        <w:pStyle w:val="Geenafstand"/>
        <w:numPr>
          <w:ilvl w:val="0"/>
          <w:numId w:val="36"/>
        </w:numPr>
        <w:rPr>
          <w:rFonts w:ascii="Calibri" w:hAnsi="Calibri" w:cs="Calibri"/>
        </w:rPr>
      </w:pPr>
      <w:r w:rsidRPr="00236774">
        <w:rPr>
          <w:rFonts w:ascii="Calibri" w:hAnsi="Calibri" w:cs="Calibri"/>
        </w:rPr>
        <w:t>In gesprek gaan met kinderen over pesten</w:t>
      </w:r>
      <w:r w:rsidR="002A62E5">
        <w:rPr>
          <w:rFonts w:ascii="Calibri" w:hAnsi="Calibri" w:cs="Calibri"/>
        </w:rPr>
        <w:t xml:space="preserve"> en</w:t>
      </w:r>
      <w:r w:rsidRPr="00236774">
        <w:rPr>
          <w:rFonts w:ascii="Calibri" w:hAnsi="Calibri" w:cs="Calibri"/>
        </w:rPr>
        <w:t xml:space="preserve"> buitensluiten.</w:t>
      </w:r>
      <w:r w:rsidR="002A62E5">
        <w:rPr>
          <w:rFonts w:ascii="Calibri" w:hAnsi="Calibri" w:cs="Calibri"/>
        </w:rPr>
        <w:t xml:space="preserve"> Benoemen dat wij niet buitensluiten binnen de BSO.</w:t>
      </w:r>
      <w:r w:rsidRPr="00236774">
        <w:rPr>
          <w:rFonts w:ascii="Calibri" w:hAnsi="Calibri" w:cs="Calibri"/>
        </w:rPr>
        <w:t xml:space="preserve"> </w:t>
      </w:r>
    </w:p>
    <w:p w14:paraId="1F71057B" w14:textId="5738639F" w:rsidR="00C9412E" w:rsidRPr="00236774" w:rsidRDefault="0080098D" w:rsidP="00667432">
      <w:pPr>
        <w:pStyle w:val="Geenafstand"/>
        <w:numPr>
          <w:ilvl w:val="0"/>
          <w:numId w:val="36"/>
        </w:numPr>
        <w:rPr>
          <w:rFonts w:ascii="Calibri" w:hAnsi="Calibri" w:cs="Calibri"/>
        </w:rPr>
      </w:pPr>
      <w:r>
        <w:rPr>
          <w:rFonts w:ascii="Calibri" w:hAnsi="Calibri" w:cs="Calibri"/>
        </w:rPr>
        <w:t>Door als</w:t>
      </w:r>
      <w:r w:rsidR="00C9412E" w:rsidRPr="00236774">
        <w:rPr>
          <w:rFonts w:ascii="Calibri" w:hAnsi="Calibri" w:cs="Calibri"/>
        </w:rPr>
        <w:t xml:space="preserve"> pedagogische medewerker zelf positief leiding te geven</w:t>
      </w:r>
      <w:r>
        <w:rPr>
          <w:rFonts w:ascii="Calibri" w:hAnsi="Calibri" w:cs="Calibri"/>
        </w:rPr>
        <w:t>.</w:t>
      </w:r>
    </w:p>
    <w:p w14:paraId="4DEBF88E" w14:textId="77777777" w:rsidR="00C9412E" w:rsidRPr="00236774" w:rsidRDefault="00C9412E" w:rsidP="00C9412E">
      <w:pPr>
        <w:pStyle w:val="Geenafstand"/>
        <w:ind w:left="360"/>
        <w:rPr>
          <w:rFonts w:ascii="Calibri" w:hAnsi="Calibri" w:cs="Calibri"/>
        </w:rPr>
      </w:pPr>
    </w:p>
    <w:p w14:paraId="70AB3441" w14:textId="7EFFBD0E" w:rsidR="00C9412E" w:rsidRPr="00236774" w:rsidRDefault="00232C08" w:rsidP="00C9412E">
      <w:pPr>
        <w:pStyle w:val="Kop3"/>
      </w:pPr>
      <w:bookmarkStart w:id="107" w:name="_Toc139365162"/>
      <w:r>
        <w:t>8</w:t>
      </w:r>
      <w:r w:rsidR="00C9412E">
        <w:t>.8.4</w:t>
      </w:r>
      <w:r w:rsidR="00C9412E">
        <w:tab/>
      </w:r>
      <w:r w:rsidR="00C9412E" w:rsidRPr="00236774">
        <w:t>Wat doen we eraan?</w:t>
      </w:r>
      <w:bookmarkEnd w:id="107"/>
    </w:p>
    <w:p w14:paraId="73008531" w14:textId="6C75B04D" w:rsidR="00C9412E" w:rsidRPr="00236774" w:rsidRDefault="00C9412E" w:rsidP="00C9412E">
      <w:pPr>
        <w:pStyle w:val="Geenafstand"/>
        <w:rPr>
          <w:rFonts w:ascii="Calibri" w:hAnsi="Calibri" w:cs="Calibri"/>
        </w:rPr>
      </w:pPr>
      <w:r w:rsidRPr="00236774">
        <w:rPr>
          <w:rFonts w:ascii="Calibri" w:hAnsi="Calibri" w:cs="Calibri"/>
        </w:rPr>
        <w:t>W</w:t>
      </w:r>
      <w:r w:rsidR="0080098D">
        <w:rPr>
          <w:rFonts w:ascii="Calibri" w:hAnsi="Calibri" w:cs="Calibri"/>
        </w:rPr>
        <w:t xml:space="preserve">ij werken eraan </w:t>
      </w:r>
      <w:r w:rsidRPr="00236774">
        <w:rPr>
          <w:rFonts w:ascii="Calibri" w:hAnsi="Calibri" w:cs="Calibri"/>
        </w:rPr>
        <w:t>dat iedereen op onze BSO zich goed voelt. Het is dus heel belangrijk dat pesterijen gemeld worden</w:t>
      </w:r>
      <w:r w:rsidR="0080098D">
        <w:rPr>
          <w:rFonts w:ascii="Calibri" w:hAnsi="Calibri" w:cs="Calibri"/>
        </w:rPr>
        <w:t xml:space="preserve"> en dat kinderen de openheid voelen om pesterijen bespreekbaar te maken</w:t>
      </w:r>
      <w:r w:rsidRPr="00236774">
        <w:rPr>
          <w:rFonts w:ascii="Calibri" w:hAnsi="Calibri" w:cs="Calibri"/>
        </w:rPr>
        <w:t xml:space="preserve">. </w:t>
      </w:r>
      <w:r w:rsidR="0080098D">
        <w:rPr>
          <w:rFonts w:ascii="Calibri" w:hAnsi="Calibri" w:cs="Calibri"/>
        </w:rPr>
        <w:t>Het bespreekbaar maken van pesterijen kunnen de kinderen bij de pedagogisch medewerkers en leidinggevende.</w:t>
      </w:r>
      <w:r w:rsidRPr="00236774">
        <w:rPr>
          <w:rFonts w:ascii="Calibri" w:hAnsi="Calibri" w:cs="Calibri"/>
        </w:rPr>
        <w:t xml:space="preserve"> We vinden het ook belangrijk om de houding</w:t>
      </w:r>
      <w:r w:rsidR="0080098D">
        <w:rPr>
          <w:rFonts w:ascii="Calibri" w:hAnsi="Calibri" w:cs="Calibri"/>
        </w:rPr>
        <w:t xml:space="preserve"> en het gedrag</w:t>
      </w:r>
      <w:r w:rsidRPr="00236774">
        <w:rPr>
          <w:rFonts w:ascii="Calibri" w:hAnsi="Calibri" w:cs="Calibri"/>
        </w:rPr>
        <w:t xml:space="preserve"> van de kinderen in de groep aan te pakken. Zij zijn het pesten begonnen of hebben passief meegedaan. </w:t>
      </w:r>
      <w:r w:rsidR="0080098D">
        <w:rPr>
          <w:rFonts w:ascii="Calibri" w:hAnsi="Calibri" w:cs="Calibri"/>
        </w:rPr>
        <w:t>Veelal is het zo dat k</w:t>
      </w:r>
      <w:r w:rsidRPr="00236774">
        <w:rPr>
          <w:rFonts w:ascii="Calibri" w:hAnsi="Calibri" w:cs="Calibri"/>
        </w:rPr>
        <w:t>inderen die passief mee</w:t>
      </w:r>
      <w:r w:rsidR="005302F3">
        <w:rPr>
          <w:rFonts w:ascii="Calibri" w:hAnsi="Calibri" w:cs="Calibri"/>
        </w:rPr>
        <w:t>-</w:t>
      </w:r>
      <w:r w:rsidRPr="00236774">
        <w:rPr>
          <w:rFonts w:ascii="Calibri" w:hAnsi="Calibri" w:cs="Calibri"/>
        </w:rPr>
        <w:t xml:space="preserve">pesten dit </w:t>
      </w:r>
      <w:r w:rsidR="0080098D" w:rsidRPr="00236774">
        <w:rPr>
          <w:rFonts w:ascii="Calibri" w:hAnsi="Calibri" w:cs="Calibri"/>
        </w:rPr>
        <w:t xml:space="preserve">doen </w:t>
      </w:r>
      <w:r w:rsidRPr="00236774">
        <w:rPr>
          <w:rFonts w:ascii="Calibri" w:hAnsi="Calibri" w:cs="Calibri"/>
        </w:rPr>
        <w:t xml:space="preserve">omdat ze zelf ook vaak bang zijn op gepest te worden. Daarom durven ze ook niet altijd naar de </w:t>
      </w:r>
      <w:r w:rsidR="0080098D">
        <w:rPr>
          <w:rFonts w:ascii="Calibri" w:hAnsi="Calibri" w:cs="Calibri"/>
        </w:rPr>
        <w:t>pedagogisch medewerker</w:t>
      </w:r>
      <w:r w:rsidRPr="00236774">
        <w:rPr>
          <w:rFonts w:ascii="Calibri" w:hAnsi="Calibri" w:cs="Calibri"/>
        </w:rPr>
        <w:t xml:space="preserve"> te stappen. </w:t>
      </w:r>
      <w:r w:rsidR="0080098D">
        <w:rPr>
          <w:rFonts w:ascii="Calibri" w:hAnsi="Calibri" w:cs="Calibri"/>
        </w:rPr>
        <w:t>Wij leren kinderen dat het melden geen angst hoeft te zijn,</w:t>
      </w:r>
      <w:r w:rsidRPr="00236774">
        <w:rPr>
          <w:rFonts w:ascii="Calibri" w:hAnsi="Calibri" w:cs="Calibri"/>
        </w:rPr>
        <w:t xml:space="preserve"> </w:t>
      </w:r>
      <w:r w:rsidR="0080098D">
        <w:rPr>
          <w:rFonts w:ascii="Calibri" w:hAnsi="Calibri" w:cs="Calibri"/>
        </w:rPr>
        <w:t>d</w:t>
      </w:r>
      <w:r w:rsidRPr="00236774">
        <w:rPr>
          <w:rFonts w:ascii="Calibri" w:hAnsi="Calibri" w:cs="Calibri"/>
        </w:rPr>
        <w:t>oor aan te geven dat het stoer is om het op te nemen voor iemand die gepest wordt</w:t>
      </w:r>
      <w:r w:rsidR="0080098D">
        <w:rPr>
          <w:rFonts w:ascii="Calibri" w:hAnsi="Calibri" w:cs="Calibri"/>
        </w:rPr>
        <w:t>. Zo hopen wij</w:t>
      </w:r>
      <w:r w:rsidRPr="00236774">
        <w:rPr>
          <w:rFonts w:ascii="Calibri" w:hAnsi="Calibri" w:cs="Calibri"/>
        </w:rPr>
        <w:t xml:space="preserve"> dat kinderen het wel durven te zeggen. Niets doen is niet goed! </w:t>
      </w:r>
      <w:r w:rsidR="00386668">
        <w:rPr>
          <w:rFonts w:ascii="Calibri" w:hAnsi="Calibri" w:cs="Calibri"/>
        </w:rPr>
        <w:t>Door te ervaren en zien leren kinderen.</w:t>
      </w:r>
    </w:p>
    <w:p w14:paraId="76029212" w14:textId="77777777" w:rsidR="00C9412E" w:rsidRPr="00236774" w:rsidRDefault="00C9412E" w:rsidP="00C9412E">
      <w:pPr>
        <w:pStyle w:val="Geenafstand"/>
        <w:ind w:left="360"/>
        <w:rPr>
          <w:rFonts w:ascii="Calibri" w:hAnsi="Calibri" w:cs="Calibri"/>
        </w:rPr>
      </w:pPr>
    </w:p>
    <w:p w14:paraId="5BAAC4AF" w14:textId="5DE6BB9E" w:rsidR="00C9412E" w:rsidRPr="00236774" w:rsidRDefault="00386668" w:rsidP="00C9412E">
      <w:pPr>
        <w:pStyle w:val="Geenafstand"/>
        <w:rPr>
          <w:rFonts w:ascii="Calibri" w:hAnsi="Calibri" w:cs="Calibri"/>
        </w:rPr>
      </w:pPr>
      <w:r>
        <w:rPr>
          <w:rFonts w:ascii="Calibri" w:hAnsi="Calibri" w:cs="Calibri"/>
        </w:rPr>
        <w:t>Wij vinden het belangrijk</w:t>
      </w:r>
      <w:r w:rsidR="00C9412E" w:rsidRPr="00236774">
        <w:rPr>
          <w:rFonts w:ascii="Calibri" w:hAnsi="Calibri" w:cs="Calibri"/>
        </w:rPr>
        <w:t xml:space="preserve"> ouders </w:t>
      </w:r>
      <w:r>
        <w:rPr>
          <w:rFonts w:ascii="Calibri" w:hAnsi="Calibri" w:cs="Calibri"/>
        </w:rPr>
        <w:t xml:space="preserve">te </w:t>
      </w:r>
      <w:r w:rsidR="00C9412E" w:rsidRPr="00236774">
        <w:rPr>
          <w:rFonts w:ascii="Calibri" w:hAnsi="Calibri" w:cs="Calibri"/>
        </w:rPr>
        <w:t>betr</w:t>
      </w:r>
      <w:r>
        <w:rPr>
          <w:rFonts w:ascii="Calibri" w:hAnsi="Calibri" w:cs="Calibri"/>
        </w:rPr>
        <w:t>ekken</w:t>
      </w:r>
      <w:r w:rsidR="00C9412E" w:rsidRPr="00236774">
        <w:rPr>
          <w:rFonts w:ascii="Calibri" w:hAnsi="Calibri" w:cs="Calibri"/>
        </w:rPr>
        <w:t xml:space="preserve"> </w:t>
      </w:r>
      <w:r>
        <w:rPr>
          <w:rFonts w:ascii="Calibri" w:hAnsi="Calibri" w:cs="Calibri"/>
        </w:rPr>
        <w:t xml:space="preserve">bij </w:t>
      </w:r>
      <w:r w:rsidR="00C9412E" w:rsidRPr="00236774">
        <w:rPr>
          <w:rFonts w:ascii="Calibri" w:hAnsi="Calibri" w:cs="Calibri"/>
        </w:rPr>
        <w:t xml:space="preserve">het </w:t>
      </w:r>
      <w:r w:rsidRPr="00236774">
        <w:rPr>
          <w:rFonts w:ascii="Calibri" w:hAnsi="Calibri" w:cs="Calibri"/>
        </w:rPr>
        <w:t xml:space="preserve">aanpakken </w:t>
      </w:r>
      <w:r>
        <w:rPr>
          <w:rFonts w:ascii="Calibri" w:hAnsi="Calibri" w:cs="Calibri"/>
        </w:rPr>
        <w:t xml:space="preserve">van </w:t>
      </w:r>
      <w:r w:rsidR="00C9412E" w:rsidRPr="00236774">
        <w:rPr>
          <w:rFonts w:ascii="Calibri" w:hAnsi="Calibri" w:cs="Calibri"/>
        </w:rPr>
        <w:t xml:space="preserve">pesten. Het is zowel voor </w:t>
      </w:r>
      <w:proofErr w:type="spellStart"/>
      <w:r w:rsidR="00C9412E" w:rsidRPr="00236774">
        <w:rPr>
          <w:rFonts w:ascii="Calibri" w:hAnsi="Calibri" w:cs="Calibri"/>
        </w:rPr>
        <w:t>pesters</w:t>
      </w:r>
      <w:proofErr w:type="spellEnd"/>
      <w:r w:rsidR="00C9412E" w:rsidRPr="00236774">
        <w:rPr>
          <w:rFonts w:ascii="Calibri" w:hAnsi="Calibri" w:cs="Calibri"/>
        </w:rPr>
        <w:t xml:space="preserve"> als slachtoffers van belang dat de ouders meehelpen </w:t>
      </w:r>
      <w:r>
        <w:rPr>
          <w:rFonts w:ascii="Calibri" w:hAnsi="Calibri" w:cs="Calibri"/>
        </w:rPr>
        <w:t>bij de gedragsverandering</w:t>
      </w:r>
      <w:r w:rsidR="00C9412E" w:rsidRPr="00236774">
        <w:rPr>
          <w:rFonts w:ascii="Calibri" w:hAnsi="Calibri" w:cs="Calibri"/>
        </w:rPr>
        <w:t xml:space="preserve">. Als blijkt dat er </w:t>
      </w:r>
      <w:r w:rsidR="00C9412E" w:rsidRPr="00312D5D">
        <w:rPr>
          <w:rFonts w:cstheme="minorHAnsi"/>
          <w:b/>
          <w:bCs/>
          <w:color w:val="00B0F0"/>
        </w:rPr>
        <w:t>Calimero Kinderopvang</w:t>
      </w:r>
      <w:r w:rsidR="00C9412E" w:rsidRPr="00312D5D">
        <w:t xml:space="preserve"> </w:t>
      </w:r>
      <w:r w:rsidR="00C9412E" w:rsidRPr="00236774">
        <w:rPr>
          <w:rFonts w:ascii="Calibri" w:hAnsi="Calibri" w:cs="Calibri"/>
        </w:rPr>
        <w:t xml:space="preserve">een kind gepest </w:t>
      </w:r>
      <w:r w:rsidR="00DC6F31" w:rsidRPr="00236774">
        <w:rPr>
          <w:rFonts w:ascii="Calibri" w:hAnsi="Calibri" w:cs="Calibri"/>
        </w:rPr>
        <w:t>wordt</w:t>
      </w:r>
      <w:r w:rsidR="00C9412E" w:rsidRPr="00236774">
        <w:rPr>
          <w:rFonts w:ascii="Calibri" w:hAnsi="Calibri" w:cs="Calibri"/>
        </w:rPr>
        <w:t>, zal er samen met ouders gezocht worden naar een oplossing voor dit probleem</w:t>
      </w:r>
      <w:r>
        <w:rPr>
          <w:rFonts w:ascii="Calibri" w:hAnsi="Calibri" w:cs="Calibri"/>
        </w:rPr>
        <w:t xml:space="preserve"> en een plan van aanpak geschreven worden</w:t>
      </w:r>
      <w:r w:rsidR="00C9412E" w:rsidRPr="00236774">
        <w:rPr>
          <w:rFonts w:ascii="Calibri" w:hAnsi="Calibri" w:cs="Calibri"/>
        </w:rPr>
        <w:t xml:space="preserve">. </w:t>
      </w:r>
      <w:r w:rsidR="00C9412E" w:rsidRPr="00312D5D">
        <w:rPr>
          <w:rFonts w:cstheme="minorHAnsi"/>
          <w:b/>
          <w:bCs/>
          <w:color w:val="00B0F0"/>
        </w:rPr>
        <w:t>Calimero Kinderopvang</w:t>
      </w:r>
      <w:r w:rsidR="00C9412E" w:rsidRPr="00312D5D">
        <w:t xml:space="preserve"> </w:t>
      </w:r>
      <w:r>
        <w:t xml:space="preserve">heeft een belangrijke taak in het signaleren en voorkomen van pesten. </w:t>
      </w:r>
      <w:r w:rsidR="00C9412E" w:rsidRPr="00236774">
        <w:rPr>
          <w:rFonts w:ascii="Calibri" w:hAnsi="Calibri" w:cs="Calibri"/>
        </w:rPr>
        <w:t>Als het gaat over het oplossen van het probleem zoekt</w:t>
      </w:r>
      <w:r w:rsidR="00C9412E">
        <w:rPr>
          <w:rFonts w:ascii="Calibri" w:hAnsi="Calibri" w:cs="Calibri"/>
        </w:rPr>
        <w:t xml:space="preserve"> </w:t>
      </w:r>
      <w:r w:rsidR="00C9412E" w:rsidRPr="00312D5D">
        <w:rPr>
          <w:rFonts w:cstheme="minorHAnsi"/>
          <w:b/>
          <w:bCs/>
          <w:color w:val="00B0F0"/>
        </w:rPr>
        <w:t>Calimero Kinderopvang</w:t>
      </w:r>
      <w:r w:rsidR="00C9412E" w:rsidRPr="00312D5D">
        <w:t xml:space="preserve"> </w:t>
      </w:r>
      <w:r w:rsidR="00C9412E" w:rsidRPr="00236774">
        <w:rPr>
          <w:rFonts w:ascii="Calibri" w:hAnsi="Calibri" w:cs="Calibri"/>
        </w:rPr>
        <w:t>contact met andere instanties zoals de school</w:t>
      </w:r>
      <w:r>
        <w:rPr>
          <w:rFonts w:ascii="Calibri" w:hAnsi="Calibri" w:cs="Calibri"/>
        </w:rPr>
        <w:t xml:space="preserve"> met toestemming van de ouders</w:t>
      </w:r>
      <w:r w:rsidR="00C9412E" w:rsidRPr="00236774">
        <w:rPr>
          <w:rFonts w:ascii="Calibri" w:hAnsi="Calibri" w:cs="Calibri"/>
        </w:rPr>
        <w:t xml:space="preserve">. Samen kunnen zij dan een </w:t>
      </w:r>
      <w:r>
        <w:rPr>
          <w:rFonts w:ascii="Calibri" w:hAnsi="Calibri" w:cs="Calibri"/>
        </w:rPr>
        <w:t>plan van aanpak</w:t>
      </w:r>
      <w:r w:rsidR="00C9412E" w:rsidRPr="00236774">
        <w:rPr>
          <w:rFonts w:ascii="Calibri" w:hAnsi="Calibri" w:cs="Calibri"/>
        </w:rPr>
        <w:t xml:space="preserve"> opstellen.</w:t>
      </w:r>
    </w:p>
    <w:p w14:paraId="41484910" w14:textId="77777777" w:rsidR="00C9412E" w:rsidRPr="00236774" w:rsidRDefault="00C9412E" w:rsidP="00C9412E">
      <w:pPr>
        <w:rPr>
          <w:rFonts w:ascii="Calibri" w:hAnsi="Calibri" w:cs="Calibri"/>
          <w:sz w:val="22"/>
          <w:szCs w:val="22"/>
        </w:rPr>
      </w:pPr>
    </w:p>
    <w:p w14:paraId="0D27BC57" w14:textId="6FF0A781" w:rsidR="00C9412E" w:rsidRDefault="00C9412E" w:rsidP="00C9412E"/>
    <w:p w14:paraId="4870FAB2" w14:textId="343CD276" w:rsidR="00C9412E" w:rsidRPr="00095A9D" w:rsidRDefault="00C9412E" w:rsidP="00C9412E">
      <w:pPr>
        <w:pStyle w:val="Kop1"/>
      </w:pPr>
      <w:bookmarkStart w:id="108" w:name="_Toc139365163"/>
      <w:r>
        <w:t xml:space="preserve">Hoofdstuk </w:t>
      </w:r>
      <w:r w:rsidR="00232C08">
        <w:t>9</w:t>
      </w:r>
      <w:r>
        <w:tab/>
        <w:t>Beleid Gezondheid</w:t>
      </w:r>
      <w:bookmarkEnd w:id="108"/>
    </w:p>
    <w:p w14:paraId="314E5522"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Wij volgen de adviezen uit “</w:t>
      </w:r>
      <w:hyperlink r:id="rId28" w:history="1">
        <w:r w:rsidRPr="005302F3">
          <w:rPr>
            <w:rStyle w:val="Hyperlink"/>
            <w:rFonts w:asciiTheme="minorHAnsi" w:hAnsiTheme="minorHAnsi" w:cstheme="minorHAnsi"/>
            <w:sz w:val="22"/>
            <w:szCs w:val="22"/>
          </w:rPr>
          <w:t>Hygiënerichtlijnen voor kinderdagverblijven, peuterspeelzalen en buitenschoolse opvang</w:t>
        </w:r>
      </w:hyperlink>
      <w:r w:rsidRPr="005302F3">
        <w:rPr>
          <w:rFonts w:asciiTheme="minorHAnsi" w:hAnsiTheme="minorHAnsi" w:cstheme="minorHAnsi"/>
          <w:color w:val="000000" w:themeColor="text1"/>
          <w:sz w:val="22"/>
          <w:szCs w:val="22"/>
        </w:rPr>
        <w:t xml:space="preserve">”. </w:t>
      </w:r>
    </w:p>
    <w:p w14:paraId="2524C45B" w14:textId="77777777" w:rsidR="00C9412E" w:rsidRDefault="00C9412E" w:rsidP="00C9412E">
      <w:pPr>
        <w:rPr>
          <w:rFonts w:asciiTheme="minorHAnsi" w:hAnsiTheme="minorHAnsi" w:cstheme="minorHAnsi"/>
          <w:color w:val="000000" w:themeColor="text1"/>
          <w:sz w:val="20"/>
          <w:szCs w:val="20"/>
        </w:rPr>
      </w:pPr>
    </w:p>
    <w:p w14:paraId="0E8DAA15" w14:textId="17624E1C" w:rsidR="00C9412E" w:rsidRDefault="00232C08" w:rsidP="00C9412E">
      <w:pPr>
        <w:pStyle w:val="Kop2"/>
      </w:pPr>
      <w:bookmarkStart w:id="109" w:name="_Toc139365164"/>
      <w:r>
        <w:t>9</w:t>
      </w:r>
      <w:r w:rsidR="00C9412E">
        <w:t>.1</w:t>
      </w:r>
      <w:r w:rsidR="00C9412E">
        <w:tab/>
        <w:t>Beleid Beperken overdracht ziektekiemen</w:t>
      </w:r>
      <w:bookmarkEnd w:id="109"/>
    </w:p>
    <w:p w14:paraId="6BC2A4FE" w14:textId="77777777" w:rsidR="00C9412E" w:rsidRDefault="00C9412E" w:rsidP="00C9412E">
      <w:pPr>
        <w:pStyle w:val="Kop2"/>
      </w:pPr>
    </w:p>
    <w:p w14:paraId="25409B69" w14:textId="77777777" w:rsidR="00C9412E" w:rsidRDefault="00C9412E" w:rsidP="00667432">
      <w:pPr>
        <w:pStyle w:val="Kop3"/>
        <w:numPr>
          <w:ilvl w:val="0"/>
          <w:numId w:val="54"/>
        </w:numPr>
      </w:pPr>
      <w:bookmarkStart w:id="110" w:name="_Toc139365165"/>
      <w:r>
        <w:t>Handhygiëne</w:t>
      </w:r>
      <w:bookmarkEnd w:id="110"/>
    </w:p>
    <w:p w14:paraId="3A96DDCB" w14:textId="77777777" w:rsidR="00C9412E" w:rsidRPr="00E85A2C" w:rsidRDefault="00C9412E" w:rsidP="00A409B8">
      <w:pPr>
        <w:rPr>
          <w:rFonts w:asciiTheme="minorHAnsi" w:hAnsiTheme="minorHAnsi" w:cstheme="minorHAnsi"/>
          <w:sz w:val="22"/>
          <w:szCs w:val="22"/>
        </w:rPr>
      </w:pPr>
      <w:r w:rsidRPr="00E85A2C">
        <w:rPr>
          <w:rFonts w:asciiTheme="minorHAnsi" w:hAnsiTheme="minorHAnsi" w:cstheme="minorHAnsi"/>
          <w:sz w:val="22"/>
          <w:szCs w:val="22"/>
        </w:rPr>
        <w:t xml:space="preserve">We doen ontzettend veel met onze handen. We vegen vieze billen af, spelen ermee in de zandbak, raken speelgoed aan, vegen even langs onze neus en eten vervolgens een boterham, koekje of een stuk fruit. Een goede handhygiëne is dan ook ontzettend belangrijk. We wassen onze handen volgens de richtlijnen uit </w:t>
      </w:r>
      <w:hyperlink r:id="rId29"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Hoofdstuk 3.1 Handhygiëne.</w:t>
      </w:r>
      <w:r w:rsidRPr="00E85A2C">
        <w:rPr>
          <w:rFonts w:asciiTheme="minorHAnsi" w:hAnsiTheme="minorHAnsi" w:cstheme="minorHAnsi"/>
          <w:color w:val="A80060"/>
          <w:sz w:val="22"/>
          <w:szCs w:val="22"/>
        </w:rPr>
        <w:t xml:space="preserve">  </w:t>
      </w:r>
    </w:p>
    <w:p w14:paraId="48C775A2" w14:textId="77777777" w:rsidR="00C9412E" w:rsidRPr="00FD68E7" w:rsidRDefault="00C9412E" w:rsidP="00C9412E">
      <w:r w:rsidRPr="00FD68E7">
        <w:rPr>
          <w:rFonts w:ascii="Calibri" w:hAnsi="Calibri" w:cs="Calibri"/>
          <w:sz w:val="22"/>
          <w:szCs w:val="22"/>
        </w:rPr>
        <w:t xml:space="preserve">Handen wassen wordt gedaan op de volgende manier: </w:t>
      </w:r>
      <w:r>
        <w:rPr>
          <w:noProof/>
        </w:rPr>
        <w:drawing>
          <wp:inline distT="0" distB="0" distL="0" distR="0" wp14:anchorId="24DF8A2C" wp14:editId="2EC484FD">
            <wp:extent cx="4407813" cy="6237838"/>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pic:cNvPicPr/>
                  </pic:nvPicPr>
                  <pic:blipFill>
                    <a:blip r:embed="rId30">
                      <a:extLst>
                        <a:ext uri="{28A0092B-C50C-407E-A947-70E740481C1C}">
                          <a14:useLocalDpi xmlns:a14="http://schemas.microsoft.com/office/drawing/2010/main" val="0"/>
                        </a:ext>
                      </a:extLst>
                    </a:blip>
                    <a:stretch>
                      <a:fillRect/>
                    </a:stretch>
                  </pic:blipFill>
                  <pic:spPr>
                    <a:xfrm rot="10800000">
                      <a:off x="0" y="0"/>
                      <a:ext cx="4426639" cy="6264480"/>
                    </a:xfrm>
                    <a:prstGeom prst="rect">
                      <a:avLst/>
                    </a:prstGeom>
                  </pic:spPr>
                </pic:pic>
              </a:graphicData>
            </a:graphic>
          </wp:inline>
        </w:drawing>
      </w:r>
    </w:p>
    <w:p w14:paraId="26F8AD3B" w14:textId="77777777" w:rsidR="00C9412E" w:rsidRDefault="00C9412E" w:rsidP="00C9412E"/>
    <w:p w14:paraId="2D1A810F" w14:textId="7331F90E" w:rsidR="00C9412E" w:rsidRPr="004372D7" w:rsidRDefault="00C9412E" w:rsidP="00667432">
      <w:pPr>
        <w:pStyle w:val="Kop3"/>
        <w:numPr>
          <w:ilvl w:val="0"/>
          <w:numId w:val="53"/>
        </w:numPr>
      </w:pPr>
      <w:bookmarkStart w:id="111" w:name="_Toc139365166"/>
      <w:r w:rsidRPr="004372D7">
        <w:t>Hygiëne toiletruimte</w:t>
      </w:r>
      <w:bookmarkEnd w:id="111"/>
      <w:r w:rsidRPr="004372D7">
        <w:t xml:space="preserve">  </w:t>
      </w:r>
      <w:r w:rsidRPr="004372D7">
        <w:rPr>
          <w:rFonts w:eastAsia="Arial"/>
        </w:rPr>
        <w:t xml:space="preserve"> </w:t>
      </w:r>
    </w:p>
    <w:p w14:paraId="6CD5E102" w14:textId="5F2C873E"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 xml:space="preserve">De toiletruimte levert een risico op overdracht ziektekiemen. Om dit risico te beperken, nemen wij de volgende maatregelen:  </w:t>
      </w:r>
    </w:p>
    <w:p w14:paraId="71780E19" w14:textId="7CB09BE7"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Let </w:t>
      </w:r>
      <w:r w:rsidR="00DC6F31" w:rsidRPr="00B46D59">
        <w:rPr>
          <w:rFonts w:asciiTheme="minorHAnsi" w:hAnsiTheme="minorHAnsi" w:cstheme="minorHAnsi"/>
          <w:sz w:val="22"/>
          <w:szCs w:val="22"/>
        </w:rPr>
        <w:t>erop</w:t>
      </w:r>
      <w:r w:rsidRPr="00B46D59">
        <w:rPr>
          <w:rFonts w:asciiTheme="minorHAnsi" w:hAnsiTheme="minorHAnsi" w:cstheme="minorHAnsi"/>
          <w:sz w:val="22"/>
          <w:szCs w:val="22"/>
        </w:rPr>
        <w:t xml:space="preserve"> dat er geen speelgoed of eten wordt meegenomen naar de toiletten;  </w:t>
      </w:r>
    </w:p>
    <w:p w14:paraId="25C1B691" w14:textId="77777777"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Verschoon minimaal ieder dagdeel de handdoeken;  </w:t>
      </w:r>
    </w:p>
    <w:p w14:paraId="1385984B" w14:textId="4A4D4AC9"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Leeg deze bak dagelijks;  </w:t>
      </w:r>
    </w:p>
    <w:p w14:paraId="073030E5" w14:textId="6C244E86"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De toiletruimte wordt dagelijks schoon gemaakt, waarbij wasbak en de toiletjes goed gesopt worden. Besteed extra aandacht aan de handcontact-punten zoals kranen en knop van </w:t>
      </w:r>
      <w:r w:rsidR="00DC6F31" w:rsidRPr="00B46D59">
        <w:rPr>
          <w:rFonts w:asciiTheme="minorHAnsi" w:hAnsiTheme="minorHAnsi" w:cstheme="minorHAnsi"/>
          <w:sz w:val="22"/>
          <w:szCs w:val="22"/>
        </w:rPr>
        <w:t>het toilet</w:t>
      </w:r>
      <w:r w:rsidRPr="00B46D59">
        <w:rPr>
          <w:rFonts w:asciiTheme="minorHAnsi" w:hAnsiTheme="minorHAnsi" w:cstheme="minorHAnsi"/>
          <w:sz w:val="22"/>
          <w:szCs w:val="22"/>
        </w:rPr>
        <w:t xml:space="preserve">;  </w:t>
      </w:r>
    </w:p>
    <w:p w14:paraId="5ED064C8" w14:textId="77777777" w:rsidR="00C9412E" w:rsidRDefault="00C9412E" w:rsidP="00C9412E">
      <w:pPr>
        <w:rPr>
          <w:rFonts w:ascii="Arial" w:eastAsia="Arial" w:hAnsi="Arial" w:cs="Arial"/>
        </w:rPr>
      </w:pPr>
      <w:r>
        <w:rPr>
          <w:rFonts w:ascii="Arial" w:eastAsia="Arial" w:hAnsi="Arial" w:cs="Arial"/>
        </w:rPr>
        <w:t xml:space="preserve"> </w:t>
      </w:r>
    </w:p>
    <w:p w14:paraId="7BB73135" w14:textId="77777777" w:rsidR="00C9412E" w:rsidRPr="004372D7" w:rsidRDefault="00C9412E" w:rsidP="00667432">
      <w:pPr>
        <w:pStyle w:val="Kop3"/>
        <w:numPr>
          <w:ilvl w:val="0"/>
          <w:numId w:val="53"/>
        </w:numPr>
      </w:pPr>
      <w:bookmarkStart w:id="112" w:name="_Toc139365167"/>
      <w:r w:rsidRPr="004372D7">
        <w:t>Aanleren van verantwoord niezen en hoesten</w:t>
      </w:r>
      <w:bookmarkEnd w:id="112"/>
    </w:p>
    <w:p w14:paraId="3DE7B551"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Door niezen en hoesten kunnen ziektekiemen verspreid worden. Daarom is het belangrijk dat zowel kinderen als de pedagogisch medewerkers de risico’s van het overbrengen van deze ziektekiemen beperken. Wij volgen hierin de adviezen uit </w:t>
      </w:r>
      <w:hyperlink r:id="rId31"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xml:space="preserve">. Hoofdstuk 3.2 Hoesten en niezen. </w:t>
      </w:r>
    </w:p>
    <w:p w14:paraId="43ED8C67" w14:textId="77777777" w:rsidR="00C9412E" w:rsidRDefault="00C9412E" w:rsidP="00C9412E">
      <w:pPr>
        <w:spacing w:after="5" w:line="249" w:lineRule="auto"/>
      </w:pPr>
    </w:p>
    <w:p w14:paraId="0B302842" w14:textId="77777777" w:rsidR="00C9412E" w:rsidRPr="00FD68E7" w:rsidRDefault="00C9412E" w:rsidP="00667432">
      <w:pPr>
        <w:pStyle w:val="Kop3"/>
        <w:numPr>
          <w:ilvl w:val="0"/>
          <w:numId w:val="53"/>
        </w:numPr>
      </w:pPr>
      <w:bookmarkStart w:id="113" w:name="_Toc139365168"/>
      <w:r w:rsidRPr="00FD68E7">
        <w:t>Het verzorgen van wonden</w:t>
      </w:r>
      <w:bookmarkEnd w:id="113"/>
      <w:r w:rsidRPr="00FD68E7">
        <w:t xml:space="preserve"> </w:t>
      </w:r>
    </w:p>
    <w:p w14:paraId="5185217A" w14:textId="2E53101C"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Wonden en blaasjes zijn broeinesten voor </w:t>
      </w:r>
      <w:r w:rsidR="007729C1" w:rsidRPr="00E85A2C">
        <w:rPr>
          <w:rFonts w:asciiTheme="minorHAnsi" w:hAnsiTheme="minorHAnsi" w:cstheme="minorHAnsi"/>
          <w:sz w:val="22"/>
          <w:szCs w:val="22"/>
        </w:rPr>
        <w:t>bacteriën</w:t>
      </w:r>
      <w:r w:rsidRPr="00E85A2C">
        <w:rPr>
          <w:rFonts w:asciiTheme="minorHAnsi" w:hAnsiTheme="minorHAnsi" w:cstheme="minorHAnsi"/>
          <w:sz w:val="22"/>
          <w:szCs w:val="22"/>
        </w:rPr>
        <w:t xml:space="preserve">. Bij het verzorgen van de wonden dient met een aantal punten rekening gehouden te worden. Wij volgen hierin de adviezen uit </w:t>
      </w:r>
      <w:hyperlink r:id="rId32"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xml:space="preserve">. Hoofdstuk 7.3 Huis en wondverzorging. </w:t>
      </w:r>
    </w:p>
    <w:p w14:paraId="7B621351" w14:textId="77777777" w:rsidR="00C9412E" w:rsidRPr="00F879E4" w:rsidRDefault="00C9412E" w:rsidP="00C9412E"/>
    <w:p w14:paraId="7C8C0DFF" w14:textId="139C0606" w:rsidR="00C9412E" w:rsidRDefault="00232C08" w:rsidP="00C9412E">
      <w:pPr>
        <w:pStyle w:val="Kop2"/>
      </w:pPr>
      <w:bookmarkStart w:id="114" w:name="_Toc139365169"/>
      <w:r>
        <w:t>9</w:t>
      </w:r>
      <w:r w:rsidR="00C9412E">
        <w:t>.2</w:t>
      </w:r>
      <w:r w:rsidR="00C9412E">
        <w:tab/>
        <w:t>Ziektebeleid</w:t>
      </w:r>
      <w:bookmarkEnd w:id="114"/>
    </w:p>
    <w:p w14:paraId="2401EE58"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Wij volgen de richtlijnen uit “</w:t>
      </w:r>
      <w:hyperlink r:id="rId33" w:history="1">
        <w:r w:rsidRPr="00E85A2C">
          <w:rPr>
            <w:rStyle w:val="Hyperlink"/>
            <w:rFonts w:asciiTheme="minorHAnsi" w:hAnsiTheme="minorHAnsi" w:cstheme="minorHAnsi"/>
            <w:sz w:val="22"/>
            <w:szCs w:val="22"/>
          </w:rPr>
          <w:t>Informatie over ziektebeelden voor kinderdagverblijven, peuterspeelzalen en buitenschoolse opvang, April 2018</w:t>
        </w:r>
      </w:hyperlink>
      <w:r w:rsidRPr="00E85A2C">
        <w:rPr>
          <w:rFonts w:asciiTheme="minorHAnsi" w:hAnsiTheme="minorHAnsi" w:cstheme="minorHAnsi"/>
          <w:sz w:val="22"/>
          <w:szCs w:val="22"/>
        </w:rPr>
        <w:t xml:space="preserve">”. </w:t>
      </w:r>
    </w:p>
    <w:p w14:paraId="79215F70" w14:textId="77777777" w:rsidR="00C9412E" w:rsidRDefault="00C9412E" w:rsidP="00C9412E"/>
    <w:p w14:paraId="105731BE" w14:textId="77777777" w:rsidR="00C9412E" w:rsidRPr="00EF181B" w:rsidRDefault="00C9412E" w:rsidP="00C9412E">
      <w:pPr>
        <w:pStyle w:val="Geenafstand"/>
        <w:rPr>
          <w:b/>
        </w:rPr>
      </w:pPr>
      <w:r w:rsidRPr="00EF181B">
        <w:rPr>
          <w:b/>
        </w:rPr>
        <w:t>Omgang met kinderziekten</w:t>
      </w:r>
    </w:p>
    <w:p w14:paraId="7C1C08C8" w14:textId="77777777" w:rsidR="00C9412E" w:rsidRPr="00EF181B" w:rsidRDefault="00C9412E" w:rsidP="00C9412E">
      <w:pPr>
        <w:pStyle w:val="Geenafstand"/>
      </w:pPr>
      <w:r w:rsidRPr="00312D5D">
        <w:rPr>
          <w:rFonts w:cstheme="minorHAnsi"/>
          <w:b/>
          <w:bCs/>
          <w:color w:val="00B0F0"/>
        </w:rPr>
        <w:t>Calimero Kinderopvang</w:t>
      </w:r>
      <w:r w:rsidRPr="00312D5D">
        <w:t xml:space="preserve"> </w:t>
      </w:r>
      <w:r w:rsidRPr="00EF181B">
        <w:t xml:space="preserve">verwacht van de ouders dat zij onze pedagogisch medewerkers informeren bij ziekte van een kind en/of eerder toegediende medicatie. Mocht het nodig zijn, dan zullen wij contact opnemen met de GGD. Dit kan zijn in het geval van een besmettelijke ziekte. Alle ouders, zullen bij besmettelijke ziektes, direct op de hoogte gebracht worden. </w:t>
      </w:r>
    </w:p>
    <w:p w14:paraId="5A89DACA" w14:textId="77777777" w:rsidR="00C9412E" w:rsidRPr="00EF181B" w:rsidRDefault="00C9412E" w:rsidP="00C9412E">
      <w:pPr>
        <w:pStyle w:val="Geenafstand"/>
      </w:pPr>
      <w:r w:rsidRPr="00EF181B">
        <w:t xml:space="preserve">Mocht een kind niet lekker in zijn vel zitten of een lichaamstempratuur boven de 38,5 hebben, dan zullen wij contact opnemen met ouders. Kinderen die besmettingsrisico voor anderen opleveren mogen </w:t>
      </w:r>
      <w:r w:rsidRPr="00312D5D">
        <w:rPr>
          <w:rFonts w:cstheme="minorHAnsi"/>
          <w:b/>
          <w:bCs/>
          <w:color w:val="00B0F0"/>
        </w:rPr>
        <w:t>Calimero Kinderopvang</w:t>
      </w:r>
      <w:r w:rsidRPr="00312D5D">
        <w:t xml:space="preserve"> </w:t>
      </w:r>
      <w:r w:rsidRPr="00EF181B">
        <w:t xml:space="preserve">niet bezoeken. Dit is van belang omdat de pedagogisch medewerkers niet medisch gespecialiseerd zijn om zieke kinderen te verzorgen, maar ook omdat er onvoldoende tijd is om een ziek kind een op een de verzorging te geven die het op dat moment nodig heeft. Daarnaast willen wij het risico op besmetting naar andere kinderen en medewerkers toe, op deze manier minimaliseren. </w:t>
      </w:r>
    </w:p>
    <w:p w14:paraId="759B5437" w14:textId="77777777" w:rsidR="00C9412E" w:rsidRDefault="00C9412E" w:rsidP="00C9412E"/>
    <w:p w14:paraId="62FAC434" w14:textId="04C0DDF0" w:rsidR="00C9412E" w:rsidRPr="003E469C" w:rsidRDefault="00232C08" w:rsidP="00C9412E">
      <w:pPr>
        <w:pStyle w:val="Kop3"/>
      </w:pPr>
      <w:bookmarkStart w:id="115" w:name="_Toc139365170"/>
      <w:r>
        <w:t>9</w:t>
      </w:r>
      <w:r w:rsidR="00C9412E">
        <w:t>.2.1</w:t>
      </w:r>
      <w:r w:rsidR="00C9412E">
        <w:tab/>
        <w:t xml:space="preserve">Protocol Geneesmiddelen toediening </w:t>
      </w:r>
      <w:r w:rsidR="00DC6F31">
        <w:t>en medicijnenverstrekking</w:t>
      </w:r>
      <w:bookmarkEnd w:id="115"/>
    </w:p>
    <w:p w14:paraId="58A0F25F" w14:textId="70AD6952" w:rsidR="00E85A2C"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Pedagogisch medewerk</w:t>
      </w:r>
      <w:r>
        <w:rPr>
          <w:rFonts w:asciiTheme="minorHAnsi" w:hAnsiTheme="minorHAnsi" w:cstheme="minorHAnsi"/>
          <w:sz w:val="22"/>
          <w:szCs w:val="22"/>
        </w:rPr>
        <w:t>ers</w:t>
      </w:r>
      <w:r w:rsidRPr="00D02E3D">
        <w:rPr>
          <w:rFonts w:asciiTheme="minorHAnsi" w:hAnsiTheme="minorHAnsi" w:cstheme="minorHAnsi"/>
          <w:sz w:val="22"/>
          <w:szCs w:val="22"/>
        </w:rPr>
        <w:t xml:space="preserve"> worden regelmatig geconfronteerd met kinderen die geneesmiddelen gebruiken. Ook krijgt de BSO weleens het verzoek van ouders/verzorgers om hun kinderen geneesmiddelen toe te dienen. Een enkele keer wordt het uitvoeren van een medische handeling gevraagd, zoals het geven van een injectie of het toedienen van een zetpil. Als de BSO in gaat op het verzoek tot het verrichten van dergelijke handelingen moet ook duidelijk zijn welke verantwoordelijkheden dit met zich meebrengt. </w:t>
      </w:r>
    </w:p>
    <w:p w14:paraId="47AE6746" w14:textId="08BCC545" w:rsidR="00E85A2C" w:rsidRDefault="00E85A2C" w:rsidP="00C9412E">
      <w:pPr>
        <w:tabs>
          <w:tab w:val="left" w:pos="506"/>
        </w:tabs>
        <w:rPr>
          <w:rFonts w:asciiTheme="minorHAnsi" w:hAnsiTheme="minorHAnsi" w:cstheme="minorHAnsi"/>
          <w:sz w:val="22"/>
          <w:szCs w:val="22"/>
        </w:rPr>
      </w:pPr>
    </w:p>
    <w:p w14:paraId="4CE89D91" w14:textId="12F191AE" w:rsidR="00E85A2C" w:rsidRDefault="00E85A2C" w:rsidP="00C9412E">
      <w:pPr>
        <w:tabs>
          <w:tab w:val="left" w:pos="506"/>
        </w:tabs>
        <w:rPr>
          <w:rFonts w:asciiTheme="minorHAnsi" w:hAnsiTheme="minorHAnsi" w:cstheme="minorHAnsi"/>
          <w:sz w:val="22"/>
          <w:szCs w:val="22"/>
        </w:rPr>
      </w:pPr>
    </w:p>
    <w:p w14:paraId="46CEF794" w14:textId="77777777" w:rsidR="00DC6F31" w:rsidRDefault="00DC6F31" w:rsidP="00C9412E">
      <w:pPr>
        <w:tabs>
          <w:tab w:val="left" w:pos="506"/>
        </w:tabs>
        <w:rPr>
          <w:rFonts w:asciiTheme="minorHAnsi" w:hAnsiTheme="minorHAnsi" w:cstheme="minorHAnsi"/>
          <w:sz w:val="22"/>
          <w:szCs w:val="22"/>
        </w:rPr>
      </w:pPr>
    </w:p>
    <w:p w14:paraId="586E770F" w14:textId="77777777" w:rsidR="00E85A2C" w:rsidRPr="00E85A2C" w:rsidRDefault="00E85A2C" w:rsidP="00C9412E">
      <w:pPr>
        <w:tabs>
          <w:tab w:val="left" w:pos="506"/>
        </w:tabs>
        <w:rPr>
          <w:rFonts w:asciiTheme="minorHAnsi" w:hAnsiTheme="minorHAnsi" w:cstheme="minorHAnsi"/>
          <w:sz w:val="22"/>
          <w:szCs w:val="22"/>
        </w:rPr>
      </w:pPr>
    </w:p>
    <w:p w14:paraId="231E07C7" w14:textId="77777777" w:rsidR="00C9412E" w:rsidRPr="00D02E3D" w:rsidRDefault="00C9412E" w:rsidP="00C9412E">
      <w:pPr>
        <w:pStyle w:val="Kop4"/>
      </w:pPr>
      <w:r w:rsidRPr="00D02E3D">
        <w:t>Bescherming pedagogisch medewerk</w:t>
      </w:r>
      <w:r>
        <w:t>ers</w:t>
      </w:r>
      <w:r w:rsidRPr="00D02E3D">
        <w:t xml:space="preserve"> </w:t>
      </w:r>
    </w:p>
    <w:p w14:paraId="521D1770" w14:textId="77777777" w:rsidR="00C9412E" w:rsidRPr="00D02E3D"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Er wordt bij het toedienen van medicatie of uitvoeren van medische handelingen altijd met zorgvuldigheid gehandeld. Toch kan het gebeuren dat er een vergissing wordt begaan of een fout gemaakt, in dit geval kan het normaal gesproken zo zijn dat</w:t>
      </w:r>
      <w:r>
        <w:rPr>
          <w:rFonts w:asciiTheme="minorHAnsi" w:hAnsiTheme="minorHAnsi" w:cstheme="minorHAnsi"/>
          <w:sz w:val="22"/>
          <w:szCs w:val="22"/>
        </w:rPr>
        <w:t xml:space="preserve"> </w:t>
      </w:r>
      <w:r w:rsidRPr="00D02E3D">
        <w:rPr>
          <w:rFonts w:asciiTheme="minorHAnsi" w:hAnsiTheme="minorHAnsi" w:cstheme="minorHAnsi"/>
          <w:sz w:val="22"/>
          <w:szCs w:val="22"/>
        </w:rPr>
        <w:t>de pedagogisch medewerk</w:t>
      </w:r>
      <w:r>
        <w:rPr>
          <w:rFonts w:asciiTheme="minorHAnsi" w:hAnsiTheme="minorHAnsi" w:cstheme="minorHAnsi"/>
          <w:sz w:val="22"/>
          <w:szCs w:val="22"/>
        </w:rPr>
        <w:t xml:space="preserve">ers </w:t>
      </w:r>
      <w:r w:rsidRPr="00D02E3D">
        <w:rPr>
          <w:rFonts w:asciiTheme="minorHAnsi" w:hAnsiTheme="minorHAnsi" w:cstheme="minorHAnsi"/>
          <w:sz w:val="22"/>
          <w:szCs w:val="22"/>
        </w:rPr>
        <w:t>zelf strafrechtelijk of civielrechtelijk aansprakelijk gesteld kan worden. Om dit (zo goed mogelijk) te voorkomen hebben wij een formulier opgesteld waarin aangegeven staat welke medicatie op welk moment gegeven moet worden of welke medische handelingen in welke situatie toegepast worden. Ouders tekenen dat zij hier de verantwoordelijkheid voor nemen. Zonder het tekenen van het formulier wordt er geen medicatie toegediend of medische handelingen uitgevoerd. Uitzonderingen hiervoor vind je hieronder. Pedagogisch medewerkers voeren, onder geen enkele omstandigheid, ooit medische handelingen uit waartoe ze niet bekwaam zijn. Ter voorkoming van de overdracht van ziektekiemen wassen onze pedagogisch medewer</w:t>
      </w:r>
      <w:r>
        <w:rPr>
          <w:rFonts w:asciiTheme="minorHAnsi" w:hAnsiTheme="minorHAnsi" w:cstheme="minorHAnsi"/>
          <w:sz w:val="22"/>
          <w:szCs w:val="22"/>
        </w:rPr>
        <w:t>k</w:t>
      </w:r>
      <w:r w:rsidRPr="00D02E3D">
        <w:rPr>
          <w:rFonts w:asciiTheme="minorHAnsi" w:hAnsiTheme="minorHAnsi" w:cstheme="minorHAnsi"/>
          <w:sz w:val="22"/>
          <w:szCs w:val="22"/>
        </w:rPr>
        <w:t>ers hun handen altijd voor en na een medische handeling. Dit kan wondverzorging zijn, een zalf opsmeren, maar ook temperatuur opmeten. Spullen als de oor</w:t>
      </w:r>
      <w:r>
        <w:rPr>
          <w:rFonts w:asciiTheme="minorHAnsi" w:hAnsiTheme="minorHAnsi" w:cstheme="minorHAnsi"/>
          <w:sz w:val="22"/>
          <w:szCs w:val="22"/>
        </w:rPr>
        <w:t>-</w:t>
      </w:r>
      <w:r w:rsidRPr="00D02E3D">
        <w:rPr>
          <w:rFonts w:asciiTheme="minorHAnsi" w:hAnsiTheme="minorHAnsi" w:cstheme="minorHAnsi"/>
          <w:sz w:val="22"/>
          <w:szCs w:val="22"/>
        </w:rPr>
        <w:t xml:space="preserve">thermometers worden altijd met alcohol gereinigd. </w:t>
      </w:r>
    </w:p>
    <w:p w14:paraId="33717AA1" w14:textId="77777777" w:rsidR="005302F3" w:rsidRPr="005302F3" w:rsidRDefault="005302F3" w:rsidP="005302F3"/>
    <w:p w14:paraId="767DF8D1" w14:textId="77777777" w:rsidR="00C9412E" w:rsidRPr="00DE7873" w:rsidRDefault="00C9412E" w:rsidP="00C9412E">
      <w:pPr>
        <w:pStyle w:val="Kop4"/>
      </w:pPr>
      <w:r w:rsidRPr="00DE7873">
        <w:t xml:space="preserve">Toediening geneesmiddelen </w:t>
      </w:r>
    </w:p>
    <w:p w14:paraId="59BF597E" w14:textId="77777777" w:rsidR="00C9412E" w:rsidRPr="00D02E3D" w:rsidRDefault="00C9412E" w:rsidP="00C9412E">
      <w:pPr>
        <w:tabs>
          <w:tab w:val="left" w:pos="506"/>
        </w:tabs>
        <w:rPr>
          <w:rFonts w:ascii="Calibri" w:hAnsi="Calibri" w:cs="Calibri"/>
          <w:sz w:val="22"/>
          <w:szCs w:val="22"/>
        </w:rPr>
      </w:pPr>
      <w:r w:rsidRPr="00D02E3D">
        <w:rPr>
          <w:rFonts w:ascii="Calibri" w:hAnsi="Calibri" w:cs="Calibri"/>
          <w:sz w:val="22"/>
          <w:szCs w:val="22"/>
        </w:rPr>
        <w:t xml:space="preserve">Er zijn geneesmiddelen die gebruikt worden zonder dat dit is voorgeschreven en zonder overleg met de ouders, zie hieronder. De meeste geneesmiddelen die toegediend zullen worden zullen op voorschrift zijn. Geneesmiddelen toedienen is iets wat nooit helemaal zonder risico gaat, daarom wordt er in dit protocol gedacht aan aandachtspunten en onvoorziene situaties. 1.1. Geneesmiddelen zonder voorschrift Geneesmiddelenverstrekking gaat enkel op verzoek van ouders. Dingen als: ‘Vallen en stotenzalf’ kunnen ook op eigen inzicht van onze pedagogisch medewerkers gebruikt worden. </w:t>
      </w:r>
    </w:p>
    <w:p w14:paraId="1CD92273" w14:textId="77777777" w:rsidR="00C9412E" w:rsidRDefault="00C9412E" w:rsidP="00C9412E">
      <w:pPr>
        <w:pStyle w:val="Lijstalinea"/>
        <w:tabs>
          <w:tab w:val="left" w:pos="506"/>
        </w:tabs>
      </w:pPr>
    </w:p>
    <w:p w14:paraId="510B49ED" w14:textId="77777777" w:rsidR="00C9412E" w:rsidRPr="00D02E3D" w:rsidRDefault="00C9412E" w:rsidP="00C9412E">
      <w:pPr>
        <w:rPr>
          <w:rFonts w:ascii="Calibri" w:hAnsi="Calibri" w:cs="Calibri"/>
          <w:sz w:val="22"/>
          <w:szCs w:val="22"/>
          <w:u w:val="single"/>
        </w:rPr>
      </w:pPr>
      <w:r w:rsidRPr="00D02E3D">
        <w:rPr>
          <w:rFonts w:ascii="Calibri" w:hAnsi="Calibri" w:cs="Calibri"/>
          <w:sz w:val="22"/>
          <w:szCs w:val="22"/>
          <w:u w:val="single"/>
        </w:rPr>
        <w:t>Geneesmiddelen met voorschrift</w:t>
      </w:r>
    </w:p>
    <w:p w14:paraId="391FF31F" w14:textId="77777777" w:rsidR="00C9412E" w:rsidRDefault="00C9412E" w:rsidP="00C9412E">
      <w:pPr>
        <w:tabs>
          <w:tab w:val="left" w:pos="506"/>
        </w:tabs>
      </w:pPr>
      <w:r w:rsidRPr="00D02E3D">
        <w:rPr>
          <w:rFonts w:ascii="Calibri" w:hAnsi="Calibri" w:cs="Calibri"/>
          <w:sz w:val="22"/>
          <w:szCs w:val="22"/>
        </w:rPr>
        <w:t>Kinderen krijgen soms geneesmiddelen</w:t>
      </w:r>
      <w:r w:rsidRPr="00D02E3D">
        <w:rPr>
          <w:rFonts w:ascii="Calibri" w:hAnsi="Calibri" w:cs="Calibri"/>
          <w:i/>
          <w:sz w:val="22"/>
          <w:szCs w:val="22"/>
        </w:rPr>
        <w:t xml:space="preserve"> </w:t>
      </w:r>
      <w:r w:rsidRPr="00D02E3D">
        <w:rPr>
          <w:rFonts w:ascii="Calibri" w:hAnsi="Calibri" w:cs="Calibri"/>
          <w:sz w:val="22"/>
          <w:szCs w:val="22"/>
        </w:rPr>
        <w:t>voorgeschreven die zij een aantal malen per dag moeten gebruiken. Dit betekent dat die geneesmiddelen ook gebruikt moeten worden tijdens dat de kinderen op de BSO verblijven. Er kan gedacht worden aan bijvoorbeeld: pufjes bij astma, antibiotica, zetpillen. Ouders vragen de BSO of de pedagogisch medewerkers deze middelen aan hun kind willen geven. In deze situatie hebben de ouders toestemming vooraf gegeven. Het is belangrijk deze toestemming schriftelijk vast te leggen, zoals hierboven ook al vermeld was. Meestal gaat het namelijk niet alleen om eenvoudige middelen, maar ook om middelen die, bij onjuist gebruik, tot schade van de gezondheid van het kind kunnen leiden.</w:t>
      </w:r>
      <w:r>
        <w:t xml:space="preserve"> </w:t>
      </w:r>
      <w:r w:rsidRPr="00D02E3D">
        <w:rPr>
          <w:rFonts w:asciiTheme="minorHAnsi" w:hAnsiTheme="minorHAnsi" w:cstheme="minorHAnsi"/>
          <w:sz w:val="22"/>
          <w:szCs w:val="22"/>
        </w:rPr>
        <w:t>Behalve dat wordt er ook gedacht aan de bescherming van onze pedagogisch medewerkers.</w:t>
      </w:r>
      <w:r>
        <w:t xml:space="preserve"> </w:t>
      </w:r>
    </w:p>
    <w:p w14:paraId="19BEC6ED" w14:textId="77777777" w:rsidR="00C9412E" w:rsidRDefault="00C9412E" w:rsidP="00C9412E">
      <w:pPr>
        <w:pStyle w:val="Lijstalinea"/>
        <w:tabs>
          <w:tab w:val="left" w:pos="506"/>
        </w:tabs>
      </w:pPr>
    </w:p>
    <w:p w14:paraId="46E243B2" w14:textId="77777777" w:rsidR="00C9412E" w:rsidRPr="00D02E3D" w:rsidRDefault="00C9412E" w:rsidP="00C9412E">
      <w:pPr>
        <w:tabs>
          <w:tab w:val="left" w:pos="506"/>
        </w:tabs>
        <w:spacing w:line="259" w:lineRule="auto"/>
        <w:rPr>
          <w:rFonts w:asciiTheme="minorHAnsi" w:hAnsiTheme="minorHAnsi" w:cstheme="minorHAnsi"/>
          <w:iCs/>
          <w:sz w:val="22"/>
          <w:szCs w:val="22"/>
          <w:u w:val="single"/>
        </w:rPr>
      </w:pPr>
      <w:r w:rsidRPr="00D02E3D">
        <w:rPr>
          <w:rFonts w:asciiTheme="minorHAnsi" w:hAnsiTheme="minorHAnsi" w:cstheme="minorHAnsi"/>
          <w:iCs/>
          <w:sz w:val="22"/>
          <w:szCs w:val="22"/>
          <w:u w:val="single"/>
        </w:rPr>
        <w:t>Aandachtspunten</w:t>
      </w:r>
    </w:p>
    <w:p w14:paraId="714BD61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Er wordt altijd gedacht aan de hygiëne als er gebruik wordt gemaakt van een geneesmiddel.</w:t>
      </w:r>
    </w:p>
    <w:p w14:paraId="0560DC58" w14:textId="77777777" w:rsidR="00C9412E" w:rsidRDefault="00C9412E" w:rsidP="00C9412E">
      <w:pPr>
        <w:pStyle w:val="Lijstalinea"/>
        <w:tabs>
          <w:tab w:val="left" w:pos="506"/>
        </w:tabs>
        <w:rPr>
          <w:rFonts w:asciiTheme="minorHAnsi" w:hAnsiTheme="minorHAnsi" w:cstheme="minorHAnsi"/>
          <w:sz w:val="22"/>
          <w:szCs w:val="22"/>
        </w:rPr>
      </w:pPr>
      <w:r w:rsidRPr="00D02E3D">
        <w:rPr>
          <w:rFonts w:asciiTheme="minorHAnsi" w:hAnsiTheme="minorHAnsi" w:cstheme="minorHAnsi"/>
          <w:sz w:val="22"/>
          <w:szCs w:val="22"/>
        </w:rPr>
        <w:t>Het smeren van zalfjes (altijd uit tubes) gebeurt dus nooit met de handen, maar met een tissue</w:t>
      </w:r>
      <w:r>
        <w:rPr>
          <w:rFonts w:asciiTheme="minorHAnsi" w:hAnsiTheme="minorHAnsi" w:cstheme="minorHAnsi"/>
          <w:sz w:val="22"/>
          <w:szCs w:val="22"/>
        </w:rPr>
        <w:t>.</w:t>
      </w:r>
    </w:p>
    <w:p w14:paraId="6FF1C10E" w14:textId="77777777" w:rsidR="00C9412E" w:rsidRDefault="00C9412E" w:rsidP="00C9412E">
      <w:pPr>
        <w:pStyle w:val="Lijstalinea"/>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Vooraf en achteraf worden de handen gewassen. </w:t>
      </w:r>
    </w:p>
    <w:p w14:paraId="288832EB"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De geneesmiddelen moeten altijd in de originele verpakking aangeleverd en bewaard worden. Hierbij is van belang dat er op de verpakking duidelijk is aangegeven hoeveel, wanneer en op welke wijze de medicatie toegediend moet worden. </w:t>
      </w:r>
    </w:p>
    <w:p w14:paraId="0C162C87"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We bewaren de originele bijsluiter van het geneesmiddel. De bijsluiter wordt goed gelezen zodat iedereen op de hoogte is van eventuele bijwerkingen van het geneesmiddel. </w:t>
      </w:r>
    </w:p>
    <w:p w14:paraId="49B6F1A3"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We noteren het toedienen m.b.v. een aftekenlijst: degene die het middel toedient zet een paraaf. De lijsten worden bewaard in het dossier van het kind.</w:t>
      </w:r>
    </w:p>
    <w:p w14:paraId="0A60D5B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De uiterste gebruiksdatum wordt regelmatig gecontroleerd. Overtollige en verlopen geneesmiddelen worden weggegooid of teruggeven aan de ouders. We schrijven op de </w:t>
      </w:r>
      <w:r w:rsidRPr="00D02E3D">
        <w:rPr>
          <w:rFonts w:asciiTheme="minorHAnsi" w:hAnsiTheme="minorHAnsi" w:cstheme="minorHAnsi"/>
          <w:sz w:val="22"/>
          <w:szCs w:val="22"/>
        </w:rPr>
        <w:lastRenderedPageBreak/>
        <w:t xml:space="preserve">geopende flessen van bijvoorbeeld: hoestdrank of oogdruppels de datum van opening, dit omdat de flessen na openen maar tijdelijk houdbaar zijn. </w:t>
      </w:r>
    </w:p>
    <w:p w14:paraId="3FF32BEA"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Als er geneesmiddelen in de koelkast bewaard moeten worden, zullen we het middel alleen voor kortdurend gebruik uit de koelkast halen. De temperatuur dient bewaakt te worden m.b.v. een oor</w:t>
      </w:r>
      <w:r>
        <w:rPr>
          <w:rFonts w:asciiTheme="minorHAnsi" w:hAnsiTheme="minorHAnsi" w:cstheme="minorHAnsi"/>
          <w:sz w:val="22"/>
          <w:szCs w:val="22"/>
        </w:rPr>
        <w:t>-</w:t>
      </w:r>
      <w:r w:rsidRPr="00D02E3D">
        <w:rPr>
          <w:rFonts w:asciiTheme="minorHAnsi" w:hAnsiTheme="minorHAnsi" w:cstheme="minorHAnsi"/>
          <w:sz w:val="22"/>
          <w:szCs w:val="22"/>
        </w:rPr>
        <w:t>thermometer. De temperatuur dient tussen de 2-7ºC te zijn. Dit wordt gecontroleerd.</w:t>
      </w:r>
    </w:p>
    <w:p w14:paraId="6EE87B7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We laten de ouders dus altijd een formulier schriftelijk ondertekenen. </w:t>
      </w:r>
    </w:p>
    <w:p w14:paraId="67D5345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Geneesmiddelen worden nooit voor het eerst </w:t>
      </w:r>
      <w:r w:rsidRPr="007276E9">
        <w:rPr>
          <w:rFonts w:asciiTheme="minorHAnsi" w:hAnsiTheme="minorHAnsi" w:cstheme="minorHAnsi"/>
          <w:color w:val="000000" w:themeColor="text1"/>
          <w:sz w:val="22"/>
          <w:szCs w:val="22"/>
        </w:rPr>
        <w:t xml:space="preserve">toegediend op de opvang. Dit </w:t>
      </w:r>
      <w:r w:rsidRPr="00D02E3D">
        <w:rPr>
          <w:rFonts w:asciiTheme="minorHAnsi" w:hAnsiTheme="minorHAnsi" w:cstheme="minorHAnsi"/>
          <w:sz w:val="22"/>
          <w:szCs w:val="22"/>
        </w:rPr>
        <w:t>moet thuis al een keer gebeurd zijn. Dit in verband met allergische reacties of andere reacties van het kind op de medicatie.</w:t>
      </w:r>
    </w:p>
    <w:p w14:paraId="79459264"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De informatie van een kind rondom medische verzorging en formulieren van eerdere toediening van geneesmiddelen worden bewaard in een ‘medisch dossier’ dat goed bijgehouden wordt.</w:t>
      </w:r>
    </w:p>
    <w:p w14:paraId="7D0E0DA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Er zijn wegwerphandschoenen aanwezig indien dit nodig is (bv. bij behandeling met een open wond, bloed, wondvocht.) </w:t>
      </w:r>
    </w:p>
    <w:p w14:paraId="1F2E74F2" w14:textId="77777777" w:rsidR="00C9412E" w:rsidRPr="00D02E3D"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Pleisters zijn waterafstotend en worden, indien nodig, vervangen. </w:t>
      </w:r>
    </w:p>
    <w:p w14:paraId="54492115" w14:textId="77777777" w:rsidR="00C9412E" w:rsidRPr="00D02E3D" w:rsidRDefault="00C9412E" w:rsidP="00C9412E">
      <w:pPr>
        <w:pStyle w:val="Lijstalinea"/>
        <w:tabs>
          <w:tab w:val="left" w:pos="506"/>
        </w:tabs>
        <w:ind w:left="1110"/>
        <w:rPr>
          <w:rFonts w:asciiTheme="minorHAnsi" w:hAnsiTheme="minorHAnsi" w:cstheme="minorHAnsi"/>
          <w:sz w:val="22"/>
          <w:szCs w:val="22"/>
        </w:rPr>
      </w:pPr>
    </w:p>
    <w:p w14:paraId="1487132D" w14:textId="77777777" w:rsidR="00C9412E" w:rsidRPr="00D02E3D" w:rsidRDefault="00C9412E" w:rsidP="00C9412E">
      <w:pPr>
        <w:tabs>
          <w:tab w:val="left" w:pos="506"/>
        </w:tabs>
        <w:rPr>
          <w:rFonts w:asciiTheme="minorHAnsi" w:hAnsiTheme="minorHAnsi" w:cstheme="minorHAnsi"/>
          <w:iCs/>
          <w:sz w:val="22"/>
          <w:szCs w:val="22"/>
          <w:u w:val="single"/>
        </w:rPr>
      </w:pPr>
      <w:r w:rsidRPr="00D02E3D">
        <w:rPr>
          <w:rFonts w:asciiTheme="minorHAnsi" w:hAnsiTheme="minorHAnsi" w:cstheme="minorHAnsi"/>
          <w:iCs/>
          <w:sz w:val="22"/>
          <w:szCs w:val="22"/>
          <w:u w:val="single"/>
        </w:rPr>
        <w:t xml:space="preserve">Onvoorziene situaties en/of calamiteiten bij toediening geneesmiddel </w:t>
      </w:r>
    </w:p>
    <w:p w14:paraId="1CF75215" w14:textId="2E649D4C" w:rsidR="00C9412E"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Mocht de situatie zich voordoen dat een kind niet goed op een geneesmiddel reageert of dat er onverhoopt toch een fout gemaakt wordt bij de toediening van een geneesmiddel dan wordt er meteen gebeld met een huisarts of specialist in het ziekenhuis. De ouders worden ook onmiddellijk op de hoogte gebracht. Bij een ernstige situatie wordt het alarmnummer 112 gebeld. Nummer van de huisarts hangt op iedere groep, alarmnummer weet iedere medewerker uit zijn of haar hoofd. </w:t>
      </w:r>
    </w:p>
    <w:p w14:paraId="5714B3F6" w14:textId="77777777" w:rsidR="00C9412E" w:rsidRPr="001E3B94" w:rsidRDefault="00C9412E" w:rsidP="00C9412E">
      <w:pPr>
        <w:tabs>
          <w:tab w:val="left" w:pos="506"/>
        </w:tabs>
        <w:rPr>
          <w:rFonts w:asciiTheme="minorHAnsi" w:hAnsiTheme="minorHAnsi" w:cstheme="minorHAnsi"/>
          <w:sz w:val="22"/>
          <w:szCs w:val="22"/>
        </w:rPr>
      </w:pPr>
    </w:p>
    <w:p w14:paraId="5048D762" w14:textId="37DFE455" w:rsidR="00C9412E" w:rsidRPr="00D02E3D" w:rsidRDefault="00232C08" w:rsidP="00C9412E">
      <w:pPr>
        <w:pStyle w:val="Kop3"/>
      </w:pPr>
      <w:bookmarkStart w:id="116" w:name="_Toc139365171"/>
      <w:r>
        <w:t>9</w:t>
      </w:r>
      <w:r w:rsidR="00C9412E">
        <w:t>.2.2</w:t>
      </w:r>
      <w:r w:rsidR="00C9412E">
        <w:tab/>
        <w:t>Protocol m</w:t>
      </w:r>
      <w:r w:rsidR="00C9412E" w:rsidRPr="00D02E3D">
        <w:t>edisch handelen</w:t>
      </w:r>
      <w:bookmarkEnd w:id="116"/>
    </w:p>
    <w:p w14:paraId="157B9D7A" w14:textId="340AC9B1" w:rsidR="00C9412E" w:rsidRPr="00D02E3D"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In uitzonderlijke gevallen zullen </w:t>
      </w:r>
      <w:r w:rsidRPr="007276E9">
        <w:rPr>
          <w:rFonts w:asciiTheme="minorHAnsi" w:hAnsiTheme="minorHAnsi" w:cstheme="minorHAnsi"/>
          <w:color w:val="000000" w:themeColor="text1"/>
          <w:sz w:val="22"/>
          <w:szCs w:val="22"/>
        </w:rPr>
        <w:t xml:space="preserve">ouders aan de opvang vragen </w:t>
      </w:r>
      <w:r w:rsidRPr="00D02E3D">
        <w:rPr>
          <w:rFonts w:asciiTheme="minorHAnsi" w:hAnsiTheme="minorHAnsi" w:cstheme="minorHAnsi"/>
          <w:sz w:val="22"/>
          <w:szCs w:val="22"/>
        </w:rPr>
        <w:t xml:space="preserve">handelingen te verrichten die vallen onder ‘medisch handelen’. Hierbij valt te denken aan het meten van de bloedsuikerspiegel bij suikerpatiënten door middel van een vingerprikje, of het toedienen van een injectie bij het optreden van een allergische reactie. Deze handelingen moeten ook in orde worden gemaakt met de verzekering van onze BSO. Vaak moet door een arts eerst de handeling goed uitgelegd worden aan 1 of max. 2 pedagogisch medewerkers, zodat zij de handeling goed kunnen uitvoeren. Is dus een van deze twee pedagogisch medewerkers, door </w:t>
      </w:r>
      <w:r w:rsidR="00DC6F31" w:rsidRPr="00D02E3D">
        <w:rPr>
          <w:rFonts w:asciiTheme="minorHAnsi" w:hAnsiTheme="minorHAnsi" w:cstheme="minorHAnsi"/>
          <w:sz w:val="22"/>
          <w:szCs w:val="22"/>
        </w:rPr>
        <w:t>omstandigheden</w:t>
      </w:r>
      <w:r w:rsidRPr="00D02E3D">
        <w:rPr>
          <w:rFonts w:asciiTheme="minorHAnsi" w:hAnsiTheme="minorHAnsi" w:cstheme="minorHAnsi"/>
          <w:sz w:val="22"/>
          <w:szCs w:val="22"/>
        </w:rPr>
        <w:t>, niet aanwezig dan kan het kind niet komen. Temperatuur opmeten wordt alleen gedaan op verzoek van ouders en/of bij het vermoeden van koorts. Vooraf en achteraf wordt de oor thermometer met alcohol gereinigd. Bij bijtincidenten waarbij bloed vrijkomt wordt altijd binnen 24 uur de GGD of huisarts ingelicht of ingeschakeld (hangt af van de ernst). Indien de eigen huisarts niet in Winsum is gehuisvest en het na 8.00</w:t>
      </w:r>
      <w:r w:rsidR="005302F3">
        <w:rPr>
          <w:rFonts w:asciiTheme="minorHAnsi" w:hAnsiTheme="minorHAnsi" w:cstheme="minorHAnsi"/>
          <w:sz w:val="22"/>
          <w:szCs w:val="22"/>
        </w:rPr>
        <w:t xml:space="preserve"> </w:t>
      </w:r>
      <w:r w:rsidRPr="00D02E3D">
        <w:rPr>
          <w:rFonts w:asciiTheme="minorHAnsi" w:hAnsiTheme="minorHAnsi" w:cstheme="minorHAnsi"/>
          <w:sz w:val="22"/>
          <w:szCs w:val="22"/>
        </w:rPr>
        <w:t>u</w:t>
      </w:r>
      <w:r w:rsidR="005302F3">
        <w:rPr>
          <w:rFonts w:asciiTheme="minorHAnsi" w:hAnsiTheme="minorHAnsi" w:cstheme="minorHAnsi"/>
          <w:sz w:val="22"/>
          <w:szCs w:val="22"/>
        </w:rPr>
        <w:t>ur</w:t>
      </w:r>
      <w:r w:rsidRPr="00D02E3D">
        <w:rPr>
          <w:rFonts w:asciiTheme="minorHAnsi" w:hAnsiTheme="minorHAnsi" w:cstheme="minorHAnsi"/>
          <w:sz w:val="22"/>
          <w:szCs w:val="22"/>
        </w:rPr>
        <w:t xml:space="preserve"> ’s ochtends en voor 16.30</w:t>
      </w:r>
      <w:r w:rsidR="005302F3">
        <w:rPr>
          <w:rFonts w:asciiTheme="minorHAnsi" w:hAnsiTheme="minorHAnsi" w:cstheme="minorHAnsi"/>
          <w:sz w:val="22"/>
          <w:szCs w:val="22"/>
        </w:rPr>
        <w:t xml:space="preserve"> </w:t>
      </w:r>
      <w:r w:rsidRPr="00D02E3D">
        <w:rPr>
          <w:rFonts w:asciiTheme="minorHAnsi" w:hAnsiTheme="minorHAnsi" w:cstheme="minorHAnsi"/>
          <w:sz w:val="22"/>
          <w:szCs w:val="22"/>
        </w:rPr>
        <w:t>u</w:t>
      </w:r>
      <w:r w:rsidR="005302F3">
        <w:rPr>
          <w:rFonts w:asciiTheme="minorHAnsi" w:hAnsiTheme="minorHAnsi" w:cstheme="minorHAnsi"/>
          <w:sz w:val="22"/>
          <w:szCs w:val="22"/>
        </w:rPr>
        <w:t>ur</w:t>
      </w:r>
      <w:r w:rsidRPr="00D02E3D">
        <w:rPr>
          <w:rFonts w:asciiTheme="minorHAnsi" w:hAnsiTheme="minorHAnsi" w:cstheme="minorHAnsi"/>
          <w:sz w:val="22"/>
          <w:szCs w:val="22"/>
        </w:rPr>
        <w:t xml:space="preserve"> ’s middags is, hebben wij een overeenkomst met een huisarts in de buurt om langs te komen voor spoedgevallen. In alle andere gevallen wordt er naar de huisartsenpost gegaan. </w:t>
      </w:r>
    </w:p>
    <w:p w14:paraId="425500C0" w14:textId="77777777" w:rsidR="00C9412E" w:rsidRPr="00095A9D" w:rsidRDefault="00C9412E" w:rsidP="00C9412E"/>
    <w:p w14:paraId="7C7996F2" w14:textId="0773D3E5" w:rsidR="00C9412E" w:rsidRDefault="00232C08" w:rsidP="00E85A2C">
      <w:pPr>
        <w:pStyle w:val="Kop3"/>
      </w:pPr>
      <w:bookmarkStart w:id="117" w:name="_Toc139365172"/>
      <w:r>
        <w:t>9</w:t>
      </w:r>
      <w:r w:rsidR="00C9412E">
        <w:t>.2.3</w:t>
      </w:r>
      <w:r w:rsidR="00C9412E">
        <w:tab/>
        <w:t>Coronabeleid</w:t>
      </w:r>
      <w:bookmarkEnd w:id="117"/>
    </w:p>
    <w:p w14:paraId="5FA0C8A2" w14:textId="77777777" w:rsidR="00C9412E" w:rsidRPr="00FB6CDD" w:rsidRDefault="00C9412E" w:rsidP="00C9412E">
      <w:pPr>
        <w:pStyle w:val="Kop4"/>
      </w:pPr>
      <w:r w:rsidRPr="00FB6CDD">
        <w:t>Algemene punten</w:t>
      </w:r>
    </w:p>
    <w:p w14:paraId="363DDF78"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Wij volgen de adviezen op uit de meest recente versie Protocol Kinderopvang te lezen op de website van </w:t>
      </w:r>
      <w:hyperlink r:id="rId34" w:history="1">
        <w:r w:rsidRPr="00E85A2C">
          <w:rPr>
            <w:rStyle w:val="Hyperlink"/>
            <w:rFonts w:asciiTheme="minorHAnsi" w:hAnsiTheme="minorHAnsi" w:cstheme="minorHAnsi"/>
            <w:sz w:val="22"/>
            <w:szCs w:val="22"/>
          </w:rPr>
          <w:t>veranderingen in de kinderopvang</w:t>
        </w:r>
      </w:hyperlink>
      <w:r w:rsidRPr="00E85A2C">
        <w:rPr>
          <w:rFonts w:asciiTheme="minorHAnsi" w:hAnsiTheme="minorHAnsi" w:cstheme="minorHAnsi"/>
          <w:sz w:val="22"/>
          <w:szCs w:val="22"/>
        </w:rPr>
        <w:t xml:space="preserve">. </w:t>
      </w:r>
    </w:p>
    <w:p w14:paraId="7EB2D8A7" w14:textId="77777777" w:rsidR="00C9412E" w:rsidRDefault="00C9412E" w:rsidP="00C9412E">
      <w:pPr>
        <w:pStyle w:val="Kop4"/>
      </w:pPr>
    </w:p>
    <w:p w14:paraId="2E2E8B9C" w14:textId="77777777" w:rsidR="00C9412E" w:rsidRPr="00FB6CDD" w:rsidRDefault="00C9412E" w:rsidP="00C9412E">
      <w:pPr>
        <w:pStyle w:val="Kop4"/>
      </w:pPr>
      <w:r w:rsidRPr="00FB6CDD">
        <w:t>Maatregelen</w:t>
      </w:r>
      <w:r>
        <w:t xml:space="preserve"> Kinderdagverblijf </w:t>
      </w:r>
    </w:p>
    <w:p w14:paraId="3B4237A0" w14:textId="1BAD9A0B" w:rsidR="00E85A2C" w:rsidRDefault="00E85A2C"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t xml:space="preserve">Ouders mogen in principe niet </w:t>
      </w:r>
      <w:r w:rsidR="00DC6F31" w:rsidRPr="00FB6CDD">
        <w:rPr>
          <w:rFonts w:asciiTheme="minorHAnsi" w:hAnsiTheme="minorHAnsi" w:cstheme="minorHAnsi"/>
          <w:sz w:val="22"/>
          <w:szCs w:val="22"/>
        </w:rPr>
        <w:t>binnenkomen</w:t>
      </w:r>
      <w:r w:rsidRPr="00FB6CDD">
        <w:rPr>
          <w:rFonts w:asciiTheme="minorHAnsi" w:hAnsiTheme="minorHAnsi" w:cstheme="minorHAnsi"/>
          <w:sz w:val="22"/>
          <w:szCs w:val="22"/>
        </w:rPr>
        <w:t xml:space="preserve">. We doen de overdracht bij de deur. </w:t>
      </w:r>
    </w:p>
    <w:p w14:paraId="4AAEACC6" w14:textId="68B9CEDF" w:rsidR="00C9412E" w:rsidRPr="00FB6CDD" w:rsidRDefault="00C9412E"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t xml:space="preserve">Wij zullen er extra zorg voor dragen dat er vaste medewerkers op de onze kinderdagverblijf groepen worden ingezet. </w:t>
      </w:r>
    </w:p>
    <w:p w14:paraId="34F49A51" w14:textId="45F072C4" w:rsidR="00C9412E" w:rsidRPr="00E85A2C" w:rsidRDefault="00C9412E"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t xml:space="preserve">Gedurende de huidige corona maatregelen zullen wij bij voorkeur veel gebruik maken van de buitenruimte als het weer het toelaat. </w:t>
      </w:r>
    </w:p>
    <w:p w14:paraId="26D0F0B1" w14:textId="77777777" w:rsidR="00C9412E" w:rsidRPr="00FB6CDD" w:rsidRDefault="00C9412E"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lastRenderedPageBreak/>
        <w:t xml:space="preserve">We letten extra op het goed ventileren van de groepsruimte voor gebruik en na gebruik van de ruimtes. </w:t>
      </w:r>
    </w:p>
    <w:p w14:paraId="38AE72EB" w14:textId="77777777" w:rsidR="00C9412E" w:rsidRDefault="00C9412E" w:rsidP="00C9412E">
      <w:pPr>
        <w:pStyle w:val="Kop4"/>
      </w:pPr>
    </w:p>
    <w:p w14:paraId="177B7931" w14:textId="77777777" w:rsidR="00C9412E" w:rsidRPr="00B9270E" w:rsidRDefault="00C9412E" w:rsidP="00C9412E">
      <w:pPr>
        <w:pStyle w:val="Kop4"/>
      </w:pPr>
      <w:r w:rsidRPr="00B9270E">
        <w:t>Toezicht op uitvoering beleid</w:t>
      </w:r>
    </w:p>
    <w:p w14:paraId="76E4FBC7" w14:textId="77777777" w:rsidR="00C9412E" w:rsidRPr="005302F3" w:rsidRDefault="00C9412E" w:rsidP="00C9412E">
      <w:pPr>
        <w:rPr>
          <w:rFonts w:asciiTheme="minorHAnsi" w:hAnsiTheme="minorHAnsi" w:cstheme="minorHAnsi"/>
          <w:sz w:val="22"/>
          <w:szCs w:val="22"/>
        </w:rPr>
      </w:pPr>
      <w:r w:rsidRPr="005302F3">
        <w:rPr>
          <w:rFonts w:asciiTheme="minorHAnsi" w:hAnsiTheme="minorHAnsi" w:cstheme="minorHAnsi"/>
          <w:sz w:val="22"/>
          <w:szCs w:val="22"/>
        </w:rPr>
        <w:t xml:space="preserve">De houder/leidinggevende is eindverantwoordelijk voor de uitvoering van deze </w:t>
      </w:r>
      <w:proofErr w:type="spellStart"/>
      <w:r w:rsidRPr="005302F3">
        <w:rPr>
          <w:rFonts w:asciiTheme="minorHAnsi" w:hAnsiTheme="minorHAnsi" w:cstheme="minorHAnsi"/>
          <w:sz w:val="22"/>
          <w:szCs w:val="22"/>
        </w:rPr>
        <w:t>hygiënemaatregelen</w:t>
      </w:r>
      <w:proofErr w:type="spellEnd"/>
      <w:r w:rsidRPr="005302F3">
        <w:rPr>
          <w:rFonts w:asciiTheme="minorHAnsi" w:hAnsiTheme="minorHAnsi" w:cstheme="minorHAnsi"/>
          <w:sz w:val="22"/>
          <w:szCs w:val="22"/>
        </w:rPr>
        <w:t xml:space="preserve"> en ziet toe op de naleving van de maatregelen. Wij zullen de komende tijd extra zorg besteden aan de </w:t>
      </w:r>
      <w:proofErr w:type="spellStart"/>
      <w:r w:rsidRPr="005302F3">
        <w:rPr>
          <w:rFonts w:asciiTheme="minorHAnsi" w:hAnsiTheme="minorHAnsi" w:cstheme="minorHAnsi"/>
          <w:sz w:val="22"/>
          <w:szCs w:val="22"/>
        </w:rPr>
        <w:t>hygiëne</w:t>
      </w:r>
      <w:proofErr w:type="spellEnd"/>
      <w:r w:rsidRPr="005302F3">
        <w:rPr>
          <w:rFonts w:asciiTheme="minorHAnsi" w:hAnsiTheme="minorHAnsi" w:cstheme="minorHAnsi"/>
          <w:sz w:val="22"/>
          <w:szCs w:val="22"/>
        </w:rPr>
        <w:t>. Wij hebben onze werkafspraken verscherpt en zullen er met elkaar nog scherper op zijn dan dat we normaal al doen.</w:t>
      </w:r>
    </w:p>
    <w:p w14:paraId="499BFD39" w14:textId="60008ACB" w:rsidR="00C9412E" w:rsidRPr="005302F3" w:rsidRDefault="00C9412E" w:rsidP="00C9412E">
      <w:pPr>
        <w:rPr>
          <w:rFonts w:asciiTheme="minorHAnsi" w:hAnsiTheme="minorHAnsi" w:cstheme="minorHAnsi"/>
          <w:sz w:val="22"/>
          <w:szCs w:val="22"/>
        </w:rPr>
      </w:pPr>
      <w:r w:rsidRPr="005302F3">
        <w:rPr>
          <w:rFonts w:asciiTheme="minorHAnsi" w:hAnsiTheme="minorHAnsi" w:cstheme="minorHAnsi"/>
          <w:sz w:val="22"/>
          <w:szCs w:val="22"/>
        </w:rPr>
        <w:t xml:space="preserve">Voor meer informatie over de algemene richtlijnen, zie de </w:t>
      </w:r>
      <w:r w:rsidR="00DC6F31" w:rsidRPr="005302F3">
        <w:rPr>
          <w:rFonts w:asciiTheme="minorHAnsi" w:hAnsiTheme="minorHAnsi" w:cstheme="minorHAnsi"/>
          <w:sz w:val="22"/>
          <w:szCs w:val="22"/>
        </w:rPr>
        <w:t>LCHV-richtlijn</w:t>
      </w:r>
      <w:r w:rsidRPr="005302F3">
        <w:rPr>
          <w:rFonts w:asciiTheme="minorHAnsi" w:hAnsiTheme="minorHAnsi" w:cstheme="minorHAnsi"/>
          <w:sz w:val="22"/>
          <w:szCs w:val="22"/>
        </w:rPr>
        <w:t xml:space="preserve">: </w:t>
      </w:r>
    </w:p>
    <w:p w14:paraId="004E5E56" w14:textId="77777777" w:rsidR="00C9412E" w:rsidRPr="005302F3" w:rsidRDefault="00470ADC" w:rsidP="00C9412E">
      <w:pPr>
        <w:rPr>
          <w:rFonts w:asciiTheme="minorHAnsi" w:hAnsiTheme="minorHAnsi" w:cstheme="minorHAnsi"/>
          <w:sz w:val="22"/>
          <w:szCs w:val="22"/>
        </w:rPr>
      </w:pPr>
      <w:hyperlink r:id="rId35" w:history="1">
        <w:r w:rsidR="00C9412E" w:rsidRPr="005302F3">
          <w:rPr>
            <w:rStyle w:val="Hyperlink"/>
            <w:rFonts w:asciiTheme="minorHAnsi" w:hAnsiTheme="minorHAnsi" w:cstheme="minorHAnsi"/>
            <w:sz w:val="22"/>
            <w:szCs w:val="22"/>
          </w:rPr>
          <w:t>https://www.rivm.nl/hygienerichtlijnen/kdv-psz-bso</w:t>
        </w:r>
      </w:hyperlink>
      <w:r w:rsidR="00C9412E" w:rsidRPr="005302F3">
        <w:rPr>
          <w:rFonts w:asciiTheme="minorHAnsi" w:hAnsiTheme="minorHAnsi" w:cstheme="minorHAnsi"/>
          <w:sz w:val="22"/>
          <w:szCs w:val="22"/>
        </w:rPr>
        <w:t xml:space="preserve">  </w:t>
      </w:r>
    </w:p>
    <w:p w14:paraId="5985A890" w14:textId="77777777" w:rsidR="00C9412E" w:rsidRPr="00B9270E" w:rsidRDefault="00C9412E" w:rsidP="00C9412E">
      <w:pPr>
        <w:rPr>
          <w:rFonts w:asciiTheme="minorHAnsi" w:hAnsiTheme="minorHAnsi" w:cstheme="minorHAnsi"/>
          <w:sz w:val="22"/>
          <w:szCs w:val="22"/>
        </w:rPr>
      </w:pPr>
    </w:p>
    <w:p w14:paraId="77A0734D" w14:textId="77777777" w:rsidR="00C9412E" w:rsidRPr="00FB6CDD" w:rsidRDefault="00C9412E" w:rsidP="00C9412E">
      <w:pPr>
        <w:pStyle w:val="Kop4"/>
      </w:pPr>
      <w:bookmarkStart w:id="118" w:name="_Toc39439841"/>
      <w:r w:rsidRPr="00FB6CDD">
        <w:t>Borging beleid</w:t>
      </w:r>
      <w:bookmarkEnd w:id="118"/>
    </w:p>
    <w:p w14:paraId="61745B24" w14:textId="77777777" w:rsidR="00C9412E" w:rsidRPr="00B9270E" w:rsidRDefault="00C9412E" w:rsidP="00C9412E">
      <w:pPr>
        <w:rPr>
          <w:rFonts w:asciiTheme="minorHAnsi" w:hAnsiTheme="minorHAnsi" w:cstheme="minorHAnsi"/>
          <w:sz w:val="22"/>
          <w:szCs w:val="22"/>
        </w:rPr>
      </w:pPr>
      <w:r w:rsidRPr="00B9270E">
        <w:rPr>
          <w:rFonts w:asciiTheme="minorHAnsi" w:hAnsiTheme="minorHAnsi" w:cstheme="minorHAnsi"/>
          <w:sz w:val="22"/>
          <w:szCs w:val="22"/>
        </w:rPr>
        <w:t xml:space="preserve">Wij blijven dit protocol evalueren en wanneer blijkt dat dit protocol niet werkt in de praktijk, dan zullen wij ons protocol bijstellen en dit naar de oudercommissie en naar u communiceren. </w:t>
      </w:r>
    </w:p>
    <w:p w14:paraId="5C23A379" w14:textId="1C5A83B2" w:rsidR="005302F3" w:rsidRPr="004E40A4" w:rsidRDefault="00C9412E" w:rsidP="00C9412E">
      <w:pPr>
        <w:spacing w:after="100" w:afterAutospacing="1"/>
        <w:rPr>
          <w:rFonts w:asciiTheme="minorHAnsi" w:hAnsiTheme="minorHAnsi" w:cstheme="minorHAnsi"/>
          <w:sz w:val="22"/>
          <w:szCs w:val="22"/>
        </w:rPr>
      </w:pPr>
      <w:r w:rsidRPr="00B9270E">
        <w:rPr>
          <w:rFonts w:asciiTheme="minorHAnsi" w:hAnsiTheme="minorHAnsi" w:cstheme="minorHAnsi"/>
          <w:sz w:val="22"/>
          <w:szCs w:val="22"/>
        </w:rPr>
        <w:t>Alleen samen houden we het virus op afstand!</w:t>
      </w:r>
    </w:p>
    <w:p w14:paraId="763E85A9" w14:textId="42872E64" w:rsidR="00C9412E" w:rsidRPr="001E3B94" w:rsidRDefault="00232C08" w:rsidP="00C9412E">
      <w:pPr>
        <w:pStyle w:val="Kop3"/>
      </w:pPr>
      <w:bookmarkStart w:id="119" w:name="_Toc139365173"/>
      <w:r>
        <w:t>9</w:t>
      </w:r>
      <w:r w:rsidR="00C9412E">
        <w:t>.2.4</w:t>
      </w:r>
      <w:r w:rsidR="00C9412E">
        <w:tab/>
      </w:r>
      <w:r w:rsidR="00C9412E" w:rsidRPr="001E3B94">
        <w:t>Instructie na contact met bloed</w:t>
      </w:r>
      <w:bookmarkEnd w:id="119"/>
      <w:r w:rsidR="00C9412E" w:rsidRPr="001E3B94">
        <w:t xml:space="preserve"> </w:t>
      </w:r>
    </w:p>
    <w:p w14:paraId="579AA472"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Wij volgen de adviezen uit “</w:t>
      </w:r>
      <w:hyperlink r:id="rId36" w:history="1">
        <w:r w:rsidRPr="005302F3">
          <w:rPr>
            <w:rStyle w:val="Hyperlink"/>
            <w:rFonts w:asciiTheme="minorHAnsi" w:hAnsiTheme="minorHAnsi" w:cstheme="minorHAnsi"/>
            <w:sz w:val="22"/>
            <w:szCs w:val="22"/>
          </w:rPr>
          <w:t>Hygiënerichtlijnen voor kinderdagverblijven, peuterspeelzalen en buitenschoolse opvang</w:t>
        </w:r>
      </w:hyperlink>
      <w:r w:rsidRPr="005302F3">
        <w:rPr>
          <w:rFonts w:asciiTheme="minorHAnsi" w:hAnsiTheme="minorHAnsi" w:cstheme="minorHAnsi"/>
          <w:color w:val="000000" w:themeColor="text1"/>
          <w:sz w:val="22"/>
          <w:szCs w:val="22"/>
        </w:rPr>
        <w:t xml:space="preserve">” Hoofdstuk 4.7 Risico van bloed. </w:t>
      </w:r>
    </w:p>
    <w:p w14:paraId="62A39396" w14:textId="77777777" w:rsidR="00C9412E" w:rsidRPr="00BD7A53" w:rsidRDefault="00C9412E" w:rsidP="00C9412E"/>
    <w:p w14:paraId="3861CA18" w14:textId="3DA144B3" w:rsidR="00C9412E" w:rsidRDefault="00232C08" w:rsidP="00C9412E">
      <w:pPr>
        <w:pStyle w:val="Kop2"/>
      </w:pPr>
      <w:bookmarkStart w:id="120" w:name="_Toc139365174"/>
      <w:r>
        <w:t>9</w:t>
      </w:r>
      <w:r w:rsidR="00C9412E">
        <w:t>.3</w:t>
      </w:r>
      <w:r w:rsidR="00C9412E">
        <w:tab/>
        <w:t>Beleid gezond binnenmilieu</w:t>
      </w:r>
      <w:bookmarkEnd w:id="120"/>
    </w:p>
    <w:p w14:paraId="1A92C413" w14:textId="77777777" w:rsidR="00C9412E" w:rsidRDefault="00C9412E" w:rsidP="00C9412E">
      <w:pPr>
        <w:pStyle w:val="Kop2"/>
      </w:pPr>
      <w:bookmarkStart w:id="121" w:name="_Toc139365175"/>
      <w:r>
        <w:rPr>
          <w:rFonts w:eastAsia="Arial"/>
        </w:rPr>
        <w:t>Maatregelen m.b.t. het binnenmilieu</w:t>
      </w:r>
      <w:bookmarkEnd w:id="121"/>
      <w:r>
        <w:rPr>
          <w:rFonts w:eastAsia="Arial"/>
        </w:rPr>
        <w:t xml:space="preserve"> </w:t>
      </w:r>
    </w:p>
    <w:p w14:paraId="0B78E014" w14:textId="77777777" w:rsidR="00C9412E" w:rsidRPr="00135BC2" w:rsidRDefault="00C9412E" w:rsidP="00C9412E">
      <w:pPr>
        <w:rPr>
          <w:rFonts w:asciiTheme="minorHAnsi" w:hAnsiTheme="minorHAnsi" w:cstheme="minorHAnsi"/>
          <w:sz w:val="22"/>
          <w:szCs w:val="22"/>
        </w:rPr>
      </w:pPr>
      <w:r w:rsidRPr="00135BC2">
        <w:rPr>
          <w:rFonts w:asciiTheme="minorHAnsi" w:hAnsiTheme="minorHAnsi" w:cstheme="minorHAnsi"/>
          <w:sz w:val="22"/>
          <w:szCs w:val="22"/>
        </w:rPr>
        <w:t xml:space="preserve">Wij volgen de richtlijnen uit </w:t>
      </w:r>
      <w:r w:rsidRPr="00135BC2">
        <w:rPr>
          <w:rFonts w:asciiTheme="minorHAnsi" w:hAnsiTheme="minorHAnsi" w:cstheme="minorHAnsi"/>
          <w:color w:val="000000" w:themeColor="text1"/>
          <w:sz w:val="22"/>
          <w:szCs w:val="22"/>
        </w:rPr>
        <w:t>“</w:t>
      </w:r>
      <w:hyperlink r:id="rId37" w:history="1">
        <w:r w:rsidRPr="00135BC2">
          <w:rPr>
            <w:rStyle w:val="Hyperlink"/>
            <w:rFonts w:asciiTheme="minorHAnsi" w:hAnsiTheme="minorHAnsi" w:cstheme="minorHAnsi"/>
            <w:sz w:val="22"/>
            <w:szCs w:val="22"/>
          </w:rPr>
          <w:t>Binnen- en buitenmilieu voor KDV, PSZ en BSO - mei 2016</w:t>
        </w:r>
      </w:hyperlink>
      <w:r w:rsidRPr="00135BC2">
        <w:rPr>
          <w:rFonts w:asciiTheme="minorHAnsi" w:hAnsiTheme="minorHAnsi" w:cstheme="minorHAnsi"/>
          <w:color w:val="000000" w:themeColor="text1"/>
          <w:sz w:val="22"/>
          <w:szCs w:val="22"/>
        </w:rPr>
        <w:t>” met betrekking tot een gezond binnenmilieu.</w:t>
      </w:r>
    </w:p>
    <w:p w14:paraId="37390435" w14:textId="77777777" w:rsidR="00C9412E" w:rsidRPr="00135BC2" w:rsidRDefault="00C9412E" w:rsidP="00C9412E">
      <w:pPr>
        <w:rPr>
          <w:rFonts w:asciiTheme="minorHAnsi" w:hAnsiTheme="minorHAnsi" w:cstheme="minorHAnsi"/>
          <w:sz w:val="22"/>
          <w:szCs w:val="22"/>
        </w:rPr>
      </w:pPr>
      <w:r w:rsidRPr="00135BC2">
        <w:rPr>
          <w:rFonts w:asciiTheme="minorHAnsi" w:hAnsiTheme="minorHAnsi" w:cstheme="minorHAnsi"/>
          <w:color w:val="000000" w:themeColor="text1"/>
          <w:sz w:val="22"/>
          <w:szCs w:val="22"/>
        </w:rPr>
        <w:t xml:space="preserve">En wij houden ons aan de voorschriften uit de </w:t>
      </w:r>
      <w:hyperlink r:id="rId38" w:history="1">
        <w:r w:rsidRPr="00135BC2">
          <w:rPr>
            <w:rStyle w:val="Hyperlink"/>
            <w:rFonts w:asciiTheme="minorHAnsi" w:hAnsiTheme="minorHAnsi" w:cstheme="minorHAnsi"/>
            <w:sz w:val="22"/>
            <w:szCs w:val="22"/>
          </w:rPr>
          <w:t>Veilig en Fris Brochure</w:t>
        </w:r>
      </w:hyperlink>
      <w:r w:rsidRPr="00135BC2">
        <w:rPr>
          <w:rFonts w:asciiTheme="minorHAnsi" w:hAnsiTheme="minorHAnsi" w:cstheme="minorHAnsi"/>
          <w:color w:val="000000" w:themeColor="text1"/>
          <w:sz w:val="22"/>
          <w:szCs w:val="22"/>
        </w:rPr>
        <w:t>.</w:t>
      </w:r>
    </w:p>
    <w:p w14:paraId="21632DC9" w14:textId="77777777" w:rsidR="00C9412E" w:rsidRPr="00135BC2" w:rsidRDefault="00C9412E" w:rsidP="00C9412E">
      <w:pPr>
        <w:pStyle w:val="Kop4"/>
        <w:rPr>
          <w:rFonts w:asciiTheme="minorHAnsi" w:hAnsiTheme="minorHAnsi" w:cstheme="minorHAnsi"/>
          <w:b w:val="0"/>
          <w:bCs w:val="0"/>
          <w:i w:val="0"/>
          <w:iCs w:val="0"/>
        </w:rPr>
      </w:pPr>
      <w:r w:rsidRPr="00135BC2">
        <w:rPr>
          <w:rFonts w:asciiTheme="minorHAnsi" w:hAnsiTheme="minorHAnsi" w:cstheme="minorHAnsi"/>
          <w:b w:val="0"/>
          <w:bCs w:val="0"/>
          <w:i w:val="0"/>
          <w:iCs w:val="0"/>
        </w:rPr>
        <w:t xml:space="preserve">Om een slechte luchtkwaliteit te voorkomen, hanteren wij de volgende maatregelen: </w:t>
      </w:r>
    </w:p>
    <w:p w14:paraId="74E04B43" w14:textId="77777777" w:rsidR="00C9412E" w:rsidRPr="00EC3F2B" w:rsidRDefault="00C9412E" w:rsidP="00C9412E">
      <w:pPr>
        <w:rPr>
          <w:rFonts w:asciiTheme="minorHAnsi" w:hAnsiTheme="minorHAnsi" w:cstheme="minorHAnsi"/>
          <w:color w:val="000000" w:themeColor="text1"/>
          <w:sz w:val="22"/>
          <w:szCs w:val="22"/>
        </w:rPr>
      </w:pPr>
      <w:r w:rsidRPr="00EC3F2B">
        <w:rPr>
          <w:rFonts w:asciiTheme="minorHAnsi" w:hAnsiTheme="minorHAnsi" w:cstheme="minorHAnsi"/>
          <w:color w:val="000000" w:themeColor="text1"/>
          <w:sz w:val="22"/>
          <w:szCs w:val="22"/>
        </w:rPr>
        <w:t>Genomen maatregelen zijn:</w:t>
      </w:r>
    </w:p>
    <w:p w14:paraId="5BB441F9" w14:textId="77777777" w:rsidR="00C9412E" w:rsidRPr="00135BC2" w:rsidRDefault="00C9412E"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Theme="minorHAnsi" w:hAnsiTheme="minorHAnsi" w:cstheme="minorHAnsi"/>
          <w:color w:val="000000" w:themeColor="text1"/>
          <w:sz w:val="22"/>
          <w:szCs w:val="22"/>
        </w:rPr>
        <w:t xml:space="preserve">Onderhoudsklussen zoals bijvoorbeeld schilderen worden niet in het bijzijn van de kinderen gedaan. </w:t>
      </w:r>
    </w:p>
    <w:p w14:paraId="465B0630" w14:textId="77777777"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We gebruiken geen spuitbussen (verf, haarlak en luchtverfrissers in de ruimte met kinderen)</w:t>
      </w:r>
    </w:p>
    <w:p w14:paraId="2D093442" w14:textId="77777777"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Er wordt alleen lijm op waterbasis gebruikt</w:t>
      </w:r>
    </w:p>
    <w:p w14:paraId="3CDC2410" w14:textId="77777777"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We gebruiken geen wasbenzine, terpentine, verfafbijtmiddelen of andere chemicaliën met oplosmiddelen waar kinderen bij zijn.</w:t>
      </w:r>
    </w:p>
    <w:p w14:paraId="07F24A29" w14:textId="2797BB6B"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Wanneer er iets mis is met de verwarming of ventilatie wordt dit direct gemeld bij de leidinggevende. Deze neemt direct maatregelen om eventuele problemen te verhelpen</w:t>
      </w:r>
      <w:r>
        <w:rPr>
          <w:rFonts w:ascii="Calibri" w:hAnsi="Calibri" w:cs="Calibri"/>
          <w:sz w:val="22"/>
          <w:szCs w:val="22"/>
        </w:rPr>
        <w:t>.</w:t>
      </w:r>
      <w:r w:rsidRPr="00135BC2">
        <w:rPr>
          <w:rFonts w:ascii="Calibri" w:hAnsi="Calibri" w:cs="Calibri"/>
          <w:sz w:val="22"/>
          <w:szCs w:val="22"/>
        </w:rPr>
        <w:br/>
        <w:t xml:space="preserve">Er wordt periodiek onderhoud gepleegd aan apparatuur die van invloed is op het binnenklimaat, zoals de </w:t>
      </w:r>
      <w:r w:rsidR="00DC6F31" w:rsidRPr="00135BC2">
        <w:rPr>
          <w:rFonts w:ascii="Calibri" w:hAnsi="Calibri" w:cs="Calibri"/>
          <w:sz w:val="22"/>
          <w:szCs w:val="22"/>
        </w:rPr>
        <w:t>cv-installatie</w:t>
      </w:r>
      <w:r>
        <w:rPr>
          <w:rFonts w:ascii="Calibri" w:hAnsi="Calibri" w:cs="Calibri"/>
          <w:sz w:val="22"/>
          <w:szCs w:val="22"/>
        </w:rPr>
        <w:t xml:space="preserve">, </w:t>
      </w:r>
      <w:proofErr w:type="spellStart"/>
      <w:r>
        <w:rPr>
          <w:rFonts w:ascii="Calibri" w:hAnsi="Calibri" w:cs="Calibri"/>
          <w:sz w:val="22"/>
          <w:szCs w:val="22"/>
        </w:rPr>
        <w:t>luchtfildersysteem</w:t>
      </w:r>
      <w:proofErr w:type="spellEnd"/>
      <w:r>
        <w:rPr>
          <w:rFonts w:ascii="Calibri" w:hAnsi="Calibri" w:cs="Calibri"/>
          <w:sz w:val="22"/>
          <w:szCs w:val="22"/>
        </w:rPr>
        <w:t xml:space="preserve"> en</w:t>
      </w:r>
      <w:r w:rsidRPr="00135BC2">
        <w:rPr>
          <w:rFonts w:ascii="Calibri" w:hAnsi="Calibri" w:cs="Calibri"/>
          <w:sz w:val="22"/>
          <w:szCs w:val="22"/>
        </w:rPr>
        <w:t xml:space="preserve"> ventilatieroosters. </w:t>
      </w:r>
    </w:p>
    <w:p w14:paraId="7513AD2E" w14:textId="77777777" w:rsidR="00135BC2" w:rsidRPr="00135BC2" w:rsidRDefault="00135BC2" w:rsidP="00667432">
      <w:pPr>
        <w:pStyle w:val="Lijstalinea"/>
        <w:numPr>
          <w:ilvl w:val="0"/>
          <w:numId w:val="13"/>
        </w:numPr>
        <w:spacing w:before="100" w:beforeAutospacing="1" w:after="100" w:afterAutospacing="1"/>
        <w:rPr>
          <w:sz w:val="22"/>
          <w:szCs w:val="22"/>
        </w:rPr>
      </w:pPr>
      <w:r w:rsidRPr="00135BC2">
        <w:rPr>
          <w:rFonts w:ascii="Calibri" w:hAnsi="Calibri" w:cs="Calibri"/>
          <w:sz w:val="22"/>
          <w:szCs w:val="22"/>
        </w:rPr>
        <w:t>We gebruiken geen sterk geurende producten en gebruiken reinigingsmiddelen met zo weinig mogelijk geur.</w:t>
      </w:r>
    </w:p>
    <w:p w14:paraId="2D53D862" w14:textId="77777777" w:rsidR="00C9412E" w:rsidRPr="00135BC2" w:rsidRDefault="00C9412E"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Theme="minorHAnsi" w:hAnsiTheme="minorHAnsi" w:cstheme="minorHAnsi"/>
          <w:color w:val="000000" w:themeColor="text1"/>
          <w:sz w:val="22"/>
          <w:szCs w:val="22"/>
        </w:rPr>
        <w:t>Er mag nergens worden gerookt niet binnen en ook niet op de speelplaats van</w:t>
      </w:r>
      <w:r w:rsidRPr="00135BC2">
        <w:rPr>
          <w:rFonts w:asciiTheme="minorHAnsi" w:hAnsiTheme="minorHAnsi" w:cstheme="minorHAnsi"/>
          <w:b/>
          <w:bCs/>
          <w:color w:val="00B0F0"/>
          <w:sz w:val="22"/>
          <w:szCs w:val="22"/>
        </w:rPr>
        <w:t xml:space="preserve"> Calimero Kinderopvang</w:t>
      </w:r>
      <w:r w:rsidRPr="00135BC2">
        <w:rPr>
          <w:rFonts w:asciiTheme="minorHAnsi" w:hAnsiTheme="minorHAnsi" w:cstheme="minorHAnsi"/>
          <w:b/>
          <w:bCs/>
          <w:color w:val="4472C4" w:themeColor="accent1"/>
          <w:sz w:val="22"/>
          <w:szCs w:val="22"/>
        </w:rPr>
        <w:t>.</w:t>
      </w:r>
    </w:p>
    <w:p w14:paraId="04A0E2CD" w14:textId="50102715" w:rsidR="00C9412E"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Er mogen geen dieren mee naar binnen genomen worden. </w:t>
      </w:r>
    </w:p>
    <w:p w14:paraId="068F46DF" w14:textId="77777777" w:rsidR="00C9412E" w:rsidRPr="00135BC2" w:rsidRDefault="00C9412E" w:rsidP="00667432">
      <w:pPr>
        <w:pStyle w:val="Lijstalinea"/>
        <w:numPr>
          <w:ilvl w:val="0"/>
          <w:numId w:val="13"/>
        </w:numPr>
        <w:spacing w:before="100" w:beforeAutospacing="1" w:after="100" w:afterAutospacing="1"/>
        <w:rPr>
          <w:sz w:val="22"/>
          <w:szCs w:val="22"/>
        </w:rPr>
      </w:pPr>
      <w:r w:rsidRPr="00135BC2">
        <w:rPr>
          <w:rFonts w:ascii="Calibri" w:hAnsi="Calibri" w:cs="Calibri"/>
          <w:sz w:val="22"/>
          <w:szCs w:val="22"/>
        </w:rPr>
        <w:t>We zorgen ervoor dat sanitaire ruimten dagelijks gereinigd worden of indien nodig tussendoor.</w:t>
      </w:r>
    </w:p>
    <w:p w14:paraId="7E6F569F" w14:textId="77777777" w:rsidR="00135BC2" w:rsidRPr="00135BC2" w:rsidRDefault="00C9412E" w:rsidP="00667432">
      <w:pPr>
        <w:pStyle w:val="Lijstalinea"/>
        <w:numPr>
          <w:ilvl w:val="0"/>
          <w:numId w:val="13"/>
        </w:numPr>
        <w:spacing w:before="100" w:beforeAutospacing="1"/>
        <w:rPr>
          <w:sz w:val="22"/>
          <w:szCs w:val="22"/>
        </w:rPr>
      </w:pPr>
      <w:r w:rsidRPr="00135BC2">
        <w:rPr>
          <w:rFonts w:asciiTheme="minorHAnsi" w:hAnsiTheme="minorHAnsi" w:cstheme="minorHAnsi"/>
          <w:sz w:val="22"/>
          <w:szCs w:val="22"/>
        </w:rPr>
        <w:t>Alle ruimtes worden dagelijks schoongemaakt</w:t>
      </w:r>
      <w:r w:rsidR="00135BC2">
        <w:rPr>
          <w:rFonts w:asciiTheme="minorHAnsi" w:hAnsiTheme="minorHAnsi" w:cstheme="minorHAnsi"/>
          <w:sz w:val="22"/>
          <w:szCs w:val="22"/>
        </w:rPr>
        <w:t xml:space="preserve">. </w:t>
      </w:r>
      <w:r w:rsidRPr="00135BC2">
        <w:rPr>
          <w:rFonts w:asciiTheme="minorHAnsi" w:hAnsiTheme="minorHAnsi" w:cstheme="minorHAnsi"/>
          <w:sz w:val="22"/>
          <w:szCs w:val="22"/>
        </w:rPr>
        <w:t>Na het eten worden tafel, stoelen en grond direct schoongemaakt. Wanneer de ruimte na een activitei</w:t>
      </w:r>
      <w:r w:rsidR="00135BC2">
        <w:rPr>
          <w:rFonts w:asciiTheme="minorHAnsi" w:hAnsiTheme="minorHAnsi" w:cstheme="minorHAnsi"/>
          <w:sz w:val="22"/>
          <w:szCs w:val="22"/>
        </w:rPr>
        <w:t xml:space="preserve">t </w:t>
      </w:r>
      <w:r w:rsidRPr="00135BC2">
        <w:rPr>
          <w:rFonts w:asciiTheme="minorHAnsi" w:hAnsiTheme="minorHAnsi" w:cstheme="minorHAnsi"/>
          <w:sz w:val="22"/>
          <w:szCs w:val="22"/>
        </w:rPr>
        <w:t xml:space="preserve">vies is geworden </w:t>
      </w:r>
      <w:r w:rsidR="00135BC2" w:rsidRPr="00135BC2">
        <w:rPr>
          <w:rFonts w:asciiTheme="minorHAnsi" w:hAnsiTheme="minorHAnsi" w:cstheme="minorHAnsi"/>
          <w:sz w:val="22"/>
          <w:szCs w:val="22"/>
        </w:rPr>
        <w:t>(</w:t>
      </w:r>
      <w:r w:rsidR="00135BC2">
        <w:rPr>
          <w:rFonts w:asciiTheme="minorHAnsi" w:hAnsiTheme="minorHAnsi" w:cstheme="minorHAnsi"/>
          <w:sz w:val="22"/>
          <w:szCs w:val="22"/>
        </w:rPr>
        <w:t xml:space="preserve">bijvoorbeeld </w:t>
      </w:r>
      <w:r w:rsidR="00135BC2" w:rsidRPr="00135BC2">
        <w:rPr>
          <w:rFonts w:asciiTheme="minorHAnsi" w:hAnsiTheme="minorHAnsi" w:cstheme="minorHAnsi"/>
          <w:sz w:val="22"/>
          <w:szCs w:val="22"/>
        </w:rPr>
        <w:t xml:space="preserve">zand, verf e.d.) </w:t>
      </w:r>
      <w:r w:rsidRPr="00135BC2">
        <w:rPr>
          <w:rFonts w:asciiTheme="minorHAnsi" w:hAnsiTheme="minorHAnsi" w:cstheme="minorHAnsi"/>
          <w:sz w:val="22"/>
          <w:szCs w:val="22"/>
        </w:rPr>
        <w:t xml:space="preserve">zal dit direct hierna worden schoongemaakt. </w:t>
      </w:r>
    </w:p>
    <w:p w14:paraId="0FAAAF9E" w14:textId="77777777" w:rsidR="00135BC2" w:rsidRPr="00135BC2" w:rsidRDefault="00C9412E" w:rsidP="00667432">
      <w:pPr>
        <w:pStyle w:val="Lijstalinea"/>
        <w:numPr>
          <w:ilvl w:val="0"/>
          <w:numId w:val="13"/>
        </w:numPr>
        <w:spacing w:before="100" w:beforeAutospacing="1"/>
        <w:rPr>
          <w:sz w:val="22"/>
          <w:szCs w:val="22"/>
        </w:rPr>
      </w:pPr>
      <w:r w:rsidRPr="00135BC2">
        <w:rPr>
          <w:rFonts w:asciiTheme="minorHAnsi" w:hAnsiTheme="minorHAnsi" w:cstheme="minorHAnsi"/>
          <w:sz w:val="22"/>
          <w:szCs w:val="22"/>
        </w:rPr>
        <w:t xml:space="preserve">Schoonmaakmiddelen worden in hun oorspronkelijke verpakking/ fles bewaard. Bij (mogelijke) vergiftiging met deze stoffen is het noodzakelijk dat direct duidelijk is om welke middel het gaat. </w:t>
      </w:r>
    </w:p>
    <w:p w14:paraId="419E9F38" w14:textId="49042F74" w:rsidR="00C9412E" w:rsidRPr="00135BC2" w:rsidRDefault="00C9412E" w:rsidP="00667432">
      <w:pPr>
        <w:pStyle w:val="Lijstalinea"/>
        <w:numPr>
          <w:ilvl w:val="0"/>
          <w:numId w:val="13"/>
        </w:numPr>
        <w:spacing w:before="100" w:beforeAutospacing="1"/>
        <w:rPr>
          <w:sz w:val="22"/>
          <w:szCs w:val="22"/>
        </w:rPr>
      </w:pPr>
      <w:r w:rsidRPr="00135BC2">
        <w:rPr>
          <w:rFonts w:asciiTheme="minorHAnsi" w:hAnsiTheme="minorHAnsi" w:cstheme="minorHAnsi"/>
          <w:sz w:val="22"/>
          <w:szCs w:val="22"/>
        </w:rPr>
        <w:lastRenderedPageBreak/>
        <w:t xml:space="preserve">We halen knutselwerkjes en andere versiering in de ruimte die niet gereinigd worden, na een maand weg </w:t>
      </w:r>
      <w:r w:rsidR="00135BC2">
        <w:rPr>
          <w:rFonts w:asciiTheme="minorHAnsi" w:hAnsiTheme="minorHAnsi" w:cstheme="minorHAnsi"/>
          <w:sz w:val="22"/>
          <w:szCs w:val="22"/>
        </w:rPr>
        <w:t xml:space="preserve">in verband met </w:t>
      </w:r>
      <w:r w:rsidRPr="00135BC2">
        <w:rPr>
          <w:rFonts w:asciiTheme="minorHAnsi" w:hAnsiTheme="minorHAnsi" w:cstheme="minorHAnsi"/>
          <w:sz w:val="22"/>
          <w:szCs w:val="22"/>
        </w:rPr>
        <w:t>stof</w:t>
      </w:r>
      <w:r w:rsidR="00135BC2">
        <w:rPr>
          <w:rFonts w:asciiTheme="minorHAnsi" w:hAnsiTheme="minorHAnsi" w:cstheme="minorHAnsi"/>
          <w:sz w:val="22"/>
          <w:szCs w:val="22"/>
        </w:rPr>
        <w:t xml:space="preserve"> en allergieën</w:t>
      </w:r>
      <w:r w:rsidRPr="00135BC2">
        <w:rPr>
          <w:rFonts w:asciiTheme="minorHAnsi" w:hAnsiTheme="minorHAnsi" w:cstheme="minorHAnsi"/>
          <w:sz w:val="22"/>
          <w:szCs w:val="22"/>
        </w:rPr>
        <w:t xml:space="preserve">; </w:t>
      </w:r>
    </w:p>
    <w:p w14:paraId="7D4F08BF" w14:textId="77777777" w:rsidR="00C9412E" w:rsidRPr="00FC25D5" w:rsidRDefault="00C9412E" w:rsidP="00667432">
      <w:pPr>
        <w:pStyle w:val="Lijstalinea"/>
        <w:numPr>
          <w:ilvl w:val="0"/>
          <w:numId w:val="13"/>
        </w:numPr>
        <w:spacing w:before="100" w:beforeAutospacing="1"/>
      </w:pPr>
      <w:r w:rsidRPr="00FC25D5">
        <w:rPr>
          <w:rFonts w:asciiTheme="minorHAnsi" w:hAnsiTheme="minorHAnsi" w:cstheme="minorHAnsi"/>
          <w:sz w:val="22"/>
          <w:szCs w:val="22"/>
        </w:rPr>
        <w:t>Luidruchtige werkzaamheden worden zo gepland dat geluidsoverlast wordt voorkomen</w:t>
      </w:r>
      <w:r>
        <w:rPr>
          <w:rFonts w:asciiTheme="minorHAnsi" w:hAnsiTheme="minorHAnsi" w:cstheme="minorHAnsi"/>
          <w:sz w:val="22"/>
          <w:szCs w:val="22"/>
        </w:rPr>
        <w:t xml:space="preserve">. </w:t>
      </w:r>
    </w:p>
    <w:p w14:paraId="5C0F8CAF" w14:textId="4D83E6A3" w:rsidR="00C9412E" w:rsidRPr="00FC25D5" w:rsidRDefault="00C9412E" w:rsidP="00667432">
      <w:pPr>
        <w:pStyle w:val="Lijstalinea"/>
        <w:numPr>
          <w:ilvl w:val="0"/>
          <w:numId w:val="13"/>
        </w:numPr>
        <w:spacing w:before="100" w:beforeAutospacing="1"/>
      </w:pPr>
      <w:r>
        <w:rPr>
          <w:rFonts w:asciiTheme="minorHAnsi" w:hAnsiTheme="minorHAnsi" w:cstheme="minorHAnsi"/>
          <w:sz w:val="22"/>
          <w:szCs w:val="22"/>
        </w:rPr>
        <w:t xml:space="preserve">Wij letten op planten die een allergische reactie kunnen uitlokken. </w:t>
      </w:r>
      <w:r w:rsidRPr="00FC25D5">
        <w:rPr>
          <w:rFonts w:ascii="Calibri" w:hAnsi="Calibri" w:cs="Calibri"/>
          <w:sz w:val="22"/>
          <w:szCs w:val="22"/>
        </w:rPr>
        <w:t>Zowel binnen als buiten staan geen planten die allergeen stuifmeel verspreiden</w:t>
      </w:r>
      <w:r>
        <w:rPr>
          <w:rFonts w:ascii="Calibri" w:hAnsi="Calibri" w:cs="Calibri"/>
          <w:sz w:val="22"/>
          <w:szCs w:val="22"/>
        </w:rPr>
        <w:t xml:space="preserve">. </w:t>
      </w:r>
      <w:r w:rsidRPr="00FC25D5">
        <w:rPr>
          <w:rFonts w:ascii="Calibri" w:hAnsi="Calibri" w:cs="Calibri"/>
          <w:sz w:val="22"/>
          <w:szCs w:val="22"/>
        </w:rPr>
        <w:t>Er staan geen planten met harige blaadjes</w:t>
      </w:r>
      <w:r>
        <w:rPr>
          <w:rFonts w:ascii="Calibri" w:hAnsi="Calibri" w:cs="Calibri"/>
          <w:sz w:val="22"/>
          <w:szCs w:val="22"/>
        </w:rPr>
        <w:t>. Wij s</w:t>
      </w:r>
      <w:r w:rsidRPr="00FC25D5">
        <w:rPr>
          <w:rFonts w:ascii="Calibri" w:hAnsi="Calibri" w:cs="Calibri"/>
          <w:sz w:val="22"/>
          <w:szCs w:val="22"/>
        </w:rPr>
        <w:t>poel</w:t>
      </w:r>
      <w:r>
        <w:rPr>
          <w:rFonts w:ascii="Calibri" w:hAnsi="Calibri" w:cs="Calibri"/>
          <w:sz w:val="22"/>
          <w:szCs w:val="22"/>
        </w:rPr>
        <w:t>en</w:t>
      </w:r>
      <w:r w:rsidRPr="00FC25D5">
        <w:rPr>
          <w:rFonts w:ascii="Calibri" w:hAnsi="Calibri" w:cs="Calibri"/>
          <w:sz w:val="22"/>
          <w:szCs w:val="22"/>
        </w:rPr>
        <w:t xml:space="preserve"> (echte of kunst</w:t>
      </w:r>
      <w:r w:rsidR="00DC6F31" w:rsidRPr="00FC25D5">
        <w:rPr>
          <w:rFonts w:ascii="Calibri" w:hAnsi="Calibri" w:cs="Calibri"/>
          <w:sz w:val="22"/>
          <w:szCs w:val="22"/>
        </w:rPr>
        <w:t>-) planten</w:t>
      </w:r>
      <w:r w:rsidRPr="00FC25D5">
        <w:rPr>
          <w:rFonts w:ascii="Calibri" w:hAnsi="Calibri" w:cs="Calibri"/>
          <w:sz w:val="22"/>
          <w:szCs w:val="22"/>
        </w:rPr>
        <w:t xml:space="preserve"> wekelijks af om te voorkomen dat ze stoffig worden</w:t>
      </w:r>
      <w:r>
        <w:rPr>
          <w:rFonts w:ascii="Calibri" w:hAnsi="Calibri" w:cs="Calibri"/>
          <w:sz w:val="22"/>
          <w:szCs w:val="22"/>
        </w:rPr>
        <w:t>. Wij v</w:t>
      </w:r>
      <w:r w:rsidRPr="00FC25D5">
        <w:rPr>
          <w:rFonts w:ascii="Calibri" w:hAnsi="Calibri" w:cs="Calibri"/>
          <w:sz w:val="22"/>
          <w:szCs w:val="22"/>
        </w:rPr>
        <w:t>ervang</w:t>
      </w:r>
      <w:r>
        <w:rPr>
          <w:rFonts w:ascii="Calibri" w:hAnsi="Calibri" w:cs="Calibri"/>
          <w:sz w:val="22"/>
          <w:szCs w:val="22"/>
        </w:rPr>
        <w:t>en</w:t>
      </w:r>
      <w:r w:rsidRPr="00FC25D5">
        <w:rPr>
          <w:rFonts w:ascii="Calibri" w:hAnsi="Calibri" w:cs="Calibri"/>
          <w:sz w:val="22"/>
          <w:szCs w:val="22"/>
        </w:rPr>
        <w:t xml:space="preserve"> de potgrond regelmatig om schimmelvorming te voorkomen</w:t>
      </w:r>
      <w:r>
        <w:rPr>
          <w:rFonts w:ascii="Calibri" w:hAnsi="Calibri" w:cs="Calibri"/>
          <w:sz w:val="22"/>
          <w:szCs w:val="22"/>
        </w:rPr>
        <w:t>.</w:t>
      </w:r>
      <w:r w:rsidRPr="00FC25D5">
        <w:rPr>
          <w:rFonts w:ascii="Calibri" w:hAnsi="Calibri" w:cs="Calibri"/>
          <w:sz w:val="22"/>
          <w:szCs w:val="22"/>
        </w:rPr>
        <w:t xml:space="preserve">  </w:t>
      </w:r>
    </w:p>
    <w:p w14:paraId="5B94F4CF" w14:textId="77777777" w:rsidR="00C9412E" w:rsidRPr="00EE6C93" w:rsidRDefault="00C9412E" w:rsidP="00C9412E">
      <w:pPr>
        <w:pStyle w:val="Lijstalinea"/>
        <w:spacing w:before="100" w:beforeAutospacing="1"/>
      </w:pPr>
    </w:p>
    <w:p w14:paraId="7C807DDD" w14:textId="09094C4F" w:rsidR="00C9412E" w:rsidRDefault="00232C08" w:rsidP="00C9412E">
      <w:pPr>
        <w:pStyle w:val="Kop2"/>
      </w:pPr>
      <w:bookmarkStart w:id="122" w:name="_Toc139365176"/>
      <w:r>
        <w:t>9</w:t>
      </w:r>
      <w:r w:rsidR="00C9412E">
        <w:t>.4</w:t>
      </w:r>
      <w:r w:rsidR="00C9412E">
        <w:tab/>
        <w:t>Beleid gezond buitenmilieu</w:t>
      </w:r>
      <w:bookmarkEnd w:id="122"/>
    </w:p>
    <w:p w14:paraId="6869913A"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 xml:space="preserve">Een ongezond buitenmilieu levert een gezondheidsgevaar. </w:t>
      </w:r>
      <w:r w:rsidRPr="005302F3">
        <w:rPr>
          <w:rFonts w:asciiTheme="minorHAnsi" w:hAnsiTheme="minorHAnsi" w:cstheme="minorHAnsi"/>
          <w:sz w:val="22"/>
          <w:szCs w:val="22"/>
        </w:rPr>
        <w:t xml:space="preserve">Wij volgen de richtlijnen uit </w:t>
      </w:r>
      <w:r w:rsidRPr="005302F3">
        <w:rPr>
          <w:rFonts w:asciiTheme="minorHAnsi" w:hAnsiTheme="minorHAnsi" w:cstheme="minorHAnsi"/>
          <w:color w:val="000000" w:themeColor="text1"/>
          <w:sz w:val="22"/>
          <w:szCs w:val="22"/>
        </w:rPr>
        <w:t>“</w:t>
      </w:r>
      <w:hyperlink r:id="rId39" w:history="1">
        <w:r w:rsidRPr="005302F3">
          <w:rPr>
            <w:rStyle w:val="Hyperlink"/>
            <w:rFonts w:asciiTheme="minorHAnsi" w:hAnsiTheme="minorHAnsi" w:cstheme="minorHAnsi"/>
            <w:sz w:val="22"/>
            <w:szCs w:val="22"/>
          </w:rPr>
          <w:t>Binnen- en buitenmilieu voor KDV, PSZ en BSO - mei 2016</w:t>
        </w:r>
      </w:hyperlink>
      <w:r w:rsidRPr="005302F3">
        <w:rPr>
          <w:rFonts w:asciiTheme="minorHAnsi" w:hAnsiTheme="minorHAnsi" w:cstheme="minorHAnsi"/>
          <w:color w:val="000000" w:themeColor="text1"/>
          <w:sz w:val="22"/>
          <w:szCs w:val="22"/>
        </w:rPr>
        <w:t>” met betrekking tot een gezond binnenmilieu.</w:t>
      </w:r>
    </w:p>
    <w:p w14:paraId="10137D17" w14:textId="77777777" w:rsidR="005302F3" w:rsidRPr="00DB1A38" w:rsidRDefault="005302F3" w:rsidP="00C9412E">
      <w:pPr>
        <w:rPr>
          <w:rFonts w:asciiTheme="minorHAnsi" w:hAnsiTheme="minorHAnsi" w:cstheme="minorHAnsi"/>
          <w:color w:val="000000" w:themeColor="text1"/>
          <w:sz w:val="22"/>
          <w:szCs w:val="22"/>
        </w:rPr>
      </w:pPr>
    </w:p>
    <w:p w14:paraId="40BEDCAD" w14:textId="4D053C6F" w:rsidR="00C9412E" w:rsidRPr="00DB1A38" w:rsidRDefault="00232C08" w:rsidP="008F4045">
      <w:pPr>
        <w:pStyle w:val="Kop3"/>
      </w:pPr>
      <w:bookmarkStart w:id="123" w:name="_Toc139365177"/>
      <w:r>
        <w:t>9</w:t>
      </w:r>
      <w:r w:rsidR="008F4045">
        <w:t xml:space="preserve">.4.1 </w:t>
      </w:r>
      <w:r w:rsidR="00C9412E" w:rsidRPr="00DB1A38">
        <w:t>Buiten spelen</w:t>
      </w:r>
      <w:bookmarkEnd w:id="123"/>
      <w:r w:rsidR="00C9412E" w:rsidRPr="00DB1A38">
        <w:t xml:space="preserve"> </w:t>
      </w:r>
    </w:p>
    <w:p w14:paraId="7524AD4A" w14:textId="03062F23" w:rsidR="00C9412E" w:rsidRPr="003544F7" w:rsidRDefault="00C9412E" w:rsidP="00C9412E">
      <w:pPr>
        <w:rPr>
          <w:sz w:val="22"/>
          <w:szCs w:val="22"/>
        </w:rPr>
      </w:pPr>
      <w:r w:rsidRPr="003544F7">
        <w:rPr>
          <w:rFonts w:ascii="Calibri" w:hAnsi="Calibri" w:cs="Calibri"/>
          <w:sz w:val="22"/>
          <w:szCs w:val="22"/>
        </w:rPr>
        <w:t xml:space="preserve">Het speelgoed etc. wordt opgeslagen. Voordat de pedagogisch medewerkers met de kinderen naar buiten gaan wordt de </w:t>
      </w:r>
      <w:r w:rsidR="008F4045">
        <w:rPr>
          <w:rFonts w:ascii="Calibri" w:hAnsi="Calibri" w:cs="Calibri"/>
          <w:sz w:val="22"/>
          <w:szCs w:val="22"/>
        </w:rPr>
        <w:t>buitenruimte</w:t>
      </w:r>
      <w:r w:rsidRPr="003544F7">
        <w:rPr>
          <w:rFonts w:ascii="Calibri" w:hAnsi="Calibri" w:cs="Calibri"/>
          <w:sz w:val="22"/>
          <w:szCs w:val="22"/>
        </w:rPr>
        <w:t xml:space="preserve"> gecontroleerd op glas, sigaretten en andere gevaarlijke voorwerpen. </w:t>
      </w:r>
    </w:p>
    <w:p w14:paraId="1B18E4EC" w14:textId="77777777"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Let erop dat kinderen voldoende aangekleed naar buiten gaan</w:t>
      </w:r>
      <w:r>
        <w:rPr>
          <w:rFonts w:asciiTheme="minorHAnsi" w:hAnsiTheme="minorHAnsi" w:cstheme="minorHAnsi"/>
          <w:sz w:val="22"/>
          <w:szCs w:val="22"/>
        </w:rPr>
        <w:t>.</w:t>
      </w:r>
    </w:p>
    <w:p w14:paraId="25130116" w14:textId="580B458D"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De kinderen worden minimaal een half uur van </w:t>
      </w:r>
      <w:r w:rsidR="00DC6F31" w:rsidRPr="00EA7F9D">
        <w:rPr>
          <w:rFonts w:asciiTheme="minorHAnsi" w:hAnsiTheme="minorHAnsi" w:cstheme="minorHAnsi"/>
          <w:sz w:val="22"/>
          <w:szCs w:val="22"/>
        </w:rPr>
        <w:t>tevoren</w:t>
      </w:r>
      <w:r w:rsidRPr="00EA7F9D">
        <w:rPr>
          <w:rFonts w:asciiTheme="minorHAnsi" w:hAnsiTheme="minorHAnsi" w:cstheme="minorHAnsi"/>
          <w:sz w:val="22"/>
          <w:szCs w:val="22"/>
        </w:rPr>
        <w:t xml:space="preserve"> ingesmeerd zodat ze zonnebrand kan intrekken;  </w:t>
      </w:r>
    </w:p>
    <w:p w14:paraId="651D6A2E" w14:textId="77777777" w:rsidR="00C9412E" w:rsidRPr="00EA7F9D" w:rsidRDefault="00C9412E" w:rsidP="00667432">
      <w:pPr>
        <w:numPr>
          <w:ilvl w:val="0"/>
          <w:numId w:val="55"/>
        </w:numPr>
        <w:spacing w:after="33" w:line="249" w:lineRule="auto"/>
        <w:rPr>
          <w:rFonts w:asciiTheme="minorHAnsi" w:hAnsiTheme="minorHAnsi" w:cstheme="minorHAnsi"/>
          <w:sz w:val="22"/>
          <w:szCs w:val="22"/>
        </w:rPr>
      </w:pPr>
      <w:r w:rsidRPr="00EA7F9D">
        <w:rPr>
          <w:rFonts w:asciiTheme="minorHAnsi" w:hAnsiTheme="minorHAnsi" w:cstheme="minorHAnsi"/>
          <w:sz w:val="22"/>
          <w:szCs w:val="22"/>
        </w:rPr>
        <w:t xml:space="preserve">Wij vragen de ouders bij warm weer de kinderen thuis al in te smeren;  </w:t>
      </w:r>
    </w:p>
    <w:p w14:paraId="347F419A" w14:textId="77777777"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Beperk bij extreme hitte de duur van het buitenspelen. Pas ook de activiteiten aan, zodat grote inspanning wordt vermeden. Beperk bij extreem koud weer de duur van het buitenspelen; </w:t>
      </w:r>
    </w:p>
    <w:p w14:paraId="11047116" w14:textId="77777777"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Beperk buiten eten en drinken zoveel mogelijk (vooral zoete etenswaren). Gebruik bij buiten drinken rietjes om te voorkomen dat een bij of wesp in de mond of keel terecht komt. Maak plakkerige handen of gezichten direct schoon;  </w:t>
      </w:r>
    </w:p>
    <w:p w14:paraId="72731F0C" w14:textId="0495F549" w:rsidR="00C9412E" w:rsidRPr="00B750B2"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Smeer (van mei tot september) bij zonnig of licht bewolkt weer de kinderen in met zonnebrandcrème (minimaal factor 20</w:t>
      </w:r>
      <w:r>
        <w:rPr>
          <w:rFonts w:asciiTheme="minorHAnsi" w:hAnsiTheme="minorHAnsi" w:cstheme="minorHAnsi"/>
          <w:sz w:val="22"/>
          <w:szCs w:val="22"/>
        </w:rPr>
        <w:t xml:space="preserve"> bij voorkeur factor 50</w:t>
      </w:r>
      <w:r w:rsidRPr="00EA7F9D">
        <w:rPr>
          <w:rFonts w:asciiTheme="minorHAnsi" w:hAnsiTheme="minorHAnsi" w:cstheme="minorHAnsi"/>
          <w:sz w:val="22"/>
          <w:szCs w:val="22"/>
        </w:rPr>
        <w:t xml:space="preserve">) als ze buitenspelen. Smeer de kinderen om de 2 uur opnieuw in. Let erop dat de kinderen niet te lang in de zon spelen (kinderen jonger dan 1 jaar helemaal niet in direct zonlicht), bij voorkeur met een zonnehoedje en </w:t>
      </w:r>
      <w:r w:rsidR="007729C1" w:rsidRPr="00EA7F9D">
        <w:rPr>
          <w:rFonts w:asciiTheme="minorHAnsi" w:hAnsiTheme="minorHAnsi" w:cstheme="minorHAnsi"/>
          <w:sz w:val="22"/>
          <w:szCs w:val="22"/>
        </w:rPr>
        <w:t>T-shirtje</w:t>
      </w:r>
      <w:r w:rsidRPr="00EA7F9D">
        <w:rPr>
          <w:rFonts w:asciiTheme="minorHAnsi" w:hAnsiTheme="minorHAnsi" w:cstheme="minorHAnsi"/>
          <w:sz w:val="22"/>
          <w:szCs w:val="22"/>
        </w:rPr>
        <w:t xml:space="preserve"> aan. Let erop dat tussen 12.00 en 1</w:t>
      </w:r>
      <w:r>
        <w:rPr>
          <w:rFonts w:asciiTheme="minorHAnsi" w:hAnsiTheme="minorHAnsi" w:cstheme="minorHAnsi"/>
          <w:sz w:val="22"/>
          <w:szCs w:val="22"/>
        </w:rPr>
        <w:t>6</w:t>
      </w:r>
      <w:r w:rsidRPr="00EA7F9D">
        <w:rPr>
          <w:rFonts w:asciiTheme="minorHAnsi" w:hAnsiTheme="minorHAnsi" w:cstheme="minorHAnsi"/>
          <w:sz w:val="22"/>
          <w:szCs w:val="22"/>
        </w:rPr>
        <w:t xml:space="preserve">.00 uur er zoveel mogelijk in de </w:t>
      </w:r>
      <w:r w:rsidRPr="00B750B2">
        <w:rPr>
          <w:rFonts w:asciiTheme="minorHAnsi" w:hAnsiTheme="minorHAnsi" w:cstheme="minorHAnsi"/>
          <w:sz w:val="22"/>
          <w:szCs w:val="22"/>
        </w:rPr>
        <w:t>schaduw (onder parasols of doeken) gespeeld wordt</w:t>
      </w:r>
      <w:r>
        <w:rPr>
          <w:rFonts w:asciiTheme="minorHAnsi" w:hAnsiTheme="minorHAnsi" w:cstheme="minorHAnsi"/>
          <w:sz w:val="22"/>
          <w:szCs w:val="22"/>
        </w:rPr>
        <w:t>.</w:t>
      </w:r>
      <w:r w:rsidRPr="00B750B2">
        <w:rPr>
          <w:rFonts w:asciiTheme="minorHAnsi" w:hAnsiTheme="minorHAnsi" w:cstheme="minorHAnsi"/>
          <w:sz w:val="22"/>
          <w:szCs w:val="22"/>
        </w:rPr>
        <w:t xml:space="preserve"> </w:t>
      </w:r>
      <w:r>
        <w:rPr>
          <w:rFonts w:asciiTheme="minorHAnsi" w:hAnsiTheme="minorHAnsi" w:cstheme="minorHAnsi"/>
          <w:sz w:val="22"/>
          <w:szCs w:val="22"/>
        </w:rPr>
        <w:t xml:space="preserve">Bij felle zon wordt er tussen 12.00 en 14.00 uur niet </w:t>
      </w:r>
      <w:r w:rsidR="007729C1">
        <w:rPr>
          <w:rFonts w:asciiTheme="minorHAnsi" w:hAnsiTheme="minorHAnsi" w:cstheme="minorHAnsi"/>
          <w:sz w:val="22"/>
          <w:szCs w:val="22"/>
        </w:rPr>
        <w:t>buiten gespeeld</w:t>
      </w:r>
      <w:r>
        <w:rPr>
          <w:rFonts w:asciiTheme="minorHAnsi" w:hAnsiTheme="minorHAnsi" w:cstheme="minorHAnsi"/>
          <w:sz w:val="22"/>
          <w:szCs w:val="22"/>
        </w:rPr>
        <w:t xml:space="preserve">. </w:t>
      </w:r>
      <w:r>
        <w:rPr>
          <w:rFonts w:ascii="Calibri" w:hAnsi="Calibri" w:cs="Calibri"/>
          <w:sz w:val="22"/>
          <w:szCs w:val="22"/>
        </w:rPr>
        <w:t>Zie Hitteprotocol.</w:t>
      </w:r>
    </w:p>
    <w:p w14:paraId="457B0931" w14:textId="77777777" w:rsidR="00C9412E" w:rsidRDefault="00C9412E" w:rsidP="00C9412E">
      <w:pPr>
        <w:spacing w:line="252" w:lineRule="atLeast"/>
        <w:rPr>
          <w:rFonts w:asciiTheme="minorHAnsi" w:hAnsiTheme="minorHAnsi" w:cstheme="minorHAnsi"/>
          <w:color w:val="000000" w:themeColor="text1"/>
          <w:sz w:val="22"/>
          <w:szCs w:val="22"/>
        </w:rPr>
      </w:pPr>
    </w:p>
    <w:p w14:paraId="1C1C8421" w14:textId="77777777" w:rsidR="00C9412E" w:rsidRPr="008F4045" w:rsidRDefault="00C9412E" w:rsidP="008F4045">
      <w:pPr>
        <w:pStyle w:val="Geenafstand"/>
        <w:rPr>
          <w:b/>
          <w:bCs/>
          <w:i/>
          <w:iCs/>
        </w:rPr>
      </w:pPr>
      <w:r w:rsidRPr="008F4045">
        <w:rPr>
          <w:b/>
          <w:bCs/>
          <w:i/>
          <w:iCs/>
        </w:rPr>
        <w:t>Hitteprotocol</w:t>
      </w:r>
    </w:p>
    <w:p w14:paraId="0D05ABFA" w14:textId="77777777" w:rsidR="00C9412E" w:rsidRDefault="00C9412E" w:rsidP="00C9412E">
      <w:pPr>
        <w:pStyle w:val="Geenafstand"/>
      </w:pPr>
      <w:r>
        <w:t xml:space="preserve">Er worden bij ons verschillende maatregelen genomen om ervoor te zorgen dat kinderen (vooral in de zomer) wel prettig buiten kunnen spelen wanneer het warm is en/of de zon schijnt. Maar ingeval van hitte is het nodig een aantal extra maatregelen op papier te zetten. Het hitteprotocol gaat in bij temperaturen boven de 25 graden.  </w:t>
      </w:r>
    </w:p>
    <w:p w14:paraId="2DA33BF6" w14:textId="77777777" w:rsidR="00C9412E" w:rsidRDefault="00C9412E" w:rsidP="00C9412E">
      <w:pPr>
        <w:pStyle w:val="Geenafstand"/>
      </w:pPr>
      <w:r>
        <w:rPr>
          <w:rFonts w:cstheme="minorHAnsi"/>
          <w:color w:val="000000" w:themeColor="text1"/>
        </w:rPr>
        <w:t xml:space="preserve">De </w:t>
      </w:r>
      <w:r>
        <w:t xml:space="preserve">volgende maatregelen dragen bij aan de veiligheid van de kinderen: </w:t>
      </w:r>
    </w:p>
    <w:p w14:paraId="6A40114D" w14:textId="77777777" w:rsidR="00C9412E" w:rsidRDefault="00C9412E" w:rsidP="00667432">
      <w:pPr>
        <w:pStyle w:val="Geenafstand"/>
        <w:numPr>
          <w:ilvl w:val="0"/>
          <w:numId w:val="33"/>
        </w:numPr>
      </w:pPr>
      <w:r>
        <w:t>De kinderen worden ingesmeerd met een zonnebrand (minimaal factor 20 bij voorkeur beschermingsfactor 50).</w:t>
      </w:r>
    </w:p>
    <w:p w14:paraId="36E49502" w14:textId="77777777" w:rsidR="00C9412E" w:rsidRDefault="00C9412E" w:rsidP="00667432">
      <w:pPr>
        <w:pStyle w:val="Geenafstand"/>
        <w:numPr>
          <w:ilvl w:val="0"/>
          <w:numId w:val="33"/>
        </w:numPr>
      </w:pPr>
      <w:r>
        <w:t xml:space="preserve">Deze zonnebrand beschermt ook tegen UVA en UVB-straling. </w:t>
      </w:r>
    </w:p>
    <w:p w14:paraId="7A3545FD" w14:textId="77777777" w:rsidR="00C9412E" w:rsidRDefault="00C9412E" w:rsidP="00667432">
      <w:pPr>
        <w:pStyle w:val="Geenafstand"/>
        <w:numPr>
          <w:ilvl w:val="0"/>
          <w:numId w:val="33"/>
        </w:numPr>
      </w:pPr>
      <w:r>
        <w:t xml:space="preserve">Kinderen worden ingesmeerd een half uur voor ze naar buiten gaan en daarna om het uur. </w:t>
      </w:r>
    </w:p>
    <w:p w14:paraId="68CAFA10" w14:textId="77777777" w:rsidR="00C9412E" w:rsidRDefault="00C9412E" w:rsidP="00667432">
      <w:pPr>
        <w:pStyle w:val="Geenafstand"/>
        <w:numPr>
          <w:ilvl w:val="0"/>
          <w:numId w:val="33"/>
        </w:numPr>
      </w:pPr>
      <w:r>
        <w:t>Er worden bij felle zon parasols neergezet, zodat de kinderen voornamelijk in de schaduw spelen.</w:t>
      </w:r>
    </w:p>
    <w:p w14:paraId="4DE81B18" w14:textId="77777777" w:rsidR="00C9412E" w:rsidRDefault="00C9412E" w:rsidP="00667432">
      <w:pPr>
        <w:pStyle w:val="Geenafstand"/>
        <w:numPr>
          <w:ilvl w:val="0"/>
          <w:numId w:val="33"/>
        </w:numPr>
      </w:pPr>
      <w:r>
        <w:t xml:space="preserve">De zandbak heeft een hoes die de zandbak afdekt als de kinderen er niet in spelen en fungeert als zonnescherm wanneer de kinderen er wel in spelen. Kinderen spelen dus nooit in de zon in de zandbak. </w:t>
      </w:r>
    </w:p>
    <w:p w14:paraId="5C64350B" w14:textId="77777777" w:rsidR="00C9412E" w:rsidRDefault="00C9412E" w:rsidP="00667432">
      <w:pPr>
        <w:pStyle w:val="Geenafstand"/>
        <w:numPr>
          <w:ilvl w:val="0"/>
          <w:numId w:val="33"/>
        </w:numPr>
      </w:pPr>
      <w:r>
        <w:t xml:space="preserve">Er wordt op gelet dat kinderen niet te lang in de zon spelen. </w:t>
      </w:r>
    </w:p>
    <w:p w14:paraId="0B53D239" w14:textId="77777777" w:rsidR="00C9412E" w:rsidRDefault="00C9412E" w:rsidP="00667432">
      <w:pPr>
        <w:pStyle w:val="Geenafstand"/>
        <w:numPr>
          <w:ilvl w:val="0"/>
          <w:numId w:val="33"/>
        </w:numPr>
      </w:pPr>
      <w:r>
        <w:lastRenderedPageBreak/>
        <w:t xml:space="preserve">Wanneer gemerkt wordt dat kinderen het te warm krijgen, gaan ze naar binnen. </w:t>
      </w:r>
    </w:p>
    <w:p w14:paraId="29B4856A" w14:textId="6E7C5E9B" w:rsidR="00C9412E" w:rsidRDefault="00C9412E" w:rsidP="00667432">
      <w:pPr>
        <w:pStyle w:val="Geenafstand"/>
        <w:numPr>
          <w:ilvl w:val="0"/>
          <w:numId w:val="33"/>
        </w:numPr>
      </w:pPr>
      <w:r>
        <w:t xml:space="preserve">Zonnepetjes/-hoedjes worden, indien aanwezig, </w:t>
      </w:r>
      <w:r w:rsidR="00DC6F31">
        <w:t>opgedaan</w:t>
      </w:r>
      <w:r>
        <w:t xml:space="preserve">. </w:t>
      </w:r>
    </w:p>
    <w:p w14:paraId="0D6EE989" w14:textId="77777777" w:rsidR="00C9412E" w:rsidRDefault="00C9412E" w:rsidP="00667432">
      <w:pPr>
        <w:pStyle w:val="Geenafstand"/>
        <w:numPr>
          <w:ilvl w:val="0"/>
          <w:numId w:val="33"/>
        </w:numPr>
      </w:pPr>
      <w:r>
        <w:t xml:space="preserve">De kinderen krijgen ieder uur wat te drinken, zodat de kans op uitdroging wordt verkleind. </w:t>
      </w:r>
    </w:p>
    <w:p w14:paraId="7301DED2" w14:textId="77777777" w:rsidR="00C9412E" w:rsidRDefault="00C9412E" w:rsidP="00667432">
      <w:pPr>
        <w:pStyle w:val="Geenafstand"/>
        <w:numPr>
          <w:ilvl w:val="0"/>
          <w:numId w:val="33"/>
        </w:numPr>
      </w:pPr>
      <w:r>
        <w:t xml:space="preserve">Kinderen onder de 12 maanden worden niet aan direct zonlicht blootgesteld.  </w:t>
      </w:r>
    </w:p>
    <w:p w14:paraId="29CE0504" w14:textId="77777777" w:rsidR="00C9412E" w:rsidRDefault="00C9412E" w:rsidP="00667432">
      <w:pPr>
        <w:pStyle w:val="Geenafstand"/>
        <w:numPr>
          <w:ilvl w:val="0"/>
          <w:numId w:val="33"/>
        </w:numPr>
      </w:pPr>
      <w:r>
        <w:t xml:space="preserve">Tussen 12.00u en 14.00 u wordt er met felle zon niet buiten gespeeld. </w:t>
      </w:r>
    </w:p>
    <w:p w14:paraId="5FA3457D" w14:textId="77777777" w:rsidR="00C9412E" w:rsidRPr="00C76FA5" w:rsidRDefault="00C9412E" w:rsidP="00667432">
      <w:pPr>
        <w:pStyle w:val="Geenafstand"/>
        <w:numPr>
          <w:ilvl w:val="0"/>
          <w:numId w:val="33"/>
        </w:numPr>
      </w:pPr>
      <w:r>
        <w:t>Tussen 14.00 en 15.00 u wordt er ook op gelet dat er nog felle zon is en wordt er zoveel mogelijk in de schaduw gespeeld.</w:t>
      </w:r>
    </w:p>
    <w:p w14:paraId="15ADC0DA" w14:textId="77777777" w:rsidR="00C9412E" w:rsidRPr="00DB1A38" w:rsidRDefault="00C9412E" w:rsidP="00C9412E">
      <w:pPr>
        <w:spacing w:line="252" w:lineRule="atLeast"/>
        <w:rPr>
          <w:rFonts w:asciiTheme="minorHAnsi" w:hAnsiTheme="minorHAnsi" w:cstheme="minorHAnsi"/>
          <w:color w:val="000000" w:themeColor="text1"/>
          <w:sz w:val="22"/>
          <w:szCs w:val="22"/>
        </w:rPr>
      </w:pPr>
    </w:p>
    <w:p w14:paraId="444E2C4F" w14:textId="6E86D0A7" w:rsidR="00C9412E" w:rsidRPr="008F4045" w:rsidRDefault="00C9412E" w:rsidP="008F4045">
      <w:pPr>
        <w:pStyle w:val="Kop4"/>
        <w:rPr>
          <w:b w:val="0"/>
          <w:bCs w:val="0"/>
        </w:rPr>
      </w:pPr>
      <w:r w:rsidRPr="00DB1A38">
        <w:t>De aanwezigheid van teken en wespen</w:t>
      </w:r>
    </w:p>
    <w:p w14:paraId="0606B2D6" w14:textId="77777777" w:rsidR="00C9412E" w:rsidRPr="003544F7" w:rsidRDefault="00C9412E" w:rsidP="00C9412E">
      <w:pPr>
        <w:rPr>
          <w:sz w:val="22"/>
          <w:szCs w:val="22"/>
        </w:rPr>
      </w:pPr>
      <w:r w:rsidRPr="003544F7">
        <w:rPr>
          <w:rFonts w:ascii="Calibri" w:hAnsi="Calibri" w:cs="Calibri"/>
          <w:sz w:val="22"/>
          <w:szCs w:val="22"/>
        </w:rPr>
        <w:t xml:space="preserve">Teken kunnen besmet zijn met ziekteverwekkende </w:t>
      </w:r>
      <w:r w:rsidRPr="00DB1A38">
        <w:rPr>
          <w:rFonts w:ascii="Calibri" w:hAnsi="Calibri" w:cs="Calibri"/>
          <w:sz w:val="22"/>
          <w:szCs w:val="22"/>
        </w:rPr>
        <w:t>bacteriën</w:t>
      </w:r>
      <w:r w:rsidRPr="003544F7">
        <w:rPr>
          <w:rFonts w:ascii="Calibri" w:hAnsi="Calibri" w:cs="Calibri"/>
          <w:sz w:val="22"/>
          <w:szCs w:val="22"/>
        </w:rPr>
        <w:t xml:space="preserve"> en virussen. In Nederland zijn dit met name </w:t>
      </w:r>
      <w:r w:rsidRPr="00DB1A38">
        <w:rPr>
          <w:rFonts w:ascii="Calibri" w:hAnsi="Calibri" w:cs="Calibri"/>
          <w:sz w:val="22"/>
          <w:szCs w:val="22"/>
        </w:rPr>
        <w:t>bacteriën</w:t>
      </w:r>
      <w:r w:rsidRPr="003544F7">
        <w:rPr>
          <w:rFonts w:ascii="Calibri" w:hAnsi="Calibri" w:cs="Calibri"/>
          <w:sz w:val="22"/>
          <w:szCs w:val="22"/>
        </w:rPr>
        <w:t xml:space="preserve"> die de ziekte van Lyme veroorzaken. Teken leven in bossen, in struiken en in hoog gras. De kans op teken bij ons op de speelplaats is klein, als wij naar het park gaan er wel een kans zijn op teken. Als er toch een teek op de huid van een kind gevonden wordt, moet deze zo snel mogelijk verwijderd worden met behulp van een tekenpincet. Deze is aanwezig in de EHBO-kist. Ouders worden direct ingelicht als dit zich voor heeft gedaan. </w:t>
      </w:r>
    </w:p>
    <w:p w14:paraId="4A0770F1" w14:textId="77777777" w:rsidR="00C9412E" w:rsidRPr="003544F7" w:rsidRDefault="00C9412E" w:rsidP="00C9412E">
      <w:pPr>
        <w:rPr>
          <w:sz w:val="22"/>
          <w:szCs w:val="22"/>
        </w:rPr>
      </w:pPr>
      <w:r w:rsidRPr="003544F7">
        <w:rPr>
          <w:rFonts w:ascii="Calibri" w:hAnsi="Calibri" w:cs="Calibri"/>
          <w:sz w:val="22"/>
          <w:szCs w:val="22"/>
        </w:rPr>
        <w:t xml:space="preserve">Wespen en bijen veroorzaken nare pijnlijke steken. Ze worden aangetrokken door zoete geuren. De kinderen worden voor het naar buiten gaan gecontroleerd op plakkerige handen en monden. Wanneer een kind door een bij/wesp gestoken wordt, wordt direct de angel verwijderd en het gif uitgezogen. Daarna leggen we eventueel een </w:t>
      </w:r>
      <w:proofErr w:type="spellStart"/>
      <w:r w:rsidRPr="003544F7">
        <w:rPr>
          <w:rFonts w:ascii="Calibri" w:hAnsi="Calibri" w:cs="Calibri"/>
          <w:sz w:val="22"/>
          <w:szCs w:val="22"/>
        </w:rPr>
        <w:t>coldpack</w:t>
      </w:r>
      <w:proofErr w:type="spellEnd"/>
      <w:r w:rsidRPr="003544F7">
        <w:rPr>
          <w:rFonts w:ascii="Calibri" w:hAnsi="Calibri" w:cs="Calibri"/>
          <w:sz w:val="22"/>
          <w:szCs w:val="22"/>
        </w:rPr>
        <w:t xml:space="preserve"> op het wondje, ter verkoeling en verzachting van de pijn. Er kan </w:t>
      </w:r>
      <w:proofErr w:type="spellStart"/>
      <w:r w:rsidRPr="003544F7">
        <w:rPr>
          <w:rFonts w:ascii="Calibri" w:hAnsi="Calibri" w:cs="Calibri"/>
          <w:sz w:val="22"/>
          <w:szCs w:val="22"/>
        </w:rPr>
        <w:t>Azaron</w:t>
      </w:r>
      <w:proofErr w:type="spellEnd"/>
      <w:r w:rsidRPr="003544F7">
        <w:rPr>
          <w:rFonts w:ascii="Calibri" w:hAnsi="Calibri" w:cs="Calibri"/>
          <w:sz w:val="22"/>
          <w:szCs w:val="22"/>
        </w:rPr>
        <w:t xml:space="preserve"> op de plek gesmeerd worden. Soms treedt na een wespen – of bijensteek een heftige allergische reactie op (zwelling, ernstige benauwdheid, verwardheid en/ of bewusteloosheid). We zijn hier alert op en waarschuwen in dat geval de ouders en in ernstige gevallen ook een arts en/of ambulance. </w:t>
      </w:r>
    </w:p>
    <w:p w14:paraId="1A84A60B" w14:textId="77777777" w:rsidR="00C9412E" w:rsidRPr="00DB1A38" w:rsidRDefault="00C9412E" w:rsidP="00C9412E">
      <w:pPr>
        <w:rPr>
          <w:rFonts w:asciiTheme="minorHAnsi" w:hAnsiTheme="minorHAnsi" w:cstheme="minorHAnsi"/>
          <w:color w:val="000000" w:themeColor="text1"/>
          <w:sz w:val="22"/>
          <w:szCs w:val="22"/>
        </w:rPr>
      </w:pPr>
    </w:p>
    <w:p w14:paraId="6DE2BB53" w14:textId="7892959C" w:rsidR="00C9412E" w:rsidRPr="00DB1A38" w:rsidRDefault="00C9412E" w:rsidP="00C9412E">
      <w:pPr>
        <w:pStyle w:val="Kop4"/>
      </w:pPr>
      <w:r w:rsidRPr="00DB1A38">
        <w:t xml:space="preserve">Het gebruik van zwembadjes in de zomer </w:t>
      </w:r>
    </w:p>
    <w:p w14:paraId="2E395C5C" w14:textId="4D4ADA72" w:rsidR="00C9412E" w:rsidRDefault="00C9412E" w:rsidP="00C9412E">
      <w:pPr>
        <w:rPr>
          <w:rFonts w:ascii="Calibri" w:hAnsi="Calibri" w:cs="Calibri"/>
          <w:sz w:val="22"/>
          <w:szCs w:val="22"/>
        </w:rPr>
      </w:pPr>
      <w:r w:rsidRPr="00DB1A38">
        <w:rPr>
          <w:rFonts w:ascii="Calibri" w:hAnsi="Calibri" w:cs="Calibri"/>
          <w:sz w:val="22"/>
          <w:szCs w:val="22"/>
        </w:rPr>
        <w:t xml:space="preserve">Om dit risico zoveel mogelijk te beperken, hebben wij </w:t>
      </w:r>
      <w:r w:rsidR="0082314D">
        <w:rPr>
          <w:rFonts w:ascii="Calibri" w:hAnsi="Calibri" w:cs="Calibri"/>
          <w:sz w:val="22"/>
          <w:szCs w:val="22"/>
        </w:rPr>
        <w:t>groepsregels</w:t>
      </w:r>
      <w:r>
        <w:rPr>
          <w:rFonts w:ascii="Calibri" w:hAnsi="Calibri" w:cs="Calibri"/>
          <w:sz w:val="22"/>
          <w:szCs w:val="22"/>
        </w:rPr>
        <w:t xml:space="preserve"> vastgelegd over het gebruik van een zwembadje. </w:t>
      </w:r>
    </w:p>
    <w:p w14:paraId="6998FCFA" w14:textId="77777777" w:rsidR="00C9412E" w:rsidRPr="00EA7F9D" w:rsidRDefault="00C9412E" w:rsidP="00667432">
      <w:pPr>
        <w:numPr>
          <w:ilvl w:val="0"/>
          <w:numId w:val="56"/>
        </w:numPr>
        <w:spacing w:after="28" w:line="249" w:lineRule="auto"/>
        <w:rPr>
          <w:rFonts w:asciiTheme="minorHAnsi" w:hAnsiTheme="minorHAnsi" w:cstheme="minorHAnsi"/>
          <w:sz w:val="22"/>
          <w:szCs w:val="22"/>
        </w:rPr>
      </w:pPr>
      <w:r w:rsidRPr="00EA7F9D">
        <w:rPr>
          <w:rFonts w:asciiTheme="minorHAnsi" w:hAnsiTheme="minorHAnsi" w:cstheme="minorHAnsi"/>
          <w:sz w:val="22"/>
          <w:szCs w:val="22"/>
        </w:rPr>
        <w:t xml:space="preserve">Als er een opblaasbadje wordt gebruikt, wordt het badje voor gebruik goed schoongespoeld. Het badje wordt gevuld met schoon drinkwater. Hiervoor kan de tuinslang worden gebruikt. Het is van groot belang dat de tuinslang eerst doorgespoeld wordt (zachtjes zonder al te veel spetteren) om de kans op legionella zo klein mogelijk te houden. De brandslang wordt hier niet voor gebruikt, deze wordt alleen gebruikt in geval van brand;  </w:t>
      </w:r>
    </w:p>
    <w:p w14:paraId="2D2DEE92" w14:textId="2AA39F4C" w:rsidR="00C9412E" w:rsidRPr="00EA7F9D" w:rsidRDefault="00C9412E" w:rsidP="00667432">
      <w:pPr>
        <w:numPr>
          <w:ilvl w:val="0"/>
          <w:numId w:val="56"/>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Ververs het water dagelijks wanneer er een zwembadje wordt gebruikt. Bij tussentijdse vervuiling (bijv. vogelpoep) wordt het tussendoor een keer extra ververst. Gebruik zo min mogelijk waterspeelgoed dat aanzet tot drinken. Eet of drink niet in of bij het zwembadje;  </w:t>
      </w:r>
    </w:p>
    <w:p w14:paraId="56261228" w14:textId="77777777" w:rsidR="00C9412E" w:rsidRDefault="00C9412E" w:rsidP="00667432">
      <w:pPr>
        <w:numPr>
          <w:ilvl w:val="0"/>
          <w:numId w:val="56"/>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Spoel het badje na gebruik schoon en berg het zwembadje weer droog op (dus eerst laten drogen voordat het opgevouwen wordt);  </w:t>
      </w:r>
    </w:p>
    <w:p w14:paraId="0D936E70" w14:textId="77777777" w:rsidR="00C9412E" w:rsidRPr="007276E9" w:rsidRDefault="00C9412E" w:rsidP="00C9412E">
      <w:pPr>
        <w:spacing w:after="5" w:line="249" w:lineRule="auto"/>
        <w:ind w:left="720"/>
        <w:rPr>
          <w:rFonts w:asciiTheme="minorHAnsi" w:hAnsiTheme="minorHAnsi" w:cstheme="minorHAnsi"/>
          <w:sz w:val="22"/>
          <w:szCs w:val="22"/>
        </w:rPr>
      </w:pPr>
    </w:p>
    <w:p w14:paraId="6C00735C" w14:textId="53D8AAF5" w:rsidR="00C9412E" w:rsidRPr="00260BBD" w:rsidRDefault="00C9412E" w:rsidP="00C9412E">
      <w:pPr>
        <w:pStyle w:val="Kop4"/>
      </w:pPr>
      <w:r w:rsidRPr="00260BBD">
        <w:t xml:space="preserve">Allergieën </w:t>
      </w:r>
    </w:p>
    <w:p w14:paraId="685684DC" w14:textId="067F068E" w:rsidR="00C9412E" w:rsidRPr="00260BBD" w:rsidRDefault="00C9412E" w:rsidP="00C9412E">
      <w:r w:rsidRPr="00260BBD">
        <w:rPr>
          <w:rFonts w:ascii="Calibri" w:hAnsi="Calibri" w:cs="Calibri"/>
          <w:sz w:val="22"/>
          <w:szCs w:val="22"/>
        </w:rPr>
        <w:t xml:space="preserve">Kinderen kunnen in aanraking komen met allergieën via bijv. door stoffering van de ruimtes. Om dit te voorkomen hebben we gekozen voor gladde vloeren. Daarnaast gebruiken we zo min mogelijk vloerkleden. Ouders worden verzocht om eventuele allergieën melden. Uiteraard houden wij ook rekening met voedselallergie Als een kind een allergische reactie vertoont overleggen wij met de ouder hoe te </w:t>
      </w:r>
      <w:r w:rsidR="00DC6F31" w:rsidRPr="00260BBD">
        <w:rPr>
          <w:rFonts w:ascii="Calibri" w:hAnsi="Calibri" w:cs="Calibri"/>
          <w:sz w:val="22"/>
          <w:szCs w:val="22"/>
        </w:rPr>
        <w:t>handelen. Tijdens</w:t>
      </w:r>
      <w:r w:rsidRPr="00260BBD">
        <w:rPr>
          <w:rFonts w:ascii="Calibri" w:hAnsi="Calibri" w:cs="Calibri"/>
          <w:sz w:val="22"/>
          <w:szCs w:val="22"/>
        </w:rPr>
        <w:t xml:space="preserve"> het intakegesprek worden allergieën van het kind met de ouders besproken. </w:t>
      </w:r>
    </w:p>
    <w:p w14:paraId="233FB390" w14:textId="77777777" w:rsidR="00A409B8" w:rsidRDefault="00A409B8" w:rsidP="00C9412E"/>
    <w:p w14:paraId="10C90969" w14:textId="5EB6F4A5" w:rsidR="00C9412E" w:rsidRDefault="00C9412E" w:rsidP="00C9412E">
      <w:pPr>
        <w:pStyle w:val="Kop4"/>
      </w:pPr>
      <w:r>
        <w:t>De aanwezigheid van een zandbak</w:t>
      </w:r>
    </w:p>
    <w:p w14:paraId="0B7AB2AD" w14:textId="77777777"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De aanwezigheid van een zandbak brengt risico’s met zich mee met betrekking tot een ongezond buitenklimaat. Om de risico’s te beperken, hebben wij de volgende afspraken vastgelegd:</w:t>
      </w:r>
    </w:p>
    <w:p w14:paraId="7D254CCB" w14:textId="77777777" w:rsidR="00C9412E" w:rsidRPr="00C76FA5"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Controleer het zand van de zandbak voor gebruik op eventueel aanwezige verontreinigen, zoals uitwerpselen van katten. Wanneer je in het zand uitwerpselen aantreft, die er langer </w:t>
      </w:r>
      <w:r w:rsidRPr="00C76FA5">
        <w:rPr>
          <w:rFonts w:asciiTheme="minorHAnsi" w:hAnsiTheme="minorHAnsi" w:cstheme="minorHAnsi"/>
          <w:sz w:val="22"/>
          <w:szCs w:val="22"/>
        </w:rPr>
        <w:lastRenderedPageBreak/>
        <w:t xml:space="preserve">dan 3 weken hebben gelegen, is het verschonen van het zand noodzakelijk. Daarnaast is het verschonen van de zandbak nodig wanneer het zand </w:t>
      </w:r>
    </w:p>
    <w:p w14:paraId="1AFFFF8F" w14:textId="5B26CFC1" w:rsidR="00C9412E" w:rsidRPr="00C76FA5" w:rsidRDefault="00DC6F31"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Zichtbaar</w:t>
      </w:r>
      <w:r w:rsidR="00C9412E" w:rsidRPr="00C76FA5">
        <w:rPr>
          <w:rFonts w:asciiTheme="minorHAnsi" w:hAnsiTheme="minorHAnsi" w:cstheme="minorHAnsi"/>
          <w:sz w:val="22"/>
          <w:szCs w:val="22"/>
        </w:rPr>
        <w:t xml:space="preserve"> vuil is. Waar mogelijk is de zandbak afgesloten met een net;  </w:t>
      </w:r>
    </w:p>
    <w:p w14:paraId="69FBD582" w14:textId="77777777" w:rsidR="00C9412E" w:rsidRPr="00C76FA5"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Het zand van de zandbak wordt jaarlijks ververst;  </w:t>
      </w:r>
    </w:p>
    <w:p w14:paraId="7D3ABDC8" w14:textId="77777777" w:rsidR="00C9412E" w:rsidRPr="00C76FA5"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De kinderen moeten na het spelen in de zandbak handen wassen;  </w:t>
      </w:r>
    </w:p>
    <w:p w14:paraId="518F8E87" w14:textId="77777777" w:rsidR="00C9412E" w:rsidRPr="007276E9"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Zorg ervoor dat kinderen niet eten en drinken in de zandbak;  </w:t>
      </w:r>
    </w:p>
    <w:p w14:paraId="1B8B8E24" w14:textId="77777777" w:rsidR="005302F3" w:rsidRPr="00C76FA5" w:rsidRDefault="005302F3" w:rsidP="00C9412E"/>
    <w:p w14:paraId="564A36B0" w14:textId="6EECCCB0" w:rsidR="00C9412E" w:rsidRPr="007276E9" w:rsidRDefault="00232C08" w:rsidP="00C9412E">
      <w:pPr>
        <w:pStyle w:val="Kop2"/>
      </w:pPr>
      <w:bookmarkStart w:id="124" w:name="_Toc139365178"/>
      <w:r>
        <w:t>9</w:t>
      </w:r>
      <w:r w:rsidR="00C9412E" w:rsidRPr="007276E9">
        <w:t>.5</w:t>
      </w:r>
      <w:r w:rsidR="00C9412E" w:rsidRPr="007276E9">
        <w:tab/>
        <w:t>Bijten in de opvang</w:t>
      </w:r>
      <w:bookmarkEnd w:id="124"/>
    </w:p>
    <w:p w14:paraId="7820DA79" w14:textId="77777777" w:rsidR="00C9412E" w:rsidRPr="007276E9" w:rsidRDefault="00C9412E" w:rsidP="00C9412E">
      <w:pPr>
        <w:pStyle w:val="Kop3"/>
      </w:pPr>
    </w:p>
    <w:p w14:paraId="1F6A3A50" w14:textId="6BE6A854" w:rsidR="00C9412E" w:rsidRPr="007276E9" w:rsidRDefault="00232C08" w:rsidP="00C9412E">
      <w:pPr>
        <w:pStyle w:val="Kop3"/>
        <w:rPr>
          <w:b w:val="0"/>
          <w:bCs w:val="0"/>
          <w:i/>
          <w:iCs/>
        </w:rPr>
      </w:pPr>
      <w:bookmarkStart w:id="125" w:name="_Toc139365179"/>
      <w:r>
        <w:t>9</w:t>
      </w:r>
      <w:r w:rsidR="00C9412E" w:rsidRPr="007276E9">
        <w:t>.5.1</w:t>
      </w:r>
      <w:r w:rsidR="00C9412E" w:rsidRPr="007276E9">
        <w:tab/>
        <w:t>In het kort</w:t>
      </w:r>
      <w:bookmarkEnd w:id="125"/>
      <w:r w:rsidR="00C9412E" w:rsidRPr="007276E9">
        <w:t xml:space="preserve"> </w:t>
      </w:r>
    </w:p>
    <w:p w14:paraId="494BC755"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Een bijtwond komt door een beet van een dier of mens.</w:t>
      </w:r>
    </w:p>
    <w:p w14:paraId="7B2AF186"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Bij een bijtwond is de huid kapot.</w:t>
      </w:r>
    </w:p>
    <w:p w14:paraId="3980A63B"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Spoel de wond onder de kraan.</w:t>
      </w:r>
    </w:p>
    <w:p w14:paraId="1775E55A"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De arts kan een bijtwond meestal niet hechten. </w:t>
      </w:r>
    </w:p>
    <w:p w14:paraId="20EC5EDA"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Let op of u gevaccineerd bent tegen tetanus.</w:t>
      </w:r>
    </w:p>
    <w:p w14:paraId="26FF8AAB"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Soms zijn antibiotica nodig.</w:t>
      </w:r>
    </w:p>
    <w:p w14:paraId="347781D0" w14:textId="7F3554CF" w:rsidR="00C9412E" w:rsidRPr="007276E9" w:rsidRDefault="00232C08" w:rsidP="00C9412E">
      <w:pPr>
        <w:pStyle w:val="Kop3"/>
        <w:rPr>
          <w:i/>
          <w:iCs/>
        </w:rPr>
      </w:pPr>
      <w:bookmarkStart w:id="126" w:name="_Toc139365180"/>
      <w:r>
        <w:t>9</w:t>
      </w:r>
      <w:r w:rsidR="00C9412E" w:rsidRPr="007276E9">
        <w:t>.5.2</w:t>
      </w:r>
      <w:r w:rsidR="00C9412E" w:rsidRPr="007276E9">
        <w:tab/>
        <w:t>Wat is een bijtwond?</w:t>
      </w:r>
      <w:bookmarkEnd w:id="126"/>
      <w:r w:rsidR="00C9412E" w:rsidRPr="007276E9">
        <w:t xml:space="preserve"> </w:t>
      </w:r>
    </w:p>
    <w:p w14:paraId="67BBCB2C" w14:textId="55DEDAB3"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 xml:space="preserve">U bent gebeten door een hond, kat, paard, </w:t>
      </w:r>
      <w:r w:rsidR="00DC6F31" w:rsidRPr="007276E9">
        <w:rPr>
          <w:rFonts w:asciiTheme="minorHAnsi" w:hAnsiTheme="minorHAnsi" w:cstheme="minorHAnsi"/>
          <w:sz w:val="22"/>
          <w:szCs w:val="22"/>
        </w:rPr>
        <w:t>schaap, konijn</w:t>
      </w:r>
      <w:r w:rsidRPr="007276E9">
        <w:rPr>
          <w:rFonts w:asciiTheme="minorHAnsi" w:hAnsiTheme="minorHAnsi" w:cstheme="minorHAnsi"/>
          <w:sz w:val="22"/>
          <w:szCs w:val="22"/>
        </w:rPr>
        <w:t xml:space="preserve"> of cavia. Of misschien door een kind. We noemen het een bijtwond als de beet echt door de huid heen gaat.</w:t>
      </w:r>
    </w:p>
    <w:p w14:paraId="2A6E432F" w14:textId="77777777" w:rsidR="00C9412E" w:rsidRPr="007276E9" w:rsidRDefault="00C9412E" w:rsidP="00C9412E">
      <w:pPr>
        <w:outlineLvl w:val="1"/>
        <w:rPr>
          <w:rFonts w:asciiTheme="minorHAnsi" w:hAnsiTheme="minorHAnsi" w:cstheme="minorHAnsi"/>
          <w:b/>
          <w:bCs/>
          <w:sz w:val="22"/>
          <w:szCs w:val="22"/>
        </w:rPr>
      </w:pPr>
    </w:p>
    <w:p w14:paraId="631420A3" w14:textId="701F7620" w:rsidR="00C9412E" w:rsidRPr="007276E9" w:rsidRDefault="00232C08" w:rsidP="00C9412E">
      <w:pPr>
        <w:pStyle w:val="Kop3"/>
        <w:rPr>
          <w:b w:val="0"/>
          <w:bCs w:val="0"/>
          <w:i/>
          <w:iCs/>
        </w:rPr>
      </w:pPr>
      <w:bookmarkStart w:id="127" w:name="_Toc139365181"/>
      <w:r>
        <w:t>9</w:t>
      </w:r>
      <w:r w:rsidR="00C9412E" w:rsidRPr="007276E9">
        <w:t>.5.3</w:t>
      </w:r>
      <w:r w:rsidR="00C9412E" w:rsidRPr="007276E9">
        <w:tab/>
        <w:t>Hoe ontstaat een bijtwond?</w:t>
      </w:r>
      <w:bookmarkEnd w:id="127"/>
      <w:r w:rsidR="00C9412E" w:rsidRPr="007276E9">
        <w:t xml:space="preserve"> </w:t>
      </w:r>
    </w:p>
    <w:p w14:paraId="163500C2"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Dieren die zich bedreigd voelen gaan vluchten of aanvallen. Kunnen ze niet weg, dan bijten ze. Ook als u met uw huisdier stoeit of als kinderen met elkaar vechten, kan iemand worden gebeten.</w:t>
      </w:r>
    </w:p>
    <w:p w14:paraId="0A6AC967" w14:textId="77777777" w:rsidR="00C9412E" w:rsidRPr="007276E9" w:rsidRDefault="00C9412E" w:rsidP="00C9412E">
      <w:pPr>
        <w:pStyle w:val="Kop3"/>
      </w:pPr>
    </w:p>
    <w:p w14:paraId="3DBD2D5D" w14:textId="60B9A5A5" w:rsidR="00C9412E" w:rsidRPr="007276E9" w:rsidRDefault="00232C08" w:rsidP="00C9412E">
      <w:pPr>
        <w:pStyle w:val="Kop3"/>
        <w:rPr>
          <w:b w:val="0"/>
          <w:bCs w:val="0"/>
          <w:i/>
          <w:iCs/>
        </w:rPr>
      </w:pPr>
      <w:bookmarkStart w:id="128" w:name="_Toc139365182"/>
      <w:r>
        <w:t>9</w:t>
      </w:r>
      <w:r w:rsidR="00C9412E" w:rsidRPr="007276E9">
        <w:t>.5.4</w:t>
      </w:r>
      <w:r w:rsidR="00C9412E" w:rsidRPr="007276E9">
        <w:tab/>
        <w:t>Wat zijn de verschijnselen van een bijtwond?</w:t>
      </w:r>
      <w:bookmarkEnd w:id="128"/>
      <w:r w:rsidR="00C9412E" w:rsidRPr="007276E9">
        <w:t xml:space="preserve"> </w:t>
      </w:r>
    </w:p>
    <w:p w14:paraId="1D82246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Een bijtwond ziet er zo uit:</w:t>
      </w:r>
    </w:p>
    <w:p w14:paraId="24BC22B2" w14:textId="77777777" w:rsidR="00C9412E" w:rsidRPr="007276E9" w:rsidRDefault="00C9412E" w:rsidP="00667432">
      <w:pPr>
        <w:numPr>
          <w:ilvl w:val="0"/>
          <w:numId w:val="26"/>
        </w:numPr>
        <w:rPr>
          <w:rFonts w:asciiTheme="minorHAnsi" w:hAnsiTheme="minorHAnsi" w:cstheme="minorHAnsi"/>
          <w:i/>
          <w:iCs/>
          <w:sz w:val="22"/>
          <w:szCs w:val="22"/>
        </w:rPr>
      </w:pPr>
      <w:r w:rsidRPr="007276E9">
        <w:rPr>
          <w:rFonts w:asciiTheme="minorHAnsi" w:hAnsiTheme="minorHAnsi" w:cstheme="minorHAnsi"/>
          <w:sz w:val="22"/>
          <w:szCs w:val="22"/>
        </w:rPr>
        <w:t xml:space="preserve">Soms zit er een blauwe of rode plek. </w:t>
      </w:r>
    </w:p>
    <w:p w14:paraId="608BC9E0" w14:textId="77777777" w:rsidR="00C9412E" w:rsidRPr="007276E9" w:rsidRDefault="00C9412E" w:rsidP="00667432">
      <w:pPr>
        <w:numPr>
          <w:ilvl w:val="0"/>
          <w:numId w:val="26"/>
        </w:numPr>
        <w:rPr>
          <w:rFonts w:asciiTheme="minorHAnsi" w:hAnsiTheme="minorHAnsi" w:cstheme="minorHAnsi"/>
          <w:i/>
          <w:iCs/>
          <w:sz w:val="22"/>
          <w:szCs w:val="22"/>
        </w:rPr>
      </w:pPr>
      <w:r w:rsidRPr="007276E9">
        <w:rPr>
          <w:rFonts w:asciiTheme="minorHAnsi" w:hAnsiTheme="minorHAnsi" w:cstheme="minorHAnsi"/>
          <w:sz w:val="22"/>
          <w:szCs w:val="22"/>
        </w:rPr>
        <w:t xml:space="preserve">De huid is geschaafd, opengescheurd of doorgeprikt. </w:t>
      </w:r>
    </w:p>
    <w:p w14:paraId="6DCC6D97" w14:textId="77777777" w:rsidR="00C9412E" w:rsidRPr="007276E9" w:rsidRDefault="00C9412E" w:rsidP="00667432">
      <w:pPr>
        <w:numPr>
          <w:ilvl w:val="0"/>
          <w:numId w:val="26"/>
        </w:numPr>
        <w:rPr>
          <w:rFonts w:asciiTheme="minorHAnsi" w:hAnsiTheme="minorHAnsi" w:cstheme="minorHAnsi"/>
          <w:i/>
          <w:iCs/>
          <w:sz w:val="22"/>
          <w:szCs w:val="22"/>
        </w:rPr>
      </w:pPr>
      <w:r w:rsidRPr="007276E9">
        <w:rPr>
          <w:rFonts w:asciiTheme="minorHAnsi" w:hAnsiTheme="minorHAnsi" w:cstheme="minorHAnsi"/>
          <w:sz w:val="22"/>
          <w:szCs w:val="22"/>
        </w:rPr>
        <w:t>Vaak hebben de punten van de tanden kleine gaatjes in de huid gemaakt.</w:t>
      </w:r>
    </w:p>
    <w:p w14:paraId="5695242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Een bijtwond kan flink bloeden en pijn doen. Soms is ook een pees, gewricht, zenuw of bot beschadigd.</w:t>
      </w:r>
    </w:p>
    <w:p w14:paraId="3299C8F6" w14:textId="77777777" w:rsidR="00C9412E" w:rsidRPr="007276E9" w:rsidRDefault="00C9412E" w:rsidP="00C9412E">
      <w:pPr>
        <w:pStyle w:val="Kop3"/>
      </w:pPr>
    </w:p>
    <w:p w14:paraId="50BF4D73" w14:textId="28B52422" w:rsidR="00C9412E" w:rsidRPr="007276E9" w:rsidRDefault="00232C08" w:rsidP="00C9412E">
      <w:pPr>
        <w:pStyle w:val="Kop3"/>
        <w:rPr>
          <w:b w:val="0"/>
          <w:bCs w:val="0"/>
          <w:i/>
          <w:iCs/>
        </w:rPr>
      </w:pPr>
      <w:bookmarkStart w:id="129" w:name="_Toc139365183"/>
      <w:r>
        <w:t>9</w:t>
      </w:r>
      <w:r w:rsidR="00C9412E" w:rsidRPr="007276E9">
        <w:t>.5.5</w:t>
      </w:r>
      <w:r w:rsidR="00C9412E" w:rsidRPr="007276E9">
        <w:tab/>
        <w:t>Eerste hulp bij een bijtwond</w:t>
      </w:r>
      <w:bookmarkEnd w:id="129"/>
      <w:r w:rsidR="00C9412E" w:rsidRPr="007276E9">
        <w:t xml:space="preserve"> </w:t>
      </w:r>
    </w:p>
    <w:p w14:paraId="560B0493"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Spoel de bijtwond goed uit onder de kraan met lauw water. U mag ook zeep gebruiken om de wond uit te wassen. Dek een grote wond na het uitwassen af. Bijvoorbeeld met een schoon verband of een schone doek. Neem daarna contact op met uw huisarts. </w:t>
      </w:r>
      <w:r w:rsidRPr="007276E9">
        <w:rPr>
          <w:rFonts w:asciiTheme="minorHAnsi" w:hAnsiTheme="minorHAnsi" w:cstheme="minorHAnsi"/>
          <w:sz w:val="22"/>
          <w:szCs w:val="22"/>
        </w:rPr>
        <w:br/>
      </w:r>
      <w:r w:rsidRPr="007276E9">
        <w:rPr>
          <w:rFonts w:asciiTheme="minorHAnsi" w:hAnsiTheme="minorHAnsi" w:cstheme="minorHAnsi"/>
          <w:sz w:val="22"/>
          <w:szCs w:val="22"/>
        </w:rPr>
        <w:br/>
        <w:t>Bel direct als u bent gebeten door een giftig dier, zoals een slang.</w:t>
      </w:r>
      <w:r w:rsidRPr="007276E9">
        <w:rPr>
          <w:rFonts w:asciiTheme="minorHAnsi" w:hAnsiTheme="minorHAnsi" w:cstheme="minorHAnsi"/>
          <w:sz w:val="22"/>
          <w:szCs w:val="22"/>
        </w:rPr>
        <w:br/>
      </w:r>
      <w:r w:rsidRPr="007276E9">
        <w:rPr>
          <w:rFonts w:asciiTheme="minorHAnsi" w:hAnsiTheme="minorHAnsi" w:cstheme="minorHAnsi"/>
          <w:sz w:val="22"/>
          <w:szCs w:val="22"/>
        </w:rPr>
        <w:br/>
        <w:t xml:space="preserve">Uw huisarts hecht een bijtwond meestal niet. In de wond kunnen bacteriën zitten van het dier/mens dat u gebeten heeft. Door de wond te hechten kunnen die bacteriën niet meer naar buiten. Dat verhoogt de kans op een ontsteking. Daarom laten we ook grotere bijtwonden meestal open. </w:t>
      </w:r>
      <w:r w:rsidRPr="007276E9">
        <w:rPr>
          <w:rFonts w:asciiTheme="minorHAnsi" w:hAnsiTheme="minorHAnsi" w:cstheme="minorHAnsi"/>
          <w:sz w:val="22"/>
          <w:szCs w:val="22"/>
        </w:rPr>
        <w:br/>
      </w:r>
      <w:r w:rsidRPr="007276E9">
        <w:rPr>
          <w:rFonts w:asciiTheme="minorHAnsi" w:hAnsiTheme="minorHAnsi" w:cstheme="minorHAnsi"/>
          <w:sz w:val="22"/>
          <w:szCs w:val="22"/>
        </w:rPr>
        <w:br/>
        <w:t>Bij beschadiging van een pees, gewricht, zenuw of bot verwijst de huisarts u naar de chirurg.</w:t>
      </w:r>
    </w:p>
    <w:p w14:paraId="7FBB6665" w14:textId="253EBAE9" w:rsidR="00C9412E" w:rsidRPr="007276E9" w:rsidRDefault="00232C08" w:rsidP="00C9412E">
      <w:pPr>
        <w:pStyle w:val="Kop3"/>
        <w:rPr>
          <w:b w:val="0"/>
          <w:bCs w:val="0"/>
          <w:i/>
          <w:iCs/>
        </w:rPr>
      </w:pPr>
      <w:bookmarkStart w:id="130" w:name="_Toc139365184"/>
      <w:r>
        <w:t>9</w:t>
      </w:r>
      <w:r w:rsidR="00C9412E" w:rsidRPr="007276E9">
        <w:t>.5.6</w:t>
      </w:r>
      <w:r w:rsidR="00C9412E" w:rsidRPr="007276E9">
        <w:tab/>
        <w:t>Medicijnen bij een bijtwond</w:t>
      </w:r>
      <w:bookmarkEnd w:id="130"/>
      <w:r w:rsidR="00C9412E" w:rsidRPr="007276E9">
        <w:t xml:space="preserve"> </w:t>
      </w:r>
    </w:p>
    <w:p w14:paraId="53543F94" w14:textId="77777777" w:rsidR="00C9412E" w:rsidRPr="007276E9" w:rsidRDefault="00C9412E" w:rsidP="00667432">
      <w:pPr>
        <w:pStyle w:val="Lijstalinea"/>
        <w:numPr>
          <w:ilvl w:val="0"/>
          <w:numId w:val="27"/>
        </w:numPr>
        <w:rPr>
          <w:rFonts w:asciiTheme="minorHAnsi" w:hAnsiTheme="minorHAnsi" w:cstheme="minorHAnsi"/>
          <w:i/>
          <w:iCs/>
          <w:sz w:val="22"/>
          <w:szCs w:val="22"/>
        </w:rPr>
      </w:pPr>
      <w:r w:rsidRPr="007276E9">
        <w:rPr>
          <w:rFonts w:asciiTheme="minorHAnsi" w:hAnsiTheme="minorHAnsi" w:cstheme="minorHAnsi"/>
          <w:sz w:val="22"/>
          <w:szCs w:val="22"/>
        </w:rPr>
        <w:t>Tetanusinjectie</w:t>
      </w:r>
    </w:p>
    <w:p w14:paraId="6217F997"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 xml:space="preserve">Bij elke bijtwond is er kans op een infectie met tetanus. Tetanus is een infectieziekte die zeer ernstig kan zijn. De meeste mensen in Nederland zijn tegen tetanus ingeënt. Kinderen worden door het consultatiebureau ingeënt. </w:t>
      </w:r>
    </w:p>
    <w:p w14:paraId="4CCEF41D" w14:textId="77777777" w:rsidR="00C9412E" w:rsidRPr="007276E9" w:rsidRDefault="00C9412E" w:rsidP="00667432">
      <w:pPr>
        <w:numPr>
          <w:ilvl w:val="0"/>
          <w:numId w:val="28"/>
        </w:numPr>
        <w:rPr>
          <w:rFonts w:asciiTheme="minorHAnsi" w:hAnsiTheme="minorHAnsi" w:cstheme="minorHAnsi"/>
          <w:i/>
          <w:iCs/>
          <w:sz w:val="22"/>
          <w:szCs w:val="22"/>
        </w:rPr>
      </w:pPr>
      <w:r w:rsidRPr="007276E9">
        <w:rPr>
          <w:rFonts w:asciiTheme="minorHAnsi" w:hAnsiTheme="minorHAnsi" w:cstheme="minorHAnsi"/>
          <w:sz w:val="22"/>
          <w:szCs w:val="22"/>
        </w:rPr>
        <w:lastRenderedPageBreak/>
        <w:t xml:space="preserve">Bent u nooit ingeënt? Dan is het belangrijk dat u zo snel mogelijk een prik krijgt met antistoffen tegen tetanus. U krijgt meteen ook een andere prik (inenting) die ervoor zorgt dat u zelf antistoffen maakt tegen tetanus. Na één maand en na zes maanden moet u weer zo’n inenting halen. </w:t>
      </w:r>
    </w:p>
    <w:p w14:paraId="3A77E9B5" w14:textId="77777777" w:rsidR="00C9412E" w:rsidRPr="007276E9" w:rsidRDefault="00C9412E" w:rsidP="00667432">
      <w:pPr>
        <w:numPr>
          <w:ilvl w:val="0"/>
          <w:numId w:val="28"/>
        </w:numPr>
        <w:rPr>
          <w:rFonts w:asciiTheme="minorHAnsi" w:hAnsiTheme="minorHAnsi" w:cstheme="minorHAnsi"/>
          <w:i/>
          <w:iCs/>
          <w:sz w:val="22"/>
          <w:szCs w:val="22"/>
        </w:rPr>
      </w:pPr>
      <w:r w:rsidRPr="007276E9">
        <w:rPr>
          <w:rFonts w:asciiTheme="minorHAnsi" w:hAnsiTheme="minorHAnsi" w:cstheme="minorHAnsi"/>
          <w:sz w:val="22"/>
          <w:szCs w:val="22"/>
        </w:rPr>
        <w:t>Is uw laatste inenting tegen tetanus langer dan 10 jaar geleden? Dan krijgt u een herhalingsprik. Dit kan eventueel een dag na de beet gebeuren.</w:t>
      </w:r>
    </w:p>
    <w:p w14:paraId="254D912F" w14:textId="77777777" w:rsidR="00C9412E" w:rsidRPr="007276E9" w:rsidRDefault="00C9412E" w:rsidP="00667432">
      <w:pPr>
        <w:pStyle w:val="Lijstalinea"/>
        <w:numPr>
          <w:ilvl w:val="0"/>
          <w:numId w:val="27"/>
        </w:numPr>
        <w:rPr>
          <w:rFonts w:asciiTheme="minorHAnsi" w:hAnsiTheme="minorHAnsi" w:cstheme="minorHAnsi"/>
          <w:i/>
          <w:iCs/>
          <w:sz w:val="22"/>
          <w:szCs w:val="22"/>
        </w:rPr>
      </w:pPr>
      <w:r w:rsidRPr="007276E9">
        <w:rPr>
          <w:rFonts w:asciiTheme="minorHAnsi" w:hAnsiTheme="minorHAnsi" w:cstheme="minorHAnsi"/>
          <w:sz w:val="22"/>
          <w:szCs w:val="22"/>
        </w:rPr>
        <w:t>Antibiotica</w:t>
      </w:r>
    </w:p>
    <w:p w14:paraId="2BC7760B"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In sommige gevallen krijgt u antibiotica om de kans op een infectie te verminderen. Bijvoorbeeld:</w:t>
      </w:r>
    </w:p>
    <w:p w14:paraId="1E083FCB" w14:textId="76D6A7A0" w:rsidR="00C9412E" w:rsidRPr="007276E9" w:rsidRDefault="00DC6F31"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w:t>
      </w:r>
      <w:r w:rsidR="00C9412E" w:rsidRPr="007276E9">
        <w:rPr>
          <w:rFonts w:asciiTheme="minorHAnsi" w:hAnsiTheme="minorHAnsi" w:cstheme="minorHAnsi"/>
          <w:sz w:val="22"/>
          <w:szCs w:val="22"/>
        </w:rPr>
        <w:t xml:space="preserve"> een mensenbeet of kattenbeet;</w:t>
      </w:r>
    </w:p>
    <w:p w14:paraId="3D840046" w14:textId="54532674" w:rsidR="00C9412E" w:rsidRPr="007276E9" w:rsidRDefault="00DC6F31"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w:t>
      </w:r>
      <w:r w:rsidR="00C9412E" w:rsidRPr="007276E9">
        <w:rPr>
          <w:rFonts w:asciiTheme="minorHAnsi" w:hAnsiTheme="minorHAnsi" w:cstheme="minorHAnsi"/>
          <w:sz w:val="22"/>
          <w:szCs w:val="22"/>
        </w:rPr>
        <w:t xml:space="preserve"> bijtwonden aan hand, pols, been of voet;</w:t>
      </w:r>
    </w:p>
    <w:p w14:paraId="0C0B59BF" w14:textId="65018B73" w:rsidR="00C9412E" w:rsidRPr="007276E9" w:rsidRDefault="00DC6F31"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w:t>
      </w:r>
      <w:r w:rsidR="00C9412E" w:rsidRPr="007276E9">
        <w:rPr>
          <w:rFonts w:asciiTheme="minorHAnsi" w:hAnsiTheme="minorHAnsi" w:cstheme="minorHAnsi"/>
          <w:sz w:val="22"/>
          <w:szCs w:val="22"/>
        </w:rPr>
        <w:t xml:space="preserve"> diepe ‘tandprikbeten’ die u moeilijk kunt uitspoelen en die weinig bloeden;</w:t>
      </w:r>
    </w:p>
    <w:p w14:paraId="2A7E9F79" w14:textId="130DE2AF" w:rsidR="00C9412E" w:rsidRPr="007276E9" w:rsidRDefault="00DC6F31"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w:t>
      </w:r>
      <w:r w:rsidR="00C9412E" w:rsidRPr="007276E9">
        <w:rPr>
          <w:rFonts w:asciiTheme="minorHAnsi" w:hAnsiTheme="minorHAnsi" w:cstheme="minorHAnsi"/>
          <w:sz w:val="22"/>
          <w:szCs w:val="22"/>
        </w:rPr>
        <w:t xml:space="preserve"> bijtwonden met rafelige en gekneusde wondranden (paardenbeet/koeienbeet);</w:t>
      </w:r>
    </w:p>
    <w:p w14:paraId="56B8A971" w14:textId="16F5834C" w:rsidR="00C9412E" w:rsidRPr="007276E9" w:rsidRDefault="00DC6F31"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Als</w:t>
      </w:r>
      <w:r w:rsidR="00C9412E" w:rsidRPr="007276E9">
        <w:rPr>
          <w:rFonts w:asciiTheme="minorHAnsi" w:hAnsiTheme="minorHAnsi" w:cstheme="minorHAnsi"/>
          <w:sz w:val="22"/>
          <w:szCs w:val="22"/>
        </w:rPr>
        <w:t xml:space="preserve"> uw weerstand verminderd is;</w:t>
      </w:r>
    </w:p>
    <w:p w14:paraId="05492EA5" w14:textId="0DC35C00" w:rsidR="00C9412E" w:rsidRPr="007276E9" w:rsidRDefault="00DC6F31"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Als</w:t>
      </w:r>
      <w:r w:rsidR="00C9412E" w:rsidRPr="007276E9">
        <w:rPr>
          <w:rFonts w:asciiTheme="minorHAnsi" w:hAnsiTheme="minorHAnsi" w:cstheme="minorHAnsi"/>
          <w:sz w:val="22"/>
          <w:szCs w:val="22"/>
        </w:rPr>
        <w:t xml:space="preserve"> u een bepaalde chronische aandoening heeft, zoals diabetes mellitus.</w:t>
      </w:r>
    </w:p>
    <w:p w14:paraId="638F1434" w14:textId="77777777" w:rsidR="00C9412E" w:rsidRPr="007276E9" w:rsidRDefault="00C9412E" w:rsidP="00667432">
      <w:pPr>
        <w:pStyle w:val="Lijstalinea"/>
        <w:numPr>
          <w:ilvl w:val="0"/>
          <w:numId w:val="27"/>
        </w:numPr>
        <w:rPr>
          <w:rFonts w:asciiTheme="minorHAnsi" w:hAnsiTheme="minorHAnsi" w:cstheme="minorHAnsi"/>
          <w:i/>
          <w:iCs/>
          <w:sz w:val="22"/>
          <w:szCs w:val="22"/>
        </w:rPr>
      </w:pPr>
      <w:r w:rsidRPr="007276E9">
        <w:rPr>
          <w:rFonts w:asciiTheme="minorHAnsi" w:hAnsiTheme="minorHAnsi" w:cstheme="minorHAnsi"/>
          <w:sz w:val="22"/>
          <w:szCs w:val="22"/>
        </w:rPr>
        <w:t>Injecties tegen hondsdolheid (rabiës)</w:t>
      </w:r>
    </w:p>
    <w:p w14:paraId="03070BC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 xml:space="preserve">Bent u in Nederland door een vleermuis gebeten? Of bent u in het buitenland door een dier gebeten? </w:t>
      </w:r>
      <w:r w:rsidRPr="007276E9">
        <w:rPr>
          <w:rFonts w:asciiTheme="minorHAnsi" w:hAnsiTheme="minorHAnsi" w:cstheme="minorHAnsi"/>
          <w:sz w:val="22"/>
          <w:szCs w:val="22"/>
        </w:rPr>
        <w:br/>
        <w:t>Dan is er kans dat u met hondsdolheid (rabiës) wordt besmet. Dit is een ernstige infectie die zonder snelle behandeling dodelijk kan zijn. </w:t>
      </w:r>
      <w:r w:rsidRPr="007276E9">
        <w:rPr>
          <w:rFonts w:asciiTheme="minorHAnsi" w:hAnsiTheme="minorHAnsi" w:cstheme="minorHAnsi"/>
          <w:sz w:val="22"/>
          <w:szCs w:val="22"/>
        </w:rPr>
        <w:br/>
        <w:t>Ga dan binnen 24 uur naar een arts die u hiervoor kan behandelen. U krijgt dan een aantal injecties.</w:t>
      </w:r>
      <w:r w:rsidRPr="007276E9">
        <w:rPr>
          <w:rFonts w:asciiTheme="minorHAnsi" w:hAnsiTheme="minorHAnsi" w:cstheme="minorHAnsi"/>
          <w:sz w:val="22"/>
          <w:szCs w:val="22"/>
        </w:rPr>
        <w:br/>
        <w:t>Reizigers krijgen voor sommige risicogebieden het advies om zich voor vertrek uit Nederland tegen hondsdolheid (rabiës) in te laten enten. </w:t>
      </w:r>
    </w:p>
    <w:p w14:paraId="405C6315" w14:textId="77777777" w:rsidR="00C9412E" w:rsidRPr="007276E9" w:rsidRDefault="00C9412E" w:rsidP="00C9412E">
      <w:pPr>
        <w:pStyle w:val="Kop3"/>
      </w:pPr>
    </w:p>
    <w:p w14:paraId="3351EB88" w14:textId="62D0CAFF" w:rsidR="00C9412E" w:rsidRPr="007276E9" w:rsidRDefault="00232C08" w:rsidP="00C9412E">
      <w:pPr>
        <w:pStyle w:val="Kop3"/>
        <w:rPr>
          <w:b w:val="0"/>
          <w:bCs w:val="0"/>
          <w:i/>
          <w:iCs/>
        </w:rPr>
      </w:pPr>
      <w:bookmarkStart w:id="131" w:name="_Toc139365185"/>
      <w:r>
        <w:t>9</w:t>
      </w:r>
      <w:r w:rsidR="00C9412E" w:rsidRPr="007276E9">
        <w:t>.5.7</w:t>
      </w:r>
      <w:r w:rsidR="00C9412E" w:rsidRPr="007276E9">
        <w:tab/>
        <w:t>Hoe gaat het verder met een bijtwond?</w:t>
      </w:r>
      <w:bookmarkEnd w:id="131"/>
      <w:r w:rsidR="00C9412E" w:rsidRPr="007276E9">
        <w:t xml:space="preserve"> </w:t>
      </w:r>
    </w:p>
    <w:p w14:paraId="68C59526"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Zit de wond aan uw been, dan kunt u uw been hoog leggen. Draag bij een wond aan uw hand of arm een mitella om uw arm wat rust te geven en de druk op de wond te verminderen. </w:t>
      </w:r>
      <w:r w:rsidRPr="007276E9">
        <w:rPr>
          <w:rFonts w:asciiTheme="minorHAnsi" w:hAnsiTheme="minorHAnsi" w:cstheme="minorHAnsi"/>
          <w:sz w:val="22"/>
          <w:szCs w:val="22"/>
        </w:rPr>
        <w:br/>
      </w:r>
      <w:r w:rsidRPr="007276E9">
        <w:rPr>
          <w:rFonts w:asciiTheme="minorHAnsi" w:hAnsiTheme="minorHAnsi" w:cstheme="minorHAnsi"/>
          <w:sz w:val="22"/>
          <w:szCs w:val="22"/>
        </w:rPr>
        <w:br/>
        <w:t>Uw huisarts spreekt met u af wanneer u weer voor controle terug moet komen. Kom eerder als u merkt dat de (pijn)klachten verergeren of als u ziek wordt.</w:t>
      </w:r>
    </w:p>
    <w:p w14:paraId="7EF7BD59" w14:textId="06A01002" w:rsidR="00C9412E" w:rsidRPr="007276E9" w:rsidRDefault="00232C08" w:rsidP="00C9412E">
      <w:pPr>
        <w:pStyle w:val="Kop3"/>
        <w:rPr>
          <w:b w:val="0"/>
          <w:bCs w:val="0"/>
          <w:i/>
          <w:iCs/>
        </w:rPr>
      </w:pPr>
      <w:bookmarkStart w:id="132" w:name="_Toc139365186"/>
      <w:r>
        <w:t>9</w:t>
      </w:r>
      <w:r w:rsidR="00C9412E" w:rsidRPr="007276E9">
        <w:t>.5.8</w:t>
      </w:r>
      <w:r w:rsidR="00C9412E" w:rsidRPr="007276E9">
        <w:tab/>
        <w:t>Wanneer contact opnemen met een bijtwond?</w:t>
      </w:r>
      <w:bookmarkEnd w:id="132"/>
      <w:r w:rsidR="00C9412E" w:rsidRPr="007276E9">
        <w:t xml:space="preserve"> </w:t>
      </w:r>
    </w:p>
    <w:p w14:paraId="01280AC7"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Neem bij een bijtwond altijd even contact op met uw huisarts. Het kan zijn dat u een tetanusinjectie of antibiotica nodig heeft.</w:t>
      </w:r>
      <w:r w:rsidRPr="007276E9">
        <w:rPr>
          <w:rFonts w:asciiTheme="minorHAnsi" w:hAnsiTheme="minorHAnsi" w:cstheme="minorHAnsi"/>
          <w:sz w:val="22"/>
          <w:szCs w:val="22"/>
        </w:rPr>
        <w:br/>
      </w:r>
      <w:r w:rsidRPr="007276E9">
        <w:rPr>
          <w:rFonts w:asciiTheme="minorHAnsi" w:hAnsiTheme="minorHAnsi" w:cstheme="minorHAnsi"/>
          <w:sz w:val="22"/>
          <w:szCs w:val="22"/>
        </w:rPr>
        <w:br/>
        <w:t>Let in de eerste dagen goed op of de wond gaat ontsteken. De wond wordt dan rood, dikker en gaat kloppen of gloeien. Komt er pus uit of krijgt u koorts neem dan contact op met uw huisarts.</w:t>
      </w:r>
    </w:p>
    <w:p w14:paraId="7832291D" w14:textId="25C09857" w:rsidR="00C9412E" w:rsidRPr="007276E9" w:rsidRDefault="00232C08" w:rsidP="00C9412E">
      <w:pPr>
        <w:pStyle w:val="Kop3"/>
        <w:rPr>
          <w:b w:val="0"/>
          <w:bCs w:val="0"/>
          <w:i/>
          <w:iCs/>
        </w:rPr>
      </w:pPr>
      <w:bookmarkStart w:id="133" w:name="_Toc139365187"/>
      <w:r>
        <w:t>9</w:t>
      </w:r>
      <w:r w:rsidR="00C9412E" w:rsidRPr="007276E9">
        <w:t>.5.9</w:t>
      </w:r>
      <w:r w:rsidR="00C9412E" w:rsidRPr="007276E9">
        <w:tab/>
        <w:t>Meer informatie over een bijtwond</w:t>
      </w:r>
      <w:bookmarkEnd w:id="133"/>
      <w:r w:rsidR="00C9412E" w:rsidRPr="007276E9">
        <w:t xml:space="preserve"> </w:t>
      </w:r>
    </w:p>
    <w:p w14:paraId="37603FEA" w14:textId="77777777" w:rsidR="00C9412E" w:rsidRPr="007276E9" w:rsidRDefault="00C9412E" w:rsidP="00C9412E">
      <w:pPr>
        <w:spacing w:after="100" w:afterAutospacing="1"/>
        <w:rPr>
          <w:rFonts w:asciiTheme="minorHAnsi" w:hAnsiTheme="minorHAnsi" w:cstheme="minorHAnsi"/>
          <w:sz w:val="22"/>
          <w:szCs w:val="22"/>
        </w:rPr>
      </w:pPr>
      <w:r w:rsidRPr="007276E9">
        <w:rPr>
          <w:rFonts w:asciiTheme="minorHAnsi" w:hAnsiTheme="minorHAnsi" w:cstheme="minorHAnsi"/>
          <w:sz w:val="22"/>
          <w:szCs w:val="22"/>
        </w:rPr>
        <w:t>De informatie over een bijtwond is gebaseerd op de wetenschappelijke richtlijn voor huisartsen, de </w:t>
      </w:r>
      <w:hyperlink r:id="rId40" w:tgtFrame="_blank" w:tooltip="NHG-Standaard Bacteriële huidinfecties" w:history="1">
        <w:r w:rsidRPr="007276E9">
          <w:rPr>
            <w:rFonts w:asciiTheme="minorHAnsi" w:hAnsiTheme="minorHAnsi" w:cstheme="minorHAnsi"/>
            <w:color w:val="0000FF"/>
            <w:sz w:val="22"/>
            <w:szCs w:val="22"/>
            <w:u w:val="single"/>
          </w:rPr>
          <w:t>NHG-Standaard Bacteriële huidinfecties</w:t>
        </w:r>
      </w:hyperlink>
      <w:r w:rsidRPr="007276E9">
        <w:rPr>
          <w:rFonts w:asciiTheme="minorHAnsi" w:hAnsiTheme="minorHAnsi" w:cstheme="minorHAnsi"/>
          <w:sz w:val="22"/>
          <w:szCs w:val="22"/>
        </w:rPr>
        <w:t>.</w:t>
      </w:r>
    </w:p>
    <w:p w14:paraId="0280B520" w14:textId="5EA3C9D5" w:rsidR="00C9412E" w:rsidRDefault="00C9412E" w:rsidP="00C9412E">
      <w:pPr>
        <w:rPr>
          <w:rFonts w:asciiTheme="minorHAnsi" w:hAnsiTheme="minorHAnsi" w:cstheme="minorHAnsi"/>
          <w:sz w:val="22"/>
          <w:szCs w:val="22"/>
        </w:rPr>
      </w:pPr>
    </w:p>
    <w:p w14:paraId="4C82DE39" w14:textId="2BF6F0D7" w:rsidR="008F4045" w:rsidRDefault="008F4045" w:rsidP="00C9412E">
      <w:pPr>
        <w:rPr>
          <w:rFonts w:asciiTheme="minorHAnsi" w:hAnsiTheme="minorHAnsi" w:cstheme="minorHAnsi"/>
          <w:sz w:val="22"/>
          <w:szCs w:val="22"/>
        </w:rPr>
      </w:pPr>
    </w:p>
    <w:p w14:paraId="3B8241CC" w14:textId="0F22F2D9" w:rsidR="00FE2F6A" w:rsidRDefault="00FE2F6A" w:rsidP="00C9412E">
      <w:pPr>
        <w:rPr>
          <w:rFonts w:asciiTheme="minorHAnsi" w:hAnsiTheme="minorHAnsi" w:cstheme="minorHAnsi"/>
          <w:sz w:val="22"/>
          <w:szCs w:val="22"/>
        </w:rPr>
      </w:pPr>
    </w:p>
    <w:p w14:paraId="3D385FAE" w14:textId="77777777" w:rsidR="007729C1" w:rsidRDefault="007729C1" w:rsidP="00C9412E">
      <w:pPr>
        <w:rPr>
          <w:rFonts w:asciiTheme="minorHAnsi" w:hAnsiTheme="minorHAnsi" w:cstheme="minorHAnsi"/>
          <w:sz w:val="22"/>
          <w:szCs w:val="22"/>
        </w:rPr>
      </w:pPr>
    </w:p>
    <w:p w14:paraId="1E7F888A" w14:textId="77777777" w:rsidR="007729C1" w:rsidRDefault="007729C1" w:rsidP="00C9412E">
      <w:pPr>
        <w:rPr>
          <w:rFonts w:asciiTheme="minorHAnsi" w:hAnsiTheme="minorHAnsi" w:cstheme="minorHAnsi"/>
          <w:sz w:val="22"/>
          <w:szCs w:val="22"/>
        </w:rPr>
      </w:pPr>
    </w:p>
    <w:p w14:paraId="7DC0E57E" w14:textId="77777777" w:rsidR="007729C1" w:rsidRDefault="007729C1" w:rsidP="00C9412E">
      <w:pPr>
        <w:rPr>
          <w:rFonts w:asciiTheme="minorHAnsi" w:hAnsiTheme="minorHAnsi" w:cstheme="minorHAnsi"/>
          <w:sz w:val="22"/>
          <w:szCs w:val="22"/>
        </w:rPr>
      </w:pPr>
    </w:p>
    <w:p w14:paraId="32A347B4" w14:textId="77777777" w:rsidR="007729C1" w:rsidRDefault="007729C1" w:rsidP="00C9412E">
      <w:pPr>
        <w:rPr>
          <w:rFonts w:asciiTheme="minorHAnsi" w:hAnsiTheme="minorHAnsi" w:cstheme="minorHAnsi"/>
          <w:sz w:val="22"/>
          <w:szCs w:val="22"/>
        </w:rPr>
      </w:pPr>
    </w:p>
    <w:p w14:paraId="29578547" w14:textId="77777777" w:rsidR="007729C1" w:rsidRDefault="007729C1" w:rsidP="00C9412E">
      <w:pPr>
        <w:rPr>
          <w:rFonts w:asciiTheme="minorHAnsi" w:hAnsiTheme="minorHAnsi" w:cstheme="minorHAnsi"/>
          <w:sz w:val="22"/>
          <w:szCs w:val="22"/>
        </w:rPr>
      </w:pPr>
    </w:p>
    <w:p w14:paraId="3C213A2A" w14:textId="77777777" w:rsidR="007729C1" w:rsidRDefault="007729C1" w:rsidP="00C9412E">
      <w:pPr>
        <w:rPr>
          <w:rFonts w:asciiTheme="minorHAnsi" w:hAnsiTheme="minorHAnsi" w:cstheme="minorHAnsi"/>
          <w:sz w:val="22"/>
          <w:szCs w:val="22"/>
        </w:rPr>
      </w:pPr>
    </w:p>
    <w:p w14:paraId="4ACB2A1A" w14:textId="75B37883" w:rsidR="00FE2F6A" w:rsidRDefault="00FE2F6A" w:rsidP="00C9412E">
      <w:pPr>
        <w:rPr>
          <w:rFonts w:asciiTheme="minorHAnsi" w:hAnsiTheme="minorHAnsi" w:cstheme="minorHAnsi"/>
          <w:sz w:val="22"/>
          <w:szCs w:val="22"/>
        </w:rPr>
      </w:pPr>
    </w:p>
    <w:p w14:paraId="0123342D" w14:textId="71CFDDF7" w:rsidR="00FE2F6A" w:rsidRDefault="00FE2F6A" w:rsidP="00C9412E">
      <w:pPr>
        <w:rPr>
          <w:rFonts w:asciiTheme="minorHAnsi" w:hAnsiTheme="minorHAnsi" w:cstheme="minorHAnsi"/>
          <w:sz w:val="22"/>
          <w:szCs w:val="22"/>
        </w:rPr>
      </w:pPr>
    </w:p>
    <w:p w14:paraId="4E83503B" w14:textId="77777777" w:rsidR="00FE2F6A" w:rsidRPr="007276E9" w:rsidRDefault="00FE2F6A" w:rsidP="00C9412E">
      <w:pPr>
        <w:rPr>
          <w:rFonts w:asciiTheme="minorHAnsi" w:hAnsiTheme="minorHAnsi" w:cstheme="minorHAnsi"/>
          <w:sz w:val="22"/>
          <w:szCs w:val="22"/>
        </w:rPr>
      </w:pPr>
    </w:p>
    <w:p w14:paraId="7F84D1B3" w14:textId="473C8DE1" w:rsidR="00C9412E" w:rsidRDefault="00C9412E" w:rsidP="00C9412E">
      <w:pPr>
        <w:pStyle w:val="Kop1"/>
      </w:pPr>
      <w:bookmarkStart w:id="134" w:name="_Toc139365188"/>
      <w:bookmarkStart w:id="135" w:name="_Toc496779020"/>
      <w:bookmarkStart w:id="136" w:name="_Toc4790981"/>
      <w:r w:rsidRPr="000D1566">
        <w:t xml:space="preserve">Hoofdstuk </w:t>
      </w:r>
      <w:r w:rsidR="00232C08">
        <w:t>10</w:t>
      </w:r>
      <w:r w:rsidRPr="000D1566">
        <w:t xml:space="preserve"> </w:t>
      </w:r>
      <w:r w:rsidRPr="000D1566">
        <w:tab/>
      </w:r>
      <w:r>
        <w:t>Calamiteiten</w:t>
      </w:r>
      <w:bookmarkEnd w:id="134"/>
    </w:p>
    <w:p w14:paraId="256DBCA3" w14:textId="77777777" w:rsidR="00C9412E" w:rsidRDefault="00C9412E" w:rsidP="00C9412E"/>
    <w:p w14:paraId="7DEA6F62" w14:textId="7DCCFE99" w:rsidR="00C9412E" w:rsidRPr="0023632A" w:rsidRDefault="00232C08" w:rsidP="00C9412E">
      <w:pPr>
        <w:pStyle w:val="Kop2"/>
      </w:pPr>
      <w:bookmarkStart w:id="137" w:name="_Toc139365189"/>
      <w:r>
        <w:t>10</w:t>
      </w:r>
      <w:r w:rsidR="00C9412E">
        <w:t>.</w:t>
      </w:r>
      <w:r w:rsidR="00C9412E" w:rsidRPr="0023632A">
        <w:t xml:space="preserve">1 </w:t>
      </w:r>
      <w:r w:rsidR="00C9412E">
        <w:tab/>
      </w:r>
      <w:r w:rsidR="00C9412E" w:rsidRPr="0023632A">
        <w:t>EHBO REGELING</w:t>
      </w:r>
      <w:bookmarkEnd w:id="137"/>
      <w:r w:rsidR="00C9412E" w:rsidRPr="0023632A">
        <w:t xml:space="preserve"> </w:t>
      </w:r>
    </w:p>
    <w:p w14:paraId="25C00F52" w14:textId="77777777" w:rsidR="00C9412E"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Om adequaat te kunnen handelen bij incidenten is het noodzakelijk dat er tijdens openingsuren een pedagogisch medewerker aanwezig is met een certificaat voor kinder</w:t>
      </w:r>
      <w:r>
        <w:rPr>
          <w:rFonts w:asciiTheme="minorHAnsi" w:eastAsiaTheme="minorHAnsi" w:hAnsiTheme="minorHAnsi" w:cstheme="minorBidi"/>
          <w:sz w:val="22"/>
          <w:szCs w:val="22"/>
          <w:lang w:eastAsia="en-US"/>
        </w:rPr>
        <w:t>-</w:t>
      </w:r>
      <w:r w:rsidRPr="0023632A">
        <w:rPr>
          <w:rFonts w:asciiTheme="minorHAnsi" w:eastAsiaTheme="minorHAnsi" w:hAnsiTheme="minorHAnsi" w:cstheme="minorBidi"/>
          <w:sz w:val="22"/>
          <w:szCs w:val="22"/>
          <w:lang w:eastAsia="en-US"/>
        </w:rPr>
        <w:t xml:space="preserve">EHBO. Binnen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w:t>
      </w:r>
      <w:r w:rsidRPr="0023632A">
        <w:rPr>
          <w:rFonts w:asciiTheme="minorHAnsi" w:eastAsiaTheme="minorHAnsi" w:hAnsiTheme="minorHAnsi" w:cstheme="minorBidi"/>
          <w:sz w:val="22"/>
          <w:szCs w:val="22"/>
          <w:lang w:eastAsia="en-US"/>
        </w:rPr>
        <w:t xml:space="preserve">doen we er alles aan om te voorkomen dat een kind letsel oploopt als gevolg van een ongeluk(je). Toch is dit helaas niet altijd te voorkomen. Daarnaast kunnen er zich andere calamiteiten voordoen waardoor EHBO noodzakelijk is. </w:t>
      </w:r>
    </w:p>
    <w:p w14:paraId="5418750F" w14:textId="77777777" w:rsidR="00C9412E" w:rsidRPr="0023632A" w:rsidRDefault="00C9412E" w:rsidP="00C9412E">
      <w:pPr>
        <w:rPr>
          <w:rFonts w:asciiTheme="minorHAnsi" w:eastAsiaTheme="minorHAnsi" w:hAnsiTheme="minorHAnsi" w:cstheme="minorBidi"/>
          <w:sz w:val="22"/>
          <w:szCs w:val="22"/>
          <w:lang w:eastAsia="en-US"/>
        </w:rPr>
      </w:pPr>
    </w:p>
    <w:p w14:paraId="494FAA19" w14:textId="77777777" w:rsidR="00C9412E" w:rsidRPr="0023632A"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Alle pedagogisch medewerkers hebben een geregistreerd EHBO</w:t>
      </w:r>
      <w:r>
        <w:rPr>
          <w:rFonts w:asciiTheme="minorHAnsi" w:eastAsiaTheme="minorHAnsi" w:hAnsiTheme="minorHAnsi" w:cstheme="minorBidi"/>
          <w:sz w:val="22"/>
          <w:szCs w:val="22"/>
          <w:lang w:eastAsia="en-US"/>
        </w:rPr>
        <w:t>-</w:t>
      </w:r>
      <w:r w:rsidRPr="0023632A">
        <w:rPr>
          <w:rFonts w:asciiTheme="minorHAnsi" w:eastAsiaTheme="minorHAnsi" w:hAnsiTheme="minorHAnsi" w:cstheme="minorBidi"/>
          <w:sz w:val="22"/>
          <w:szCs w:val="22"/>
          <w:lang w:eastAsia="en-US"/>
        </w:rPr>
        <w:t xml:space="preserve">certificaat die door de minister van sociale zaken en werkgelegenheid is aangewezen als geregistreerde certificaten, zoals bedoeld in de Regeling Wet kinderopvang. </w:t>
      </w:r>
    </w:p>
    <w:p w14:paraId="103D5F45" w14:textId="77777777" w:rsidR="00C9412E"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De certificaten zijn in oktober 2017 opnieuw behaald bij instantie. </w:t>
      </w:r>
    </w:p>
    <w:p w14:paraId="1D7C99E8" w14:textId="77777777" w:rsidR="00C9412E" w:rsidRPr="00806F43" w:rsidRDefault="00C9412E" w:rsidP="00C9412E">
      <w:pPr>
        <w:rPr>
          <w:rFonts w:asciiTheme="minorHAnsi" w:hAnsiTheme="minorHAnsi" w:cstheme="minorHAnsi"/>
          <w:sz w:val="22"/>
          <w:szCs w:val="22"/>
        </w:rPr>
      </w:pPr>
    </w:p>
    <w:p w14:paraId="502929D4" w14:textId="04DE831C" w:rsidR="00C9412E" w:rsidRPr="001D7DF5" w:rsidRDefault="00C9412E" w:rsidP="00C9412E">
      <w:pPr>
        <w:shd w:val="clear" w:color="auto" w:fill="FFFFFF"/>
        <w:rPr>
          <w:rFonts w:ascii="Calibri" w:hAnsi="Calibri" w:cs="Calibri"/>
          <w:color w:val="FF0000"/>
          <w:sz w:val="22"/>
          <w:szCs w:val="22"/>
        </w:rPr>
      </w:pPr>
      <w:r w:rsidRPr="00806F43">
        <w:rPr>
          <w:rFonts w:ascii="Calibri" w:hAnsi="Calibri" w:cs="Calibri"/>
          <w:sz w:val="22"/>
          <w:szCs w:val="22"/>
        </w:rPr>
        <w:t xml:space="preserve">Er is een </w:t>
      </w:r>
      <w:r>
        <w:rPr>
          <w:rFonts w:ascii="Calibri" w:hAnsi="Calibri" w:cs="Calibri"/>
          <w:sz w:val="22"/>
          <w:szCs w:val="22"/>
        </w:rPr>
        <w:t>EHBO-</w:t>
      </w:r>
      <w:r w:rsidRPr="00806F43">
        <w:rPr>
          <w:rFonts w:ascii="Calibri" w:hAnsi="Calibri" w:cs="Calibri"/>
          <w:sz w:val="22"/>
          <w:szCs w:val="22"/>
        </w:rPr>
        <w:t xml:space="preserve">trommel aanwezig. De </w:t>
      </w:r>
      <w:r>
        <w:rPr>
          <w:rFonts w:ascii="Calibri" w:hAnsi="Calibri" w:cs="Calibri"/>
          <w:sz w:val="22"/>
          <w:szCs w:val="22"/>
        </w:rPr>
        <w:t>EHBO-</w:t>
      </w:r>
      <w:r w:rsidRPr="00806F43">
        <w:rPr>
          <w:rFonts w:ascii="Calibri" w:hAnsi="Calibri" w:cs="Calibri"/>
          <w:sz w:val="22"/>
          <w:szCs w:val="22"/>
        </w:rPr>
        <w:t xml:space="preserve">trommel is op een makkelijk bereikbare plaats opgeborgen en dient altijd toegankelijk te zijn. </w:t>
      </w:r>
      <w:r w:rsidR="00FE2F6A">
        <w:rPr>
          <w:rFonts w:ascii="Calibri" w:hAnsi="Calibri" w:cs="Calibri"/>
          <w:sz w:val="22"/>
          <w:szCs w:val="22"/>
        </w:rPr>
        <w:t xml:space="preserve">Op de BSO liggend e EHBO-trommels in de berging die aan de groepen vast zitten. </w:t>
      </w:r>
    </w:p>
    <w:p w14:paraId="56368DF8" w14:textId="77777777" w:rsidR="00C9412E" w:rsidRPr="00806F43" w:rsidRDefault="00C9412E" w:rsidP="00C9412E">
      <w:pPr>
        <w:shd w:val="clear" w:color="auto" w:fill="FFFFFF"/>
        <w:rPr>
          <w:sz w:val="22"/>
          <w:szCs w:val="22"/>
        </w:rPr>
      </w:pPr>
      <w:r w:rsidRPr="00806F43">
        <w:rPr>
          <w:rFonts w:ascii="Calibri" w:hAnsi="Calibri" w:cs="Calibri"/>
          <w:sz w:val="22"/>
          <w:szCs w:val="22"/>
        </w:rPr>
        <w:t xml:space="preserve">We zorgen ervoor dat de verbandtrommel (indien nodig) na gebruik altijd weer wordt aangevuld. </w:t>
      </w:r>
    </w:p>
    <w:p w14:paraId="05F148C6" w14:textId="77777777" w:rsidR="00C9412E" w:rsidRDefault="00C9412E" w:rsidP="00C9412E">
      <w:pPr>
        <w:rPr>
          <w:rFonts w:asciiTheme="minorHAnsi" w:hAnsiTheme="minorHAnsi" w:cstheme="minorHAnsi"/>
        </w:rPr>
      </w:pPr>
    </w:p>
    <w:p w14:paraId="14819A11" w14:textId="639D5ABB" w:rsidR="00C9412E" w:rsidRPr="000D1566" w:rsidRDefault="00232C08" w:rsidP="00C9412E">
      <w:pPr>
        <w:pStyle w:val="Kop3"/>
      </w:pPr>
      <w:bookmarkStart w:id="138" w:name="_Toc139365190"/>
      <w:r>
        <w:t>10</w:t>
      </w:r>
      <w:r w:rsidR="00C9412E">
        <w:t>.1.1</w:t>
      </w:r>
      <w:r w:rsidR="00C9412E">
        <w:tab/>
      </w:r>
      <w:r w:rsidR="00C9412E" w:rsidRPr="000D1566">
        <w:t>Overzicht EHBO-certificaten</w:t>
      </w:r>
      <w:bookmarkEnd w:id="138"/>
    </w:p>
    <w:tbl>
      <w:tblPr>
        <w:tblStyle w:val="Onopgemaaktetabel1"/>
        <w:tblW w:w="0" w:type="auto"/>
        <w:tblLook w:val="04A0" w:firstRow="1" w:lastRow="0" w:firstColumn="1" w:lastColumn="0" w:noHBand="0" w:noVBand="1"/>
      </w:tblPr>
      <w:tblGrid>
        <w:gridCol w:w="2264"/>
        <w:gridCol w:w="2264"/>
        <w:gridCol w:w="2264"/>
        <w:gridCol w:w="2264"/>
      </w:tblGrid>
      <w:tr w:rsidR="00C9412E" w:rsidRPr="00806F43" w14:paraId="54DDC3FD"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4B003240" w14:textId="77777777" w:rsidR="00C9412E" w:rsidRPr="00806F43" w:rsidRDefault="00C9412E" w:rsidP="009E5DEA">
            <w:pPr>
              <w:rPr>
                <w:rFonts w:asciiTheme="minorHAnsi" w:hAnsiTheme="minorHAnsi" w:cstheme="minorHAnsi"/>
                <w:sz w:val="22"/>
                <w:szCs w:val="22"/>
              </w:rPr>
            </w:pPr>
            <w:r w:rsidRPr="00806F43">
              <w:rPr>
                <w:rFonts w:asciiTheme="minorHAnsi" w:hAnsiTheme="minorHAnsi" w:cstheme="minorHAnsi"/>
                <w:sz w:val="22"/>
                <w:szCs w:val="22"/>
              </w:rPr>
              <w:t>Naam medewerker</w:t>
            </w:r>
          </w:p>
        </w:tc>
        <w:tc>
          <w:tcPr>
            <w:tcW w:w="2264" w:type="dxa"/>
          </w:tcPr>
          <w:p w14:paraId="6194A44E" w14:textId="77777777" w:rsidR="00C9412E" w:rsidRPr="00806F43"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Datum behalen certificaat</w:t>
            </w:r>
          </w:p>
        </w:tc>
        <w:tc>
          <w:tcPr>
            <w:tcW w:w="2264" w:type="dxa"/>
          </w:tcPr>
          <w:p w14:paraId="1E70231F" w14:textId="77777777" w:rsidR="00C9412E" w:rsidRPr="00806F43"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Datum herhaling</w:t>
            </w:r>
          </w:p>
        </w:tc>
        <w:tc>
          <w:tcPr>
            <w:tcW w:w="2264" w:type="dxa"/>
          </w:tcPr>
          <w:p w14:paraId="4F002D7C" w14:textId="77777777" w:rsidR="00C9412E" w:rsidRPr="00806F43"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Opleider</w:t>
            </w:r>
          </w:p>
        </w:tc>
      </w:tr>
      <w:tr w:rsidR="00C9412E" w:rsidRPr="00806F43" w14:paraId="17FD1F1A"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AB4A7DC" w14:textId="09979233" w:rsidR="00C9412E" w:rsidRPr="00806F43" w:rsidRDefault="00E8329C" w:rsidP="009E5DEA">
            <w:pPr>
              <w:rPr>
                <w:rFonts w:asciiTheme="minorHAnsi" w:hAnsiTheme="minorHAnsi" w:cstheme="minorHAnsi"/>
                <w:b w:val="0"/>
                <w:bCs w:val="0"/>
                <w:sz w:val="22"/>
                <w:szCs w:val="22"/>
              </w:rPr>
            </w:pPr>
            <w:r>
              <w:rPr>
                <w:rFonts w:asciiTheme="minorHAnsi" w:hAnsiTheme="minorHAnsi" w:cstheme="minorHAnsi"/>
                <w:b w:val="0"/>
                <w:bCs w:val="0"/>
                <w:sz w:val="22"/>
                <w:szCs w:val="22"/>
              </w:rPr>
              <w:t>Marlijn Hijlkema</w:t>
            </w:r>
          </w:p>
        </w:tc>
        <w:tc>
          <w:tcPr>
            <w:tcW w:w="2264" w:type="dxa"/>
          </w:tcPr>
          <w:p w14:paraId="5F9892CA" w14:textId="041E0D3C" w:rsidR="00C9412E" w:rsidRPr="00806F43" w:rsidRDefault="00E8329C"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7B44307D" w14:textId="4807E26B" w:rsidR="00C9412E" w:rsidRPr="00806F43" w:rsidRDefault="00E8329C"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020514D7" w14:textId="795EEEEC" w:rsidR="00C9412E" w:rsidRPr="00806F43" w:rsidRDefault="00E8329C"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C9412E" w:rsidRPr="00806F43" w14:paraId="6A9B1CED" w14:textId="77777777" w:rsidTr="009E5DEA">
        <w:tc>
          <w:tcPr>
            <w:cnfStyle w:val="001000000000" w:firstRow="0" w:lastRow="0" w:firstColumn="1" w:lastColumn="0" w:oddVBand="0" w:evenVBand="0" w:oddHBand="0" w:evenHBand="0" w:firstRowFirstColumn="0" w:firstRowLastColumn="0" w:lastRowFirstColumn="0" w:lastRowLastColumn="0"/>
            <w:tcW w:w="2264" w:type="dxa"/>
          </w:tcPr>
          <w:p w14:paraId="649ED541" w14:textId="0C7747A5" w:rsidR="00C9412E" w:rsidRPr="00806F43" w:rsidRDefault="00E8329C" w:rsidP="009E5DEA">
            <w:pPr>
              <w:rPr>
                <w:rFonts w:asciiTheme="minorHAnsi" w:hAnsiTheme="minorHAnsi" w:cstheme="minorHAnsi"/>
                <w:sz w:val="22"/>
                <w:szCs w:val="22"/>
              </w:rPr>
            </w:pPr>
            <w:r>
              <w:rPr>
                <w:rFonts w:asciiTheme="minorHAnsi" w:hAnsiTheme="minorHAnsi" w:cstheme="minorHAnsi"/>
                <w:sz w:val="22"/>
                <w:szCs w:val="22"/>
              </w:rPr>
              <w:t>Annegreet Veenwijk</w:t>
            </w:r>
          </w:p>
        </w:tc>
        <w:tc>
          <w:tcPr>
            <w:tcW w:w="2264" w:type="dxa"/>
          </w:tcPr>
          <w:p w14:paraId="3C6800EB" w14:textId="6B2AEED6" w:rsidR="00C9412E" w:rsidRPr="00806F43" w:rsidRDefault="00E8329C"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7CF81D32" w14:textId="034D8C77" w:rsidR="00C9412E" w:rsidRPr="00806F43" w:rsidRDefault="00E8329C"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55850199" w14:textId="7CF57BA9" w:rsidR="00C9412E" w:rsidRPr="00806F43" w:rsidRDefault="00E8329C"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E8329C" w:rsidRPr="00806F43" w14:paraId="1EDA68BD"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342CA3F7" w14:textId="3B40CCEB" w:rsidR="00E8329C" w:rsidRDefault="00E8329C" w:rsidP="009E5DEA">
            <w:pPr>
              <w:rPr>
                <w:rFonts w:asciiTheme="minorHAnsi" w:hAnsiTheme="minorHAnsi" w:cstheme="minorHAnsi"/>
                <w:sz w:val="22"/>
                <w:szCs w:val="22"/>
              </w:rPr>
            </w:pPr>
            <w:r>
              <w:rPr>
                <w:rFonts w:asciiTheme="minorHAnsi" w:hAnsiTheme="minorHAnsi" w:cstheme="minorHAnsi"/>
                <w:sz w:val="22"/>
                <w:szCs w:val="22"/>
              </w:rPr>
              <w:t>Kara Boersma</w:t>
            </w:r>
          </w:p>
        </w:tc>
        <w:tc>
          <w:tcPr>
            <w:tcW w:w="2264" w:type="dxa"/>
          </w:tcPr>
          <w:p w14:paraId="2F9B16E5" w14:textId="625EC2B2" w:rsidR="00E8329C" w:rsidRDefault="00E8329C"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6BCA12B3" w14:textId="3382F6CE" w:rsidR="00E8329C" w:rsidRDefault="00E8329C"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423C501E" w14:textId="6F9B6BE2" w:rsidR="00E8329C" w:rsidRDefault="00E8329C"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E8329C" w:rsidRPr="00806F43" w14:paraId="3CFF66D7" w14:textId="77777777" w:rsidTr="009E5DEA">
        <w:tc>
          <w:tcPr>
            <w:cnfStyle w:val="001000000000" w:firstRow="0" w:lastRow="0" w:firstColumn="1" w:lastColumn="0" w:oddVBand="0" w:evenVBand="0" w:oddHBand="0" w:evenHBand="0" w:firstRowFirstColumn="0" w:firstRowLastColumn="0" w:lastRowFirstColumn="0" w:lastRowLastColumn="0"/>
            <w:tcW w:w="2264" w:type="dxa"/>
          </w:tcPr>
          <w:p w14:paraId="03D43719" w14:textId="6B02CB74" w:rsidR="00E8329C" w:rsidRDefault="00E8329C" w:rsidP="009E5DEA">
            <w:pPr>
              <w:rPr>
                <w:rFonts w:asciiTheme="minorHAnsi" w:hAnsiTheme="minorHAnsi" w:cstheme="minorHAnsi"/>
                <w:sz w:val="22"/>
                <w:szCs w:val="22"/>
              </w:rPr>
            </w:pPr>
            <w:bookmarkStart w:id="139" w:name="_Hlk142643523"/>
            <w:r>
              <w:rPr>
                <w:rFonts w:asciiTheme="minorHAnsi" w:hAnsiTheme="minorHAnsi" w:cstheme="minorHAnsi"/>
                <w:sz w:val="22"/>
                <w:szCs w:val="22"/>
              </w:rPr>
              <w:t>Astrid Bolt</w:t>
            </w:r>
          </w:p>
        </w:tc>
        <w:tc>
          <w:tcPr>
            <w:tcW w:w="2264" w:type="dxa"/>
          </w:tcPr>
          <w:p w14:paraId="7F527F16" w14:textId="79E589CC" w:rsidR="00E8329C" w:rsidRDefault="00E8329C"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1AE27A5D" w14:textId="0D0AFDDE" w:rsidR="00E8329C" w:rsidRDefault="00E8329C"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7D7CEF90" w14:textId="68FFDFE7" w:rsidR="00E8329C" w:rsidRDefault="00E8329C"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bookmarkEnd w:id="139"/>
      <w:tr w:rsidR="00E8329C" w:rsidRPr="00806F43" w14:paraId="70E1AA8B"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25AA6479" w14:textId="07D2675E" w:rsidR="00E8329C" w:rsidRDefault="00E8329C" w:rsidP="00E8329C">
            <w:pPr>
              <w:rPr>
                <w:rFonts w:asciiTheme="minorHAnsi" w:hAnsiTheme="minorHAnsi" w:cstheme="minorHAnsi"/>
                <w:sz w:val="22"/>
                <w:szCs w:val="22"/>
              </w:rPr>
            </w:pPr>
            <w:r>
              <w:rPr>
                <w:rFonts w:asciiTheme="minorHAnsi" w:hAnsiTheme="minorHAnsi" w:cstheme="minorHAnsi"/>
                <w:sz w:val="22"/>
                <w:szCs w:val="22"/>
              </w:rPr>
              <w:t>Greetje de Graaf</w:t>
            </w:r>
          </w:p>
        </w:tc>
        <w:tc>
          <w:tcPr>
            <w:tcW w:w="2264" w:type="dxa"/>
          </w:tcPr>
          <w:p w14:paraId="14DD43F6" w14:textId="52E435CB" w:rsidR="00E8329C" w:rsidRDefault="00E8329C" w:rsidP="00E832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0784EB38" w14:textId="17F09D37" w:rsidR="00E8329C" w:rsidRDefault="00E8329C" w:rsidP="00E832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11407553" w14:textId="04CC131D" w:rsidR="00E8329C" w:rsidRDefault="00E8329C" w:rsidP="00E832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E8329C" w:rsidRPr="00806F43" w14:paraId="069A15C6" w14:textId="77777777" w:rsidTr="009E5DEA">
        <w:tc>
          <w:tcPr>
            <w:cnfStyle w:val="001000000000" w:firstRow="0" w:lastRow="0" w:firstColumn="1" w:lastColumn="0" w:oddVBand="0" w:evenVBand="0" w:oddHBand="0" w:evenHBand="0" w:firstRowFirstColumn="0" w:firstRowLastColumn="0" w:lastRowFirstColumn="0" w:lastRowLastColumn="0"/>
            <w:tcW w:w="2264" w:type="dxa"/>
          </w:tcPr>
          <w:p w14:paraId="34708FDE" w14:textId="2AC02DAE" w:rsidR="00E8329C" w:rsidRDefault="00E8329C" w:rsidP="00E8329C">
            <w:pPr>
              <w:rPr>
                <w:rFonts w:asciiTheme="minorHAnsi" w:hAnsiTheme="minorHAnsi" w:cstheme="minorHAnsi"/>
                <w:sz w:val="22"/>
                <w:szCs w:val="22"/>
              </w:rPr>
            </w:pPr>
            <w:r>
              <w:rPr>
                <w:rFonts w:asciiTheme="minorHAnsi" w:hAnsiTheme="minorHAnsi" w:cstheme="minorHAnsi"/>
                <w:sz w:val="22"/>
                <w:szCs w:val="22"/>
              </w:rPr>
              <w:t>Greet van Delden</w:t>
            </w:r>
          </w:p>
        </w:tc>
        <w:tc>
          <w:tcPr>
            <w:tcW w:w="2264" w:type="dxa"/>
          </w:tcPr>
          <w:p w14:paraId="5D4C0F8A" w14:textId="7A1F0691" w:rsidR="00E8329C" w:rsidRDefault="00E8329C" w:rsidP="00E832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49FCFD72" w14:textId="134BDC98" w:rsidR="00E8329C" w:rsidRDefault="00E8329C" w:rsidP="00E832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0993CFDD" w14:textId="605A66B1" w:rsidR="00E8329C" w:rsidRDefault="00E8329C" w:rsidP="00E832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E8329C" w:rsidRPr="00806F43" w14:paraId="57B09FAE"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07A8E54C" w14:textId="313421C6" w:rsidR="00E8329C" w:rsidRDefault="00E8329C" w:rsidP="00E8329C">
            <w:pPr>
              <w:rPr>
                <w:rFonts w:asciiTheme="minorHAnsi" w:hAnsiTheme="minorHAnsi" w:cstheme="minorHAnsi"/>
                <w:sz w:val="22"/>
                <w:szCs w:val="22"/>
              </w:rPr>
            </w:pPr>
            <w:r>
              <w:rPr>
                <w:rFonts w:asciiTheme="minorHAnsi" w:hAnsiTheme="minorHAnsi" w:cstheme="minorHAnsi"/>
                <w:sz w:val="22"/>
                <w:szCs w:val="22"/>
              </w:rPr>
              <w:t>Jacqueline Breukelman</w:t>
            </w:r>
          </w:p>
        </w:tc>
        <w:tc>
          <w:tcPr>
            <w:tcW w:w="2264" w:type="dxa"/>
          </w:tcPr>
          <w:p w14:paraId="75715259" w14:textId="020B8816" w:rsidR="00E8329C" w:rsidRDefault="00E8329C" w:rsidP="00E832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177113F3" w14:textId="0F706A3E" w:rsidR="00E8329C" w:rsidRDefault="00E8329C" w:rsidP="00E832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68170F3E" w14:textId="66A8937B" w:rsidR="00E8329C" w:rsidRDefault="00E8329C" w:rsidP="00E832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8B6C18" w:rsidRPr="00806F43" w14:paraId="0054646C" w14:textId="77777777" w:rsidTr="009E5DEA">
        <w:tc>
          <w:tcPr>
            <w:cnfStyle w:val="001000000000" w:firstRow="0" w:lastRow="0" w:firstColumn="1" w:lastColumn="0" w:oddVBand="0" w:evenVBand="0" w:oddHBand="0" w:evenHBand="0" w:firstRowFirstColumn="0" w:firstRowLastColumn="0" w:lastRowFirstColumn="0" w:lastRowLastColumn="0"/>
            <w:tcW w:w="2264" w:type="dxa"/>
          </w:tcPr>
          <w:p w14:paraId="2018AEF7" w14:textId="5042293D" w:rsidR="008B6C18" w:rsidRDefault="008B6C18" w:rsidP="008B6C18">
            <w:pPr>
              <w:rPr>
                <w:rFonts w:asciiTheme="minorHAnsi" w:hAnsiTheme="minorHAnsi" w:cstheme="minorHAnsi"/>
                <w:sz w:val="22"/>
                <w:szCs w:val="22"/>
              </w:rPr>
            </w:pPr>
            <w:r>
              <w:rPr>
                <w:rFonts w:asciiTheme="minorHAnsi" w:hAnsiTheme="minorHAnsi" w:cstheme="minorHAnsi"/>
                <w:sz w:val="22"/>
                <w:szCs w:val="22"/>
              </w:rPr>
              <w:t>Carla Berghuis</w:t>
            </w:r>
          </w:p>
        </w:tc>
        <w:tc>
          <w:tcPr>
            <w:tcW w:w="2264" w:type="dxa"/>
          </w:tcPr>
          <w:p w14:paraId="6DFCECC1" w14:textId="71B6608F"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1B139CB4" w14:textId="7CA3313A"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5A6F7124" w14:textId="1BA471D6"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8B6C18" w:rsidRPr="00806F43" w14:paraId="4FEDF9FA"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31B33E24" w14:textId="68154C0A" w:rsidR="008B6C18" w:rsidRDefault="008B6C18" w:rsidP="008B6C18">
            <w:pPr>
              <w:rPr>
                <w:rFonts w:asciiTheme="minorHAnsi" w:hAnsiTheme="minorHAnsi" w:cstheme="minorHAnsi"/>
                <w:sz w:val="22"/>
                <w:szCs w:val="22"/>
              </w:rPr>
            </w:pPr>
            <w:r>
              <w:rPr>
                <w:rFonts w:asciiTheme="minorHAnsi" w:hAnsiTheme="minorHAnsi" w:cstheme="minorHAnsi"/>
                <w:sz w:val="22"/>
                <w:szCs w:val="22"/>
              </w:rPr>
              <w:t>Renate Batema</w:t>
            </w:r>
          </w:p>
        </w:tc>
        <w:tc>
          <w:tcPr>
            <w:tcW w:w="2264" w:type="dxa"/>
          </w:tcPr>
          <w:p w14:paraId="4463CA03" w14:textId="6F45B8B5"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4349B440" w14:textId="60CBE659"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7D94C8F2" w14:textId="0950C212"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8B6C18" w:rsidRPr="00806F43" w14:paraId="49A8A560" w14:textId="77777777" w:rsidTr="009E5DEA">
        <w:tc>
          <w:tcPr>
            <w:cnfStyle w:val="001000000000" w:firstRow="0" w:lastRow="0" w:firstColumn="1" w:lastColumn="0" w:oddVBand="0" w:evenVBand="0" w:oddHBand="0" w:evenHBand="0" w:firstRowFirstColumn="0" w:firstRowLastColumn="0" w:lastRowFirstColumn="0" w:lastRowLastColumn="0"/>
            <w:tcW w:w="2264" w:type="dxa"/>
          </w:tcPr>
          <w:p w14:paraId="075292DA" w14:textId="0866AC9E" w:rsidR="008B6C18" w:rsidRDefault="008B6C18" w:rsidP="008B6C18">
            <w:pPr>
              <w:rPr>
                <w:rFonts w:asciiTheme="minorHAnsi" w:hAnsiTheme="minorHAnsi" w:cstheme="minorHAnsi"/>
                <w:sz w:val="22"/>
                <w:szCs w:val="22"/>
              </w:rPr>
            </w:pPr>
            <w:r>
              <w:rPr>
                <w:rFonts w:asciiTheme="minorHAnsi" w:hAnsiTheme="minorHAnsi" w:cstheme="minorHAnsi"/>
                <w:sz w:val="22"/>
                <w:szCs w:val="22"/>
              </w:rPr>
              <w:t>Judith Bijma</w:t>
            </w:r>
          </w:p>
        </w:tc>
        <w:tc>
          <w:tcPr>
            <w:tcW w:w="2264" w:type="dxa"/>
          </w:tcPr>
          <w:p w14:paraId="05D873EA" w14:textId="59B854C3"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5BE38CC2" w14:textId="0F98B2C8"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439BC385" w14:textId="700F5262"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8B6C18" w:rsidRPr="00806F43" w14:paraId="7392769F"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7AC371FB" w14:textId="4F697B09" w:rsidR="008B6C18" w:rsidRDefault="008B6C18" w:rsidP="008B6C18">
            <w:pPr>
              <w:rPr>
                <w:rFonts w:asciiTheme="minorHAnsi" w:hAnsiTheme="minorHAnsi" w:cstheme="minorHAnsi"/>
                <w:sz w:val="22"/>
                <w:szCs w:val="22"/>
              </w:rPr>
            </w:pPr>
            <w:r>
              <w:rPr>
                <w:rFonts w:asciiTheme="minorHAnsi" w:hAnsiTheme="minorHAnsi" w:cstheme="minorHAnsi"/>
                <w:sz w:val="22"/>
                <w:szCs w:val="22"/>
              </w:rPr>
              <w:t>Marieke Bierma</w:t>
            </w:r>
          </w:p>
        </w:tc>
        <w:tc>
          <w:tcPr>
            <w:tcW w:w="2264" w:type="dxa"/>
          </w:tcPr>
          <w:p w14:paraId="36F894A8" w14:textId="568F7FA2"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796BCF37" w14:textId="5A20554C"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37F9572F" w14:textId="25753095"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8B6C18" w:rsidRPr="00806F43" w14:paraId="58D008D4" w14:textId="77777777" w:rsidTr="009E5DEA">
        <w:tc>
          <w:tcPr>
            <w:cnfStyle w:val="001000000000" w:firstRow="0" w:lastRow="0" w:firstColumn="1" w:lastColumn="0" w:oddVBand="0" w:evenVBand="0" w:oddHBand="0" w:evenHBand="0" w:firstRowFirstColumn="0" w:firstRowLastColumn="0" w:lastRowFirstColumn="0" w:lastRowLastColumn="0"/>
            <w:tcW w:w="2264" w:type="dxa"/>
          </w:tcPr>
          <w:p w14:paraId="420870A5" w14:textId="37C216AA" w:rsidR="008B6C18" w:rsidRDefault="008B6C18" w:rsidP="008B6C18">
            <w:pPr>
              <w:rPr>
                <w:rFonts w:asciiTheme="minorHAnsi" w:hAnsiTheme="minorHAnsi" w:cstheme="minorHAnsi"/>
                <w:sz w:val="22"/>
                <w:szCs w:val="22"/>
              </w:rPr>
            </w:pPr>
            <w:r>
              <w:rPr>
                <w:rFonts w:asciiTheme="minorHAnsi" w:hAnsiTheme="minorHAnsi" w:cstheme="minorHAnsi"/>
                <w:sz w:val="22"/>
                <w:szCs w:val="22"/>
              </w:rPr>
              <w:t>Angela de Kruijff</w:t>
            </w:r>
          </w:p>
        </w:tc>
        <w:tc>
          <w:tcPr>
            <w:tcW w:w="2264" w:type="dxa"/>
          </w:tcPr>
          <w:p w14:paraId="58D641AE" w14:textId="39274BB1"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2EA2A4F3" w14:textId="338F94CD"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309ED7F8" w14:textId="264C4B99"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8B6C18" w:rsidRPr="00806F43" w14:paraId="19AA0BDC"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30222F02" w14:textId="54935F0C" w:rsidR="008B6C18" w:rsidRDefault="008B6C18" w:rsidP="008B6C18">
            <w:pPr>
              <w:rPr>
                <w:rFonts w:asciiTheme="minorHAnsi" w:hAnsiTheme="minorHAnsi" w:cstheme="minorHAnsi"/>
                <w:sz w:val="22"/>
                <w:szCs w:val="22"/>
              </w:rPr>
            </w:pPr>
            <w:r>
              <w:rPr>
                <w:rFonts w:asciiTheme="minorHAnsi" w:hAnsiTheme="minorHAnsi" w:cstheme="minorHAnsi"/>
                <w:sz w:val="22"/>
                <w:szCs w:val="22"/>
              </w:rPr>
              <w:t>Mark van Vliet</w:t>
            </w:r>
          </w:p>
        </w:tc>
        <w:tc>
          <w:tcPr>
            <w:tcW w:w="2264" w:type="dxa"/>
          </w:tcPr>
          <w:p w14:paraId="2A721F1E" w14:textId="6AAB3D72"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77208EFF" w14:textId="46611FF8"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371AC951" w14:textId="171459F8"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8B6C18" w:rsidRPr="00806F43" w14:paraId="1C4050AC" w14:textId="77777777" w:rsidTr="009E5DEA">
        <w:tc>
          <w:tcPr>
            <w:cnfStyle w:val="001000000000" w:firstRow="0" w:lastRow="0" w:firstColumn="1" w:lastColumn="0" w:oddVBand="0" w:evenVBand="0" w:oddHBand="0" w:evenHBand="0" w:firstRowFirstColumn="0" w:firstRowLastColumn="0" w:lastRowFirstColumn="0" w:lastRowLastColumn="0"/>
            <w:tcW w:w="2264" w:type="dxa"/>
          </w:tcPr>
          <w:p w14:paraId="31F59ABB" w14:textId="4757F7E9" w:rsidR="008B6C18" w:rsidRDefault="008B6C18" w:rsidP="008B6C18">
            <w:pPr>
              <w:rPr>
                <w:rFonts w:asciiTheme="minorHAnsi" w:hAnsiTheme="minorHAnsi" w:cstheme="minorHAnsi"/>
                <w:sz w:val="22"/>
                <w:szCs w:val="22"/>
              </w:rPr>
            </w:pPr>
            <w:r>
              <w:rPr>
                <w:rFonts w:asciiTheme="minorHAnsi" w:hAnsiTheme="minorHAnsi" w:cstheme="minorHAnsi"/>
                <w:sz w:val="22"/>
                <w:szCs w:val="22"/>
              </w:rPr>
              <w:t>Marleen Stuive</w:t>
            </w:r>
          </w:p>
        </w:tc>
        <w:tc>
          <w:tcPr>
            <w:tcW w:w="2264" w:type="dxa"/>
          </w:tcPr>
          <w:p w14:paraId="363DCA6E" w14:textId="5D96DEAB"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7B8BB746" w14:textId="7FE93323"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3A02E60D" w14:textId="305BD0EF"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8B6C18" w:rsidRPr="00806F43" w14:paraId="54BAB5E7"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85EDD8C" w14:textId="035167D9" w:rsidR="008B6C18" w:rsidRDefault="008B6C18" w:rsidP="008B6C18">
            <w:pPr>
              <w:rPr>
                <w:rFonts w:asciiTheme="minorHAnsi" w:hAnsiTheme="minorHAnsi" w:cstheme="minorHAnsi"/>
                <w:sz w:val="22"/>
                <w:szCs w:val="22"/>
              </w:rPr>
            </w:pPr>
            <w:r>
              <w:rPr>
                <w:rFonts w:asciiTheme="minorHAnsi" w:hAnsiTheme="minorHAnsi" w:cstheme="minorHAnsi"/>
                <w:sz w:val="22"/>
                <w:szCs w:val="22"/>
              </w:rPr>
              <w:t>Demi Meijer</w:t>
            </w:r>
          </w:p>
        </w:tc>
        <w:tc>
          <w:tcPr>
            <w:tcW w:w="2264" w:type="dxa"/>
          </w:tcPr>
          <w:p w14:paraId="4A6628B6" w14:textId="4FE44F3A"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4C34BAB0" w14:textId="04C05597"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1DEAD359" w14:textId="61A03C73" w:rsidR="008B6C18" w:rsidRDefault="008B6C18" w:rsidP="008B6C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r w:rsidR="008B6C18" w:rsidRPr="00806F43" w14:paraId="6A3ADE89" w14:textId="77777777" w:rsidTr="009E5DEA">
        <w:tc>
          <w:tcPr>
            <w:cnfStyle w:val="001000000000" w:firstRow="0" w:lastRow="0" w:firstColumn="1" w:lastColumn="0" w:oddVBand="0" w:evenVBand="0" w:oddHBand="0" w:evenHBand="0" w:firstRowFirstColumn="0" w:firstRowLastColumn="0" w:lastRowFirstColumn="0" w:lastRowLastColumn="0"/>
            <w:tcW w:w="2264" w:type="dxa"/>
          </w:tcPr>
          <w:p w14:paraId="4F5A2E60" w14:textId="24B69061" w:rsidR="008B6C18" w:rsidRDefault="008B6C18" w:rsidP="008B6C18">
            <w:pPr>
              <w:rPr>
                <w:rFonts w:asciiTheme="minorHAnsi" w:hAnsiTheme="minorHAnsi" w:cstheme="minorHAnsi"/>
                <w:sz w:val="22"/>
                <w:szCs w:val="22"/>
              </w:rPr>
            </w:pPr>
            <w:r>
              <w:rPr>
                <w:rFonts w:asciiTheme="minorHAnsi" w:hAnsiTheme="minorHAnsi" w:cstheme="minorHAnsi"/>
                <w:sz w:val="22"/>
                <w:szCs w:val="22"/>
              </w:rPr>
              <w:t>Lize de Hoop</w:t>
            </w:r>
          </w:p>
        </w:tc>
        <w:tc>
          <w:tcPr>
            <w:tcW w:w="2264" w:type="dxa"/>
          </w:tcPr>
          <w:p w14:paraId="51B1F1BD" w14:textId="3596BE85"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26-06-2023</w:t>
            </w:r>
          </w:p>
        </w:tc>
        <w:tc>
          <w:tcPr>
            <w:tcW w:w="2264" w:type="dxa"/>
          </w:tcPr>
          <w:p w14:paraId="3293C9D6" w14:textId="7317B4FA"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26-06-2025</w:t>
            </w:r>
          </w:p>
        </w:tc>
        <w:tc>
          <w:tcPr>
            <w:tcW w:w="2264" w:type="dxa"/>
          </w:tcPr>
          <w:p w14:paraId="6AB2D8FA" w14:textId="6F86D1A7" w:rsidR="008B6C18" w:rsidRDefault="008B6C18" w:rsidP="008B6C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Rode Kruis</w:t>
            </w:r>
          </w:p>
        </w:tc>
      </w:tr>
    </w:tbl>
    <w:p w14:paraId="5BB1A1D6" w14:textId="77777777" w:rsidR="00C9412E" w:rsidRDefault="00C9412E" w:rsidP="00C9412E">
      <w:pPr>
        <w:rPr>
          <w:rFonts w:asciiTheme="minorHAnsi" w:hAnsiTheme="minorHAnsi" w:cstheme="minorHAnsi"/>
        </w:rPr>
      </w:pPr>
    </w:p>
    <w:p w14:paraId="489A849B" w14:textId="77777777" w:rsidR="00C9412E" w:rsidRDefault="00C9412E" w:rsidP="00C9412E">
      <w:pPr>
        <w:rPr>
          <w:rFonts w:asciiTheme="minorHAnsi" w:hAnsiTheme="minorHAnsi" w:cstheme="minorHAnsi"/>
        </w:rPr>
      </w:pPr>
    </w:p>
    <w:p w14:paraId="6ADDFD6E" w14:textId="2B586287" w:rsidR="00C9412E" w:rsidRDefault="00232C08" w:rsidP="00C9412E">
      <w:pPr>
        <w:pStyle w:val="Kop2"/>
      </w:pPr>
      <w:bookmarkStart w:id="140" w:name="_Toc139365191"/>
      <w:r>
        <w:t>10</w:t>
      </w:r>
      <w:r w:rsidR="00C9412E">
        <w:t>.2</w:t>
      </w:r>
      <w:r w:rsidR="00C9412E">
        <w:tab/>
        <w:t>BHV-regeling</w:t>
      </w:r>
      <w:bookmarkEnd w:id="140"/>
    </w:p>
    <w:p w14:paraId="61505DF8" w14:textId="00832724" w:rsidR="00C9412E" w:rsidRPr="008F4045" w:rsidRDefault="00C9412E" w:rsidP="00C9412E">
      <w:pPr>
        <w:rPr>
          <w:rFonts w:asciiTheme="minorHAnsi" w:hAnsiTheme="minorHAnsi" w:cstheme="minorHAnsi"/>
          <w:sz w:val="22"/>
          <w:szCs w:val="22"/>
        </w:rPr>
      </w:pPr>
      <w:r w:rsidRPr="008F4045">
        <w:rPr>
          <w:rFonts w:asciiTheme="minorHAnsi" w:hAnsiTheme="minorHAnsi" w:cstheme="minorHAnsi"/>
          <w:sz w:val="22"/>
          <w:szCs w:val="22"/>
        </w:rPr>
        <w:t xml:space="preserve">Toch is er altijd een mogelijkheid dat er calamiteiten ontstaan zoals bijvoorbeeld brand. Kinderen zijn tijdens een noodsituatie niet zelfredzaam. Medewerkers van de kinderopvang zijn dus niet alleen verantwoordelijk voor hun eigen veiligheid tijdens een calamiteit, maar ook voor die van de kinderen. Dit creëert extra druk op het organisatievermogen van de medewerkers van een kinderopvang tijdens een calamiteit. </w:t>
      </w:r>
      <w:r w:rsidRPr="008F4045">
        <w:rPr>
          <w:rFonts w:asciiTheme="minorHAnsi" w:hAnsiTheme="minorHAnsi" w:cstheme="minorHAnsi"/>
          <w:b/>
          <w:bCs/>
          <w:color w:val="00B0F0"/>
          <w:sz w:val="22"/>
          <w:szCs w:val="22"/>
        </w:rPr>
        <w:t>Calimero Kinderopvang</w:t>
      </w:r>
      <w:r w:rsidRPr="008F4045">
        <w:rPr>
          <w:rFonts w:asciiTheme="minorHAnsi" w:eastAsiaTheme="minorHAnsi" w:hAnsiTheme="minorHAnsi" w:cstheme="minorHAnsi"/>
          <w:sz w:val="22"/>
          <w:szCs w:val="22"/>
          <w:lang w:eastAsia="en-US"/>
        </w:rPr>
        <w:t xml:space="preserve"> </w:t>
      </w:r>
      <w:r w:rsidRPr="008F4045">
        <w:rPr>
          <w:rFonts w:asciiTheme="minorHAnsi" w:hAnsiTheme="minorHAnsi" w:cstheme="minorHAnsi"/>
          <w:sz w:val="22"/>
          <w:szCs w:val="22"/>
        </w:rPr>
        <w:t xml:space="preserve">heeft een helder en duidelijk </w:t>
      </w:r>
      <w:r w:rsidRPr="008F4045">
        <w:rPr>
          <w:rFonts w:asciiTheme="minorHAnsi" w:hAnsiTheme="minorHAnsi" w:cstheme="minorHAnsi"/>
          <w:sz w:val="22"/>
          <w:szCs w:val="22"/>
        </w:rPr>
        <w:lastRenderedPageBreak/>
        <w:t xml:space="preserve">ontruimingsplan. Er is altijd </w:t>
      </w:r>
      <w:proofErr w:type="spellStart"/>
      <w:r w:rsidRPr="008F4045">
        <w:rPr>
          <w:rFonts w:asciiTheme="minorHAnsi" w:hAnsiTheme="minorHAnsi" w:cstheme="minorHAnsi"/>
          <w:sz w:val="22"/>
          <w:szCs w:val="22"/>
        </w:rPr>
        <w:t>één</w:t>
      </w:r>
      <w:proofErr w:type="spellEnd"/>
      <w:r w:rsidRPr="008F4045">
        <w:rPr>
          <w:rFonts w:asciiTheme="minorHAnsi" w:hAnsiTheme="minorHAnsi" w:cstheme="minorHAnsi"/>
          <w:sz w:val="22"/>
          <w:szCs w:val="22"/>
        </w:rPr>
        <w:t xml:space="preserve"> </w:t>
      </w:r>
      <w:proofErr w:type="spellStart"/>
      <w:r w:rsidR="00DC6F31" w:rsidRPr="008F4045">
        <w:rPr>
          <w:rFonts w:asciiTheme="minorHAnsi" w:hAnsiTheme="minorHAnsi" w:cstheme="minorHAnsi"/>
          <w:sz w:val="22"/>
          <w:szCs w:val="22"/>
        </w:rPr>
        <w:t>BHV’er</w:t>
      </w:r>
      <w:proofErr w:type="spellEnd"/>
      <w:r w:rsidRPr="008F4045">
        <w:rPr>
          <w:rFonts w:asciiTheme="minorHAnsi" w:hAnsiTheme="minorHAnsi" w:cstheme="minorHAnsi"/>
          <w:sz w:val="22"/>
          <w:szCs w:val="22"/>
        </w:rPr>
        <w:t xml:space="preserve"> (inclusief EHBO) in het gebouw aanwezig. Alle pedagogisch medewerkers worden geschoold voor de BHV. Ook is het nodige materiaal aanwezig. </w:t>
      </w:r>
    </w:p>
    <w:p w14:paraId="6331DA6B" w14:textId="0E12ADE6" w:rsidR="00C9412E" w:rsidRPr="008F4045" w:rsidRDefault="00C9412E" w:rsidP="00C9412E">
      <w:pPr>
        <w:rPr>
          <w:rFonts w:asciiTheme="minorHAnsi" w:hAnsiTheme="minorHAnsi" w:cstheme="minorHAnsi"/>
          <w:sz w:val="22"/>
          <w:szCs w:val="22"/>
        </w:rPr>
      </w:pPr>
      <w:r w:rsidRPr="008F4045">
        <w:rPr>
          <w:rFonts w:asciiTheme="minorHAnsi" w:hAnsiTheme="minorHAnsi" w:cstheme="minorHAnsi"/>
          <w:sz w:val="22"/>
          <w:szCs w:val="22"/>
        </w:rPr>
        <w:t xml:space="preserve">In de kinderopvang worden drie </w:t>
      </w:r>
      <w:r w:rsidR="007729C1" w:rsidRPr="008F4045">
        <w:rPr>
          <w:rFonts w:asciiTheme="minorHAnsi" w:hAnsiTheme="minorHAnsi" w:cstheme="minorHAnsi"/>
          <w:sz w:val="22"/>
          <w:szCs w:val="22"/>
        </w:rPr>
        <w:t>categorieën</w:t>
      </w:r>
      <w:r w:rsidRPr="008F4045">
        <w:rPr>
          <w:rFonts w:asciiTheme="minorHAnsi" w:hAnsiTheme="minorHAnsi" w:cstheme="minorHAnsi"/>
          <w:sz w:val="22"/>
          <w:szCs w:val="22"/>
        </w:rPr>
        <w:t xml:space="preserve"> personen onderscheiden: </w:t>
      </w:r>
    </w:p>
    <w:p w14:paraId="0A952739" w14:textId="77777777" w:rsidR="00C9412E" w:rsidRPr="008F4045" w:rsidRDefault="00C9412E" w:rsidP="00667432">
      <w:pPr>
        <w:numPr>
          <w:ilvl w:val="0"/>
          <w:numId w:val="43"/>
        </w:numPr>
        <w:rPr>
          <w:rFonts w:asciiTheme="minorHAnsi" w:hAnsiTheme="minorHAnsi" w:cstheme="minorHAnsi"/>
          <w:sz w:val="22"/>
          <w:szCs w:val="22"/>
        </w:rPr>
      </w:pPr>
      <w:r w:rsidRPr="008F4045">
        <w:rPr>
          <w:rFonts w:asciiTheme="minorHAnsi" w:hAnsiTheme="minorHAnsi" w:cstheme="minorHAnsi"/>
          <w:sz w:val="22"/>
          <w:szCs w:val="22"/>
        </w:rPr>
        <w:t xml:space="preserve">Medewerkers: medewerkers (al dan niet met een vast dienstverband), regelmatig aanwezige, medewerkers van derden, uitzendkrachten, stagiairs, vakantiekrachten; </w:t>
      </w:r>
    </w:p>
    <w:p w14:paraId="170E5BD9" w14:textId="77777777" w:rsidR="00C9412E" w:rsidRPr="008F4045" w:rsidRDefault="00C9412E" w:rsidP="00667432">
      <w:pPr>
        <w:numPr>
          <w:ilvl w:val="0"/>
          <w:numId w:val="43"/>
        </w:numPr>
        <w:rPr>
          <w:rFonts w:asciiTheme="minorHAnsi" w:hAnsiTheme="minorHAnsi" w:cstheme="minorHAnsi"/>
          <w:sz w:val="22"/>
          <w:szCs w:val="22"/>
        </w:rPr>
      </w:pPr>
      <w:r w:rsidRPr="008F4045">
        <w:rPr>
          <w:rFonts w:asciiTheme="minorHAnsi" w:hAnsiTheme="minorHAnsi" w:cstheme="minorHAnsi"/>
          <w:sz w:val="22"/>
          <w:szCs w:val="22"/>
        </w:rPr>
        <w:t xml:space="preserve">Bezoekers: kinderen, ouders, bezoekers, incidenteel aanwezige medewerkers van derden (onderhoudsmonteurs e.d.); </w:t>
      </w:r>
    </w:p>
    <w:p w14:paraId="1CE658C5" w14:textId="77777777" w:rsidR="00C9412E" w:rsidRPr="008F4045" w:rsidRDefault="00C9412E" w:rsidP="00667432">
      <w:pPr>
        <w:numPr>
          <w:ilvl w:val="0"/>
          <w:numId w:val="43"/>
        </w:numPr>
        <w:rPr>
          <w:rFonts w:asciiTheme="minorHAnsi" w:hAnsiTheme="minorHAnsi" w:cstheme="minorHAnsi"/>
          <w:sz w:val="22"/>
          <w:szCs w:val="22"/>
        </w:rPr>
      </w:pPr>
      <w:r w:rsidRPr="008F4045">
        <w:rPr>
          <w:rFonts w:asciiTheme="minorHAnsi" w:hAnsiTheme="minorHAnsi" w:cstheme="minorHAnsi"/>
          <w:sz w:val="22"/>
          <w:szCs w:val="22"/>
        </w:rPr>
        <w:t xml:space="preserve">Bedrijfshulpverleners. </w:t>
      </w:r>
    </w:p>
    <w:p w14:paraId="4BE8353D" w14:textId="77777777" w:rsidR="00C9412E" w:rsidRDefault="00C9412E" w:rsidP="00C9412E">
      <w:pPr>
        <w:rPr>
          <w:rFonts w:ascii="Calibri" w:hAnsi="Calibri" w:cs="Calibri"/>
          <w:sz w:val="22"/>
          <w:szCs w:val="22"/>
        </w:rPr>
      </w:pPr>
    </w:p>
    <w:p w14:paraId="264F3D6D" w14:textId="77777777" w:rsidR="00C9412E" w:rsidRPr="001D7DF5" w:rsidRDefault="00C9412E" w:rsidP="00C9412E">
      <w:pPr>
        <w:rPr>
          <w:rFonts w:ascii="Calibri" w:hAnsi="Calibri" w:cs="Calibri"/>
          <w:sz w:val="22"/>
          <w:szCs w:val="22"/>
        </w:rPr>
      </w:pPr>
      <w:r w:rsidRPr="001D7DF5">
        <w:rPr>
          <w:rFonts w:ascii="Calibri" w:hAnsi="Calibri" w:cs="Calibri"/>
          <w:sz w:val="22"/>
          <w:szCs w:val="22"/>
        </w:rPr>
        <w:t xml:space="preserve">Het is belangrijk om te weten dat: </w:t>
      </w:r>
    </w:p>
    <w:p w14:paraId="48F45763" w14:textId="77777777" w:rsidR="00C9412E" w:rsidRDefault="00C9412E" w:rsidP="00667432">
      <w:pPr>
        <w:pStyle w:val="Lijstalinea"/>
        <w:numPr>
          <w:ilvl w:val="0"/>
          <w:numId w:val="44"/>
        </w:numPr>
        <w:rPr>
          <w:rFonts w:ascii="Calibri" w:hAnsi="Calibri" w:cs="Calibri"/>
          <w:sz w:val="22"/>
          <w:szCs w:val="22"/>
        </w:rPr>
      </w:pPr>
      <w:r w:rsidRPr="001D7DF5">
        <w:rPr>
          <w:rFonts w:ascii="Calibri" w:hAnsi="Calibri" w:cs="Calibri"/>
          <w:sz w:val="22"/>
          <w:szCs w:val="22"/>
        </w:rPr>
        <w:t>Het voltallige personeel op de hoogte is van de ontruimingsprocedure en iedereen heeft een kopie van de ontruimingsprocedure en krijgt jaarlijks een instructie.</w:t>
      </w:r>
    </w:p>
    <w:p w14:paraId="60C9542B" w14:textId="77777777" w:rsidR="00C9412E" w:rsidRDefault="00C9412E" w:rsidP="00667432">
      <w:pPr>
        <w:pStyle w:val="Lijstalinea"/>
        <w:numPr>
          <w:ilvl w:val="0"/>
          <w:numId w:val="44"/>
        </w:numPr>
        <w:rPr>
          <w:rFonts w:ascii="Calibri" w:hAnsi="Calibri" w:cs="Calibri"/>
          <w:sz w:val="22"/>
          <w:szCs w:val="22"/>
        </w:rPr>
      </w:pPr>
      <w:r w:rsidRPr="001D7DF5">
        <w:rPr>
          <w:rFonts w:ascii="Calibri" w:hAnsi="Calibri" w:cs="Calibri"/>
          <w:sz w:val="22"/>
          <w:szCs w:val="22"/>
        </w:rPr>
        <w:t>Er jaarlijks een praktijkoefening georganiseerd gaat worden voor het personeel (de groepsleidsters) en de kinderen (dit kan ook eerst met poppen worden geoefend).</w:t>
      </w:r>
    </w:p>
    <w:p w14:paraId="26AEE258" w14:textId="77777777" w:rsidR="00C9412E" w:rsidRDefault="00C9412E" w:rsidP="00C9412E">
      <w:pPr>
        <w:rPr>
          <w:rFonts w:ascii="Calibri" w:hAnsi="Calibri" w:cs="Calibri"/>
          <w:sz w:val="22"/>
          <w:szCs w:val="22"/>
        </w:rPr>
      </w:pPr>
    </w:p>
    <w:p w14:paraId="1E2E12F4" w14:textId="77777777" w:rsidR="00C9412E" w:rsidRPr="001D7DF5" w:rsidRDefault="00C9412E" w:rsidP="00C9412E">
      <w:pPr>
        <w:rPr>
          <w:rFonts w:ascii="Calibri" w:hAnsi="Calibri" w:cs="Calibri"/>
          <w:sz w:val="22"/>
          <w:szCs w:val="22"/>
        </w:rPr>
      </w:pPr>
      <w:r w:rsidRPr="001D7DF5">
        <w:rPr>
          <w:rFonts w:ascii="Calibri" w:hAnsi="Calibri" w:cs="Calibri"/>
          <w:sz w:val="22"/>
          <w:szCs w:val="22"/>
        </w:rPr>
        <w:t xml:space="preserve">Dit kan in de volgende drie fasen: </w:t>
      </w:r>
    </w:p>
    <w:p w14:paraId="6899CAF8" w14:textId="77777777" w:rsidR="00C9412E" w:rsidRPr="001D7DF5"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Datum en tijdstip ruim van tevoren aangekondigd; </w:t>
      </w:r>
    </w:p>
    <w:p w14:paraId="6F0C6C00" w14:textId="77777777" w:rsidR="00C9412E" w:rsidRPr="001D7DF5"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Wel de datum maar niet het tijdstip aangekondigd; </w:t>
      </w:r>
    </w:p>
    <w:p w14:paraId="4A982905" w14:textId="77777777" w:rsidR="00C9412E" w:rsidRPr="001D7DF5"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Oefening geheel onaangekondigd. </w:t>
      </w:r>
    </w:p>
    <w:p w14:paraId="4A6A89BF" w14:textId="77777777" w:rsidR="00C9412E"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Elke oefening geëvalueerd wordt met behulp van het evaluatieformulier en de procedure zo nodig aangepast. </w:t>
      </w:r>
    </w:p>
    <w:p w14:paraId="7433318F" w14:textId="084A31B4" w:rsidR="00C9412E" w:rsidRDefault="00C9412E" w:rsidP="00667432">
      <w:pPr>
        <w:numPr>
          <w:ilvl w:val="0"/>
          <w:numId w:val="43"/>
        </w:numPr>
        <w:rPr>
          <w:rFonts w:ascii="Symbol" w:hAnsi="Symbol"/>
          <w:sz w:val="22"/>
          <w:szCs w:val="22"/>
        </w:rPr>
      </w:pPr>
      <w:r w:rsidRPr="00FA0DD8">
        <w:rPr>
          <w:rFonts w:ascii="Calibri" w:hAnsi="Calibri" w:cs="Calibri"/>
          <w:sz w:val="22"/>
          <w:szCs w:val="22"/>
        </w:rPr>
        <w:t xml:space="preserve">Alle helpers, schoonmaaksters en eventueel ouders weten hoe ze moeten handelen in geval van nood of worden aangestuurd door </w:t>
      </w:r>
      <w:r w:rsidR="007729C1">
        <w:rPr>
          <w:rFonts w:ascii="Calibri" w:hAnsi="Calibri" w:cs="Calibri"/>
          <w:sz w:val="22"/>
          <w:szCs w:val="22"/>
        </w:rPr>
        <w:t>Bhv</w:t>
      </w:r>
      <w:r w:rsidR="007729C1" w:rsidRPr="00FA0DD8">
        <w:rPr>
          <w:rFonts w:ascii="Calibri" w:hAnsi="Calibri" w:cs="Calibri"/>
          <w:sz w:val="22"/>
          <w:szCs w:val="22"/>
        </w:rPr>
        <w:t>’ers</w:t>
      </w:r>
      <w:r w:rsidRPr="00FA0DD8">
        <w:rPr>
          <w:rFonts w:ascii="Calibri" w:hAnsi="Calibri" w:cs="Calibri"/>
          <w:sz w:val="22"/>
          <w:szCs w:val="22"/>
        </w:rPr>
        <w:t xml:space="preserve">. </w:t>
      </w:r>
    </w:p>
    <w:p w14:paraId="6B013E99" w14:textId="77777777" w:rsidR="00C9412E" w:rsidRPr="007276E9" w:rsidRDefault="00C9412E" w:rsidP="00667432">
      <w:pPr>
        <w:numPr>
          <w:ilvl w:val="0"/>
          <w:numId w:val="43"/>
        </w:numPr>
        <w:rPr>
          <w:rFonts w:ascii="Symbol" w:hAnsi="Symbol"/>
          <w:sz w:val="22"/>
          <w:szCs w:val="22"/>
        </w:rPr>
      </w:pPr>
      <w:r w:rsidRPr="00FA0DD8">
        <w:rPr>
          <w:rFonts w:ascii="Calibri" w:hAnsi="Calibri" w:cs="Calibri"/>
          <w:sz w:val="22"/>
          <w:szCs w:val="22"/>
        </w:rPr>
        <w:t>Ieder jaar wordt door het Hoofd BHV en diens plaatsvervanger een plan gemaakt voor de ontruimingsoefeningen.</w:t>
      </w:r>
    </w:p>
    <w:p w14:paraId="25474032" w14:textId="77777777" w:rsidR="00FE2F6A" w:rsidRPr="001D7DF5" w:rsidRDefault="00FE2F6A" w:rsidP="00232C08">
      <w:pPr>
        <w:rPr>
          <w:rFonts w:ascii="Symbol" w:hAnsi="Symbol"/>
          <w:sz w:val="22"/>
          <w:szCs w:val="22"/>
        </w:rPr>
      </w:pPr>
    </w:p>
    <w:p w14:paraId="783AB068" w14:textId="5A046974" w:rsidR="00C9412E" w:rsidRDefault="00232C08" w:rsidP="00C9412E">
      <w:pPr>
        <w:pStyle w:val="Kop3"/>
      </w:pPr>
      <w:bookmarkStart w:id="141" w:name="_Toc139365192"/>
      <w:r>
        <w:rPr>
          <w:rFonts w:eastAsia="Verdana"/>
        </w:rPr>
        <w:t>10</w:t>
      </w:r>
      <w:r w:rsidR="00C9412E">
        <w:rPr>
          <w:rFonts w:eastAsia="Verdana"/>
        </w:rPr>
        <w:t>.2.1</w:t>
      </w:r>
      <w:r w:rsidR="00C9412E">
        <w:rPr>
          <w:rFonts w:eastAsia="Verdana"/>
        </w:rPr>
        <w:tab/>
        <w:t>Ontruimingsoefeningen</w:t>
      </w:r>
      <w:bookmarkEnd w:id="141"/>
      <w:r w:rsidR="00C9412E">
        <w:rPr>
          <w:rFonts w:eastAsia="Verdana"/>
        </w:rPr>
        <w:t xml:space="preserve"> </w:t>
      </w:r>
    </w:p>
    <w:tbl>
      <w:tblPr>
        <w:tblStyle w:val="Tabelraster"/>
        <w:tblW w:w="0" w:type="auto"/>
        <w:tblLook w:val="04A0" w:firstRow="1" w:lastRow="0" w:firstColumn="1" w:lastColumn="0" w:noHBand="0" w:noVBand="1"/>
      </w:tblPr>
      <w:tblGrid>
        <w:gridCol w:w="2264"/>
        <w:gridCol w:w="2264"/>
        <w:gridCol w:w="2264"/>
        <w:gridCol w:w="2264"/>
      </w:tblGrid>
      <w:tr w:rsidR="00C9412E" w14:paraId="035D902C" w14:textId="77777777" w:rsidTr="009E5DEA">
        <w:tc>
          <w:tcPr>
            <w:tcW w:w="2264" w:type="dxa"/>
          </w:tcPr>
          <w:p w14:paraId="7E8E8E72"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Datum</w:t>
            </w:r>
          </w:p>
        </w:tc>
        <w:tc>
          <w:tcPr>
            <w:tcW w:w="2264" w:type="dxa"/>
          </w:tcPr>
          <w:p w14:paraId="3DFBB79B"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Wie heeft de ontruiming georganiseerd</w:t>
            </w:r>
          </w:p>
        </w:tc>
        <w:tc>
          <w:tcPr>
            <w:tcW w:w="2264" w:type="dxa"/>
          </w:tcPr>
          <w:p w14:paraId="7CBF8973"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Datum evaluatie</w:t>
            </w:r>
          </w:p>
        </w:tc>
        <w:tc>
          <w:tcPr>
            <w:tcW w:w="2264" w:type="dxa"/>
          </w:tcPr>
          <w:p w14:paraId="5B09004E"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 xml:space="preserve">Leerpunten </w:t>
            </w:r>
          </w:p>
        </w:tc>
      </w:tr>
      <w:tr w:rsidR="00C9412E" w14:paraId="23F8D52F" w14:textId="77777777" w:rsidTr="009E5DEA">
        <w:tc>
          <w:tcPr>
            <w:tcW w:w="2264" w:type="dxa"/>
          </w:tcPr>
          <w:p w14:paraId="3770A7AD" w14:textId="77777777" w:rsidR="00C9412E" w:rsidRDefault="00C9412E" w:rsidP="009E5DEA">
            <w:pPr>
              <w:spacing w:after="4" w:line="250" w:lineRule="auto"/>
              <w:rPr>
                <w:rFonts w:asciiTheme="minorHAnsi" w:hAnsiTheme="minorHAnsi" w:cstheme="minorHAnsi"/>
                <w:sz w:val="20"/>
                <w:szCs w:val="20"/>
              </w:rPr>
            </w:pPr>
          </w:p>
        </w:tc>
        <w:tc>
          <w:tcPr>
            <w:tcW w:w="2264" w:type="dxa"/>
          </w:tcPr>
          <w:p w14:paraId="77DD5A75" w14:textId="77777777" w:rsidR="00C9412E" w:rsidRDefault="00C9412E" w:rsidP="009E5DEA">
            <w:pPr>
              <w:spacing w:after="4" w:line="250" w:lineRule="auto"/>
              <w:rPr>
                <w:rFonts w:asciiTheme="minorHAnsi" w:hAnsiTheme="minorHAnsi" w:cstheme="minorHAnsi"/>
                <w:sz w:val="20"/>
                <w:szCs w:val="20"/>
              </w:rPr>
            </w:pPr>
          </w:p>
        </w:tc>
        <w:tc>
          <w:tcPr>
            <w:tcW w:w="2264" w:type="dxa"/>
          </w:tcPr>
          <w:p w14:paraId="01E426B4" w14:textId="77777777" w:rsidR="00C9412E" w:rsidRDefault="00C9412E" w:rsidP="009E5DEA">
            <w:pPr>
              <w:spacing w:after="4" w:line="250" w:lineRule="auto"/>
              <w:rPr>
                <w:rFonts w:asciiTheme="minorHAnsi" w:hAnsiTheme="minorHAnsi" w:cstheme="minorHAnsi"/>
                <w:sz w:val="20"/>
                <w:szCs w:val="20"/>
              </w:rPr>
            </w:pPr>
          </w:p>
        </w:tc>
        <w:tc>
          <w:tcPr>
            <w:tcW w:w="2264" w:type="dxa"/>
          </w:tcPr>
          <w:p w14:paraId="28AD85F5" w14:textId="77777777" w:rsidR="00C9412E" w:rsidRDefault="00C9412E" w:rsidP="009E5DEA">
            <w:pPr>
              <w:spacing w:after="4" w:line="250" w:lineRule="auto"/>
              <w:rPr>
                <w:rFonts w:asciiTheme="minorHAnsi" w:hAnsiTheme="minorHAnsi" w:cstheme="minorHAnsi"/>
                <w:sz w:val="20"/>
                <w:szCs w:val="20"/>
              </w:rPr>
            </w:pPr>
          </w:p>
        </w:tc>
      </w:tr>
    </w:tbl>
    <w:p w14:paraId="1C173A01" w14:textId="77777777" w:rsidR="00C9412E" w:rsidRPr="001D7DF5" w:rsidRDefault="00C9412E" w:rsidP="00C9412E">
      <w:pPr>
        <w:spacing w:after="4" w:line="250" w:lineRule="auto"/>
        <w:rPr>
          <w:rFonts w:asciiTheme="minorHAnsi" w:hAnsiTheme="minorHAnsi" w:cstheme="minorHAnsi"/>
          <w:sz w:val="20"/>
          <w:szCs w:val="20"/>
        </w:rPr>
      </w:pPr>
      <w:r w:rsidRPr="00F0347E">
        <w:rPr>
          <w:rFonts w:asciiTheme="minorHAnsi" w:hAnsiTheme="minorHAnsi" w:cstheme="minorHAnsi"/>
          <w:sz w:val="20"/>
          <w:szCs w:val="20"/>
        </w:rPr>
        <w:tab/>
      </w:r>
    </w:p>
    <w:p w14:paraId="4218E83E" w14:textId="0E4D6F10" w:rsidR="00C9412E" w:rsidRPr="00095A9D" w:rsidRDefault="00232C08" w:rsidP="00C9412E">
      <w:pPr>
        <w:pStyle w:val="Kop3"/>
        <w:rPr>
          <w:rFonts w:eastAsia="Verdana"/>
        </w:rPr>
      </w:pPr>
      <w:bookmarkStart w:id="142" w:name="_Toc139365193"/>
      <w:r>
        <w:rPr>
          <w:rFonts w:eastAsia="Verdana"/>
        </w:rPr>
        <w:t>10</w:t>
      </w:r>
      <w:r w:rsidR="00C9412E">
        <w:rPr>
          <w:rFonts w:eastAsia="Verdana"/>
        </w:rPr>
        <w:t>.2.2</w:t>
      </w:r>
      <w:r w:rsidR="00C9412E">
        <w:rPr>
          <w:rFonts w:eastAsia="Verdana"/>
        </w:rPr>
        <w:tab/>
        <w:t xml:space="preserve">Per locatie is er één hoofd </w:t>
      </w:r>
      <w:r w:rsidR="007729C1">
        <w:rPr>
          <w:rFonts w:eastAsia="Verdana"/>
        </w:rPr>
        <w:t>Bhv’er</w:t>
      </w:r>
      <w:r w:rsidR="00C9412E">
        <w:rPr>
          <w:rFonts w:eastAsia="Verdana"/>
        </w:rPr>
        <w:t>:</w:t>
      </w:r>
      <w:bookmarkEnd w:id="142"/>
      <w:r w:rsidR="00C9412E">
        <w:rPr>
          <w:rFonts w:eastAsia="Verdana"/>
        </w:rPr>
        <w:t xml:space="preserve">  </w:t>
      </w:r>
    </w:p>
    <w:tbl>
      <w:tblPr>
        <w:tblStyle w:val="Tabelraster"/>
        <w:tblW w:w="9214" w:type="dxa"/>
        <w:tblInd w:w="-5" w:type="dxa"/>
        <w:tblLook w:val="04A0" w:firstRow="1" w:lastRow="0" w:firstColumn="1" w:lastColumn="0" w:noHBand="0" w:noVBand="1"/>
      </w:tblPr>
      <w:tblGrid>
        <w:gridCol w:w="1611"/>
        <w:gridCol w:w="1489"/>
        <w:gridCol w:w="1503"/>
        <w:gridCol w:w="2103"/>
        <w:gridCol w:w="2508"/>
      </w:tblGrid>
      <w:tr w:rsidR="00C9412E" w14:paraId="26B298C6" w14:textId="77777777" w:rsidTr="009E5DEA">
        <w:tc>
          <w:tcPr>
            <w:tcW w:w="1611" w:type="dxa"/>
          </w:tcPr>
          <w:p w14:paraId="50926EFC"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Locatie</w:t>
            </w:r>
          </w:p>
        </w:tc>
        <w:tc>
          <w:tcPr>
            <w:tcW w:w="1489" w:type="dxa"/>
          </w:tcPr>
          <w:p w14:paraId="1CB898EF" w14:textId="6B459C4A"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 xml:space="preserve">Naam </w:t>
            </w:r>
            <w:r w:rsidR="007729C1" w:rsidRPr="001D7DF5">
              <w:rPr>
                <w:rFonts w:asciiTheme="minorHAnsi" w:eastAsia="Verdana" w:hAnsiTheme="minorHAnsi" w:cstheme="minorHAnsi"/>
                <w:b/>
                <w:sz w:val="20"/>
              </w:rPr>
              <w:t>Bhv’er</w:t>
            </w:r>
          </w:p>
        </w:tc>
        <w:tc>
          <w:tcPr>
            <w:tcW w:w="1503" w:type="dxa"/>
          </w:tcPr>
          <w:p w14:paraId="70CFC510"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Datum behalen certificaat</w:t>
            </w:r>
          </w:p>
        </w:tc>
        <w:tc>
          <w:tcPr>
            <w:tcW w:w="2103" w:type="dxa"/>
          </w:tcPr>
          <w:p w14:paraId="6DC7F883"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Datum herhaling</w:t>
            </w:r>
          </w:p>
        </w:tc>
        <w:tc>
          <w:tcPr>
            <w:tcW w:w="2508" w:type="dxa"/>
          </w:tcPr>
          <w:p w14:paraId="2B95A39D"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Opleider</w:t>
            </w:r>
          </w:p>
        </w:tc>
      </w:tr>
      <w:tr w:rsidR="00C9412E" w14:paraId="3B05BED8" w14:textId="77777777" w:rsidTr="009E5DEA">
        <w:tc>
          <w:tcPr>
            <w:tcW w:w="1611" w:type="dxa"/>
          </w:tcPr>
          <w:p w14:paraId="2C9BBC7F" w14:textId="1984C745" w:rsidR="00C9412E" w:rsidRPr="001D7DF5" w:rsidRDefault="008B6C18" w:rsidP="009E5DEA">
            <w:pPr>
              <w:spacing w:after="12" w:line="250" w:lineRule="auto"/>
              <w:rPr>
                <w:rFonts w:asciiTheme="minorHAnsi" w:eastAsia="Verdana" w:hAnsiTheme="minorHAnsi" w:cstheme="minorHAnsi"/>
                <w:b/>
                <w:sz w:val="20"/>
              </w:rPr>
            </w:pPr>
            <w:r>
              <w:rPr>
                <w:rFonts w:asciiTheme="minorHAnsi" w:eastAsia="Verdana" w:hAnsiTheme="minorHAnsi" w:cstheme="minorHAnsi"/>
                <w:b/>
                <w:sz w:val="20"/>
              </w:rPr>
              <w:t>Dagopvang</w:t>
            </w:r>
          </w:p>
        </w:tc>
        <w:tc>
          <w:tcPr>
            <w:tcW w:w="1489" w:type="dxa"/>
          </w:tcPr>
          <w:p w14:paraId="6D9B226F" w14:textId="77438838" w:rsidR="00C9412E" w:rsidRPr="001D7DF5" w:rsidRDefault="008B6C18" w:rsidP="009E5DEA">
            <w:pPr>
              <w:spacing w:after="12" w:line="250" w:lineRule="auto"/>
              <w:rPr>
                <w:rFonts w:asciiTheme="minorHAnsi" w:eastAsia="Verdana" w:hAnsiTheme="minorHAnsi" w:cstheme="minorHAnsi"/>
                <w:b/>
                <w:sz w:val="20"/>
              </w:rPr>
            </w:pPr>
            <w:r>
              <w:rPr>
                <w:rFonts w:asciiTheme="minorHAnsi" w:eastAsia="Verdana" w:hAnsiTheme="minorHAnsi" w:cstheme="minorHAnsi"/>
                <w:b/>
                <w:sz w:val="20"/>
              </w:rPr>
              <w:t>Annegreet Veenwijk</w:t>
            </w:r>
          </w:p>
        </w:tc>
        <w:tc>
          <w:tcPr>
            <w:tcW w:w="1503" w:type="dxa"/>
          </w:tcPr>
          <w:p w14:paraId="7384F568" w14:textId="32C3BE19" w:rsidR="00C9412E" w:rsidRPr="001D7DF5" w:rsidRDefault="008B6C18" w:rsidP="009E5DEA">
            <w:pPr>
              <w:spacing w:after="12" w:line="250" w:lineRule="auto"/>
              <w:rPr>
                <w:rFonts w:asciiTheme="minorHAnsi" w:eastAsia="Verdana" w:hAnsiTheme="minorHAnsi" w:cstheme="minorHAnsi"/>
                <w:b/>
                <w:sz w:val="20"/>
              </w:rPr>
            </w:pPr>
            <w:r>
              <w:rPr>
                <w:rFonts w:asciiTheme="minorHAnsi" w:eastAsia="Verdana" w:hAnsiTheme="minorHAnsi" w:cstheme="minorHAnsi"/>
                <w:b/>
                <w:sz w:val="20"/>
              </w:rPr>
              <w:t>16-09-2022</w:t>
            </w:r>
          </w:p>
        </w:tc>
        <w:tc>
          <w:tcPr>
            <w:tcW w:w="2103" w:type="dxa"/>
          </w:tcPr>
          <w:p w14:paraId="4EC78500" w14:textId="4473ACAD" w:rsidR="00C9412E" w:rsidRPr="001D7DF5" w:rsidRDefault="008B6C18" w:rsidP="009E5DEA">
            <w:pPr>
              <w:spacing w:after="12" w:line="250" w:lineRule="auto"/>
              <w:rPr>
                <w:rFonts w:asciiTheme="minorHAnsi" w:eastAsia="Verdana" w:hAnsiTheme="minorHAnsi" w:cstheme="minorHAnsi"/>
                <w:b/>
                <w:sz w:val="20"/>
              </w:rPr>
            </w:pPr>
            <w:r>
              <w:rPr>
                <w:rFonts w:asciiTheme="minorHAnsi" w:eastAsia="Verdana" w:hAnsiTheme="minorHAnsi" w:cstheme="minorHAnsi"/>
                <w:b/>
                <w:sz w:val="20"/>
              </w:rPr>
              <w:t>16-09-2024</w:t>
            </w:r>
          </w:p>
        </w:tc>
        <w:tc>
          <w:tcPr>
            <w:tcW w:w="2508" w:type="dxa"/>
          </w:tcPr>
          <w:p w14:paraId="57463255" w14:textId="79E3CD0E" w:rsidR="00C9412E" w:rsidRPr="001D7DF5" w:rsidRDefault="008B6C18" w:rsidP="009E5DEA">
            <w:pPr>
              <w:ind w:left="-5" w:hanging="10"/>
              <w:jc w:val="both"/>
              <w:rPr>
                <w:rFonts w:asciiTheme="minorHAnsi" w:hAnsiTheme="minorHAnsi" w:cstheme="minorHAnsi"/>
                <w:sz w:val="20"/>
                <w:szCs w:val="20"/>
              </w:rPr>
            </w:pPr>
            <w:r>
              <w:rPr>
                <w:rFonts w:asciiTheme="minorHAnsi" w:hAnsiTheme="minorHAnsi" w:cstheme="minorHAnsi"/>
                <w:sz w:val="20"/>
                <w:szCs w:val="20"/>
              </w:rPr>
              <w:t>Stuive BHV</w:t>
            </w:r>
          </w:p>
        </w:tc>
      </w:tr>
      <w:tr w:rsidR="00C9412E" w14:paraId="5689965A" w14:textId="77777777" w:rsidTr="009E5DEA">
        <w:tc>
          <w:tcPr>
            <w:tcW w:w="1611" w:type="dxa"/>
          </w:tcPr>
          <w:p w14:paraId="667747BF" w14:textId="2F97C940" w:rsidR="00C9412E" w:rsidRPr="001D7DF5" w:rsidRDefault="008B6C18" w:rsidP="009E5DEA">
            <w:pPr>
              <w:spacing w:after="12" w:line="250" w:lineRule="auto"/>
              <w:rPr>
                <w:rFonts w:asciiTheme="minorHAnsi" w:hAnsiTheme="minorHAnsi" w:cstheme="minorHAnsi"/>
                <w:sz w:val="20"/>
                <w:szCs w:val="20"/>
              </w:rPr>
            </w:pPr>
            <w:r>
              <w:rPr>
                <w:rFonts w:asciiTheme="minorHAnsi" w:hAnsiTheme="minorHAnsi" w:cstheme="minorHAnsi"/>
                <w:sz w:val="20"/>
                <w:szCs w:val="20"/>
              </w:rPr>
              <w:t xml:space="preserve">BSO de </w:t>
            </w:r>
            <w:proofErr w:type="spellStart"/>
            <w:r>
              <w:rPr>
                <w:rFonts w:asciiTheme="minorHAnsi" w:hAnsiTheme="minorHAnsi" w:cstheme="minorHAnsi"/>
                <w:sz w:val="20"/>
                <w:szCs w:val="20"/>
              </w:rPr>
              <w:t>Tirrel</w:t>
            </w:r>
            <w:proofErr w:type="spellEnd"/>
          </w:p>
        </w:tc>
        <w:tc>
          <w:tcPr>
            <w:tcW w:w="1489" w:type="dxa"/>
          </w:tcPr>
          <w:p w14:paraId="09085E14" w14:textId="70B4704B" w:rsidR="00C9412E" w:rsidRPr="001D7DF5" w:rsidRDefault="008B6C18" w:rsidP="009E5DEA">
            <w:pPr>
              <w:spacing w:after="12" w:line="250" w:lineRule="auto"/>
              <w:rPr>
                <w:rFonts w:asciiTheme="minorHAnsi" w:hAnsiTheme="minorHAnsi" w:cstheme="minorHAnsi"/>
                <w:sz w:val="20"/>
                <w:szCs w:val="20"/>
              </w:rPr>
            </w:pPr>
            <w:r>
              <w:rPr>
                <w:rFonts w:asciiTheme="minorHAnsi" w:hAnsiTheme="minorHAnsi" w:cstheme="minorHAnsi"/>
                <w:sz w:val="20"/>
                <w:szCs w:val="20"/>
              </w:rPr>
              <w:t>Greetje de Graaff</w:t>
            </w:r>
          </w:p>
        </w:tc>
        <w:tc>
          <w:tcPr>
            <w:tcW w:w="1503" w:type="dxa"/>
          </w:tcPr>
          <w:p w14:paraId="210DEA20" w14:textId="1E4735B1" w:rsidR="00C9412E" w:rsidRPr="001D7DF5" w:rsidRDefault="008B6C18" w:rsidP="009E5DEA">
            <w:pPr>
              <w:spacing w:after="12" w:line="250" w:lineRule="auto"/>
              <w:rPr>
                <w:rFonts w:asciiTheme="minorHAnsi" w:eastAsia="Verdana" w:hAnsiTheme="minorHAnsi" w:cstheme="minorHAnsi"/>
                <w:b/>
                <w:sz w:val="20"/>
              </w:rPr>
            </w:pPr>
            <w:r>
              <w:rPr>
                <w:rFonts w:asciiTheme="minorHAnsi" w:eastAsia="Verdana" w:hAnsiTheme="minorHAnsi" w:cstheme="minorHAnsi"/>
                <w:b/>
                <w:sz w:val="20"/>
              </w:rPr>
              <w:t>16-09-2022</w:t>
            </w:r>
          </w:p>
        </w:tc>
        <w:tc>
          <w:tcPr>
            <w:tcW w:w="2103" w:type="dxa"/>
          </w:tcPr>
          <w:p w14:paraId="2DDBA4B1" w14:textId="31F44954" w:rsidR="00C9412E" w:rsidRPr="001D7DF5" w:rsidRDefault="008B6C18" w:rsidP="009E5DEA">
            <w:pPr>
              <w:spacing w:after="12" w:line="250" w:lineRule="auto"/>
              <w:rPr>
                <w:rFonts w:asciiTheme="minorHAnsi" w:eastAsia="Verdana" w:hAnsiTheme="minorHAnsi" w:cstheme="minorHAnsi"/>
                <w:b/>
                <w:sz w:val="20"/>
              </w:rPr>
            </w:pPr>
            <w:r>
              <w:rPr>
                <w:rFonts w:asciiTheme="minorHAnsi" w:eastAsia="Verdana" w:hAnsiTheme="minorHAnsi" w:cstheme="minorHAnsi"/>
                <w:b/>
                <w:sz w:val="20"/>
              </w:rPr>
              <w:t>16-09-2024</w:t>
            </w:r>
          </w:p>
        </w:tc>
        <w:tc>
          <w:tcPr>
            <w:tcW w:w="2508" w:type="dxa"/>
          </w:tcPr>
          <w:p w14:paraId="5E49F6B0" w14:textId="64FA8650" w:rsidR="00C9412E" w:rsidRPr="001D7DF5" w:rsidRDefault="008B6C18" w:rsidP="009E5DEA">
            <w:pPr>
              <w:ind w:left="-5" w:hanging="10"/>
              <w:jc w:val="both"/>
              <w:rPr>
                <w:rFonts w:asciiTheme="minorHAnsi" w:hAnsiTheme="minorHAnsi" w:cstheme="minorHAnsi"/>
                <w:sz w:val="20"/>
                <w:szCs w:val="20"/>
              </w:rPr>
            </w:pPr>
            <w:r>
              <w:rPr>
                <w:rFonts w:asciiTheme="minorHAnsi" w:hAnsiTheme="minorHAnsi" w:cstheme="minorHAnsi"/>
                <w:sz w:val="20"/>
                <w:szCs w:val="20"/>
              </w:rPr>
              <w:t>Stuive BHV</w:t>
            </w:r>
          </w:p>
        </w:tc>
      </w:tr>
      <w:tr w:rsidR="00C9412E" w14:paraId="3D05E827" w14:textId="77777777" w:rsidTr="009E5DEA">
        <w:tc>
          <w:tcPr>
            <w:tcW w:w="1611" w:type="dxa"/>
          </w:tcPr>
          <w:p w14:paraId="7759E16B" w14:textId="51324320" w:rsidR="00C9412E" w:rsidRPr="001D7DF5" w:rsidRDefault="008B6C18" w:rsidP="009E5DEA">
            <w:pPr>
              <w:spacing w:after="12" w:line="250" w:lineRule="auto"/>
              <w:rPr>
                <w:rFonts w:asciiTheme="minorHAnsi" w:hAnsiTheme="minorHAnsi" w:cstheme="minorHAnsi"/>
                <w:sz w:val="20"/>
                <w:szCs w:val="20"/>
              </w:rPr>
            </w:pPr>
            <w:r>
              <w:rPr>
                <w:rFonts w:asciiTheme="minorHAnsi" w:hAnsiTheme="minorHAnsi" w:cstheme="minorHAnsi"/>
                <w:sz w:val="20"/>
                <w:szCs w:val="20"/>
              </w:rPr>
              <w:t>De Wierde</w:t>
            </w:r>
          </w:p>
        </w:tc>
        <w:tc>
          <w:tcPr>
            <w:tcW w:w="1489" w:type="dxa"/>
          </w:tcPr>
          <w:p w14:paraId="4E29C732" w14:textId="71784C35" w:rsidR="00C9412E" w:rsidRPr="001D7DF5" w:rsidRDefault="008B6C18" w:rsidP="009E5DEA">
            <w:pPr>
              <w:spacing w:after="12" w:line="250" w:lineRule="auto"/>
              <w:rPr>
                <w:rFonts w:asciiTheme="minorHAnsi" w:hAnsiTheme="minorHAnsi" w:cstheme="minorHAnsi"/>
                <w:sz w:val="20"/>
                <w:szCs w:val="20"/>
              </w:rPr>
            </w:pPr>
            <w:r>
              <w:rPr>
                <w:rFonts w:asciiTheme="minorHAnsi" w:hAnsiTheme="minorHAnsi" w:cstheme="minorHAnsi"/>
                <w:sz w:val="20"/>
                <w:szCs w:val="20"/>
              </w:rPr>
              <w:t>Astrid Bolt</w:t>
            </w:r>
          </w:p>
        </w:tc>
        <w:tc>
          <w:tcPr>
            <w:tcW w:w="1503" w:type="dxa"/>
          </w:tcPr>
          <w:p w14:paraId="33CBB6C9" w14:textId="1A469D87" w:rsidR="00C9412E" w:rsidRPr="001D7DF5" w:rsidRDefault="008B6C18" w:rsidP="009E5DEA">
            <w:pPr>
              <w:spacing w:after="12" w:line="250" w:lineRule="auto"/>
              <w:rPr>
                <w:rFonts w:asciiTheme="minorHAnsi" w:eastAsia="Verdana" w:hAnsiTheme="minorHAnsi" w:cstheme="minorHAnsi"/>
                <w:b/>
                <w:sz w:val="20"/>
              </w:rPr>
            </w:pPr>
            <w:r>
              <w:rPr>
                <w:rFonts w:asciiTheme="minorHAnsi" w:eastAsia="Verdana" w:hAnsiTheme="minorHAnsi" w:cstheme="minorHAnsi"/>
                <w:b/>
                <w:sz w:val="20"/>
              </w:rPr>
              <w:t>16-09-2022</w:t>
            </w:r>
          </w:p>
        </w:tc>
        <w:tc>
          <w:tcPr>
            <w:tcW w:w="2103" w:type="dxa"/>
          </w:tcPr>
          <w:p w14:paraId="29300CE5" w14:textId="0C0257C0" w:rsidR="00C9412E" w:rsidRPr="001D7DF5" w:rsidRDefault="008B6C18" w:rsidP="009E5DEA">
            <w:pPr>
              <w:spacing w:after="12" w:line="250" w:lineRule="auto"/>
              <w:rPr>
                <w:rFonts w:asciiTheme="minorHAnsi" w:eastAsia="Verdana" w:hAnsiTheme="minorHAnsi" w:cstheme="minorHAnsi"/>
                <w:b/>
                <w:sz w:val="20"/>
              </w:rPr>
            </w:pPr>
            <w:r>
              <w:rPr>
                <w:rFonts w:asciiTheme="minorHAnsi" w:eastAsia="Verdana" w:hAnsiTheme="minorHAnsi" w:cstheme="minorHAnsi"/>
                <w:b/>
                <w:sz w:val="20"/>
              </w:rPr>
              <w:t>16-09-2024</w:t>
            </w:r>
          </w:p>
        </w:tc>
        <w:tc>
          <w:tcPr>
            <w:tcW w:w="2508" w:type="dxa"/>
          </w:tcPr>
          <w:p w14:paraId="336B78CC" w14:textId="0FCC1E9D" w:rsidR="00C9412E" w:rsidRPr="001D7DF5" w:rsidRDefault="008B6C18" w:rsidP="009E5DEA">
            <w:pPr>
              <w:ind w:left="-5" w:hanging="10"/>
              <w:jc w:val="both"/>
              <w:rPr>
                <w:rFonts w:asciiTheme="minorHAnsi" w:hAnsiTheme="minorHAnsi" w:cstheme="minorHAnsi"/>
                <w:sz w:val="20"/>
                <w:szCs w:val="20"/>
              </w:rPr>
            </w:pPr>
            <w:r>
              <w:rPr>
                <w:rFonts w:asciiTheme="minorHAnsi" w:hAnsiTheme="minorHAnsi" w:cstheme="minorHAnsi"/>
                <w:sz w:val="20"/>
                <w:szCs w:val="20"/>
              </w:rPr>
              <w:t>Stuive BHV</w:t>
            </w:r>
          </w:p>
        </w:tc>
      </w:tr>
      <w:tr w:rsidR="00C9412E" w14:paraId="56CB61AC" w14:textId="77777777" w:rsidTr="009E5DEA">
        <w:tc>
          <w:tcPr>
            <w:tcW w:w="1611" w:type="dxa"/>
          </w:tcPr>
          <w:p w14:paraId="26A7E2EE" w14:textId="77777777" w:rsidR="00C9412E" w:rsidRPr="001D7DF5" w:rsidRDefault="00C9412E" w:rsidP="009E5DEA">
            <w:pPr>
              <w:spacing w:after="12" w:line="250" w:lineRule="auto"/>
              <w:rPr>
                <w:rFonts w:asciiTheme="minorHAnsi" w:hAnsiTheme="minorHAnsi" w:cstheme="minorHAnsi"/>
                <w:sz w:val="20"/>
                <w:szCs w:val="20"/>
              </w:rPr>
            </w:pPr>
          </w:p>
        </w:tc>
        <w:tc>
          <w:tcPr>
            <w:tcW w:w="1489" w:type="dxa"/>
          </w:tcPr>
          <w:p w14:paraId="11B9983C" w14:textId="77777777" w:rsidR="00C9412E" w:rsidRPr="001D7DF5" w:rsidRDefault="00C9412E" w:rsidP="009E5DEA">
            <w:pPr>
              <w:spacing w:after="12" w:line="250" w:lineRule="auto"/>
              <w:rPr>
                <w:rFonts w:asciiTheme="minorHAnsi" w:hAnsiTheme="minorHAnsi" w:cstheme="minorHAnsi"/>
                <w:sz w:val="20"/>
                <w:szCs w:val="20"/>
              </w:rPr>
            </w:pPr>
          </w:p>
        </w:tc>
        <w:tc>
          <w:tcPr>
            <w:tcW w:w="1503" w:type="dxa"/>
          </w:tcPr>
          <w:p w14:paraId="1811EC1F" w14:textId="77777777" w:rsidR="00C9412E" w:rsidRPr="001D7DF5" w:rsidRDefault="00C9412E" w:rsidP="009E5DEA">
            <w:pPr>
              <w:spacing w:after="12" w:line="250" w:lineRule="auto"/>
              <w:rPr>
                <w:rFonts w:asciiTheme="minorHAnsi" w:eastAsia="Verdana" w:hAnsiTheme="minorHAnsi" w:cstheme="minorHAnsi"/>
                <w:b/>
                <w:sz w:val="20"/>
              </w:rPr>
            </w:pPr>
          </w:p>
        </w:tc>
        <w:tc>
          <w:tcPr>
            <w:tcW w:w="2103" w:type="dxa"/>
          </w:tcPr>
          <w:p w14:paraId="029C2F31" w14:textId="77777777" w:rsidR="00C9412E" w:rsidRPr="001D7DF5" w:rsidRDefault="00C9412E" w:rsidP="009E5DEA">
            <w:pPr>
              <w:spacing w:after="12" w:line="250" w:lineRule="auto"/>
              <w:rPr>
                <w:rFonts w:asciiTheme="minorHAnsi" w:eastAsia="Verdana" w:hAnsiTheme="minorHAnsi" w:cstheme="minorHAnsi"/>
                <w:b/>
                <w:sz w:val="20"/>
              </w:rPr>
            </w:pPr>
          </w:p>
        </w:tc>
        <w:tc>
          <w:tcPr>
            <w:tcW w:w="2508" w:type="dxa"/>
          </w:tcPr>
          <w:p w14:paraId="3CCB1AAE" w14:textId="77777777" w:rsidR="00C9412E" w:rsidRPr="001D7DF5" w:rsidRDefault="00C9412E" w:rsidP="009E5DEA">
            <w:pPr>
              <w:ind w:left="-5" w:hanging="10"/>
              <w:jc w:val="both"/>
              <w:rPr>
                <w:rFonts w:asciiTheme="minorHAnsi" w:hAnsiTheme="minorHAnsi" w:cstheme="minorHAnsi"/>
                <w:sz w:val="20"/>
                <w:szCs w:val="20"/>
              </w:rPr>
            </w:pPr>
          </w:p>
        </w:tc>
      </w:tr>
    </w:tbl>
    <w:p w14:paraId="6374B98D" w14:textId="77777777" w:rsidR="00C9412E" w:rsidRDefault="00C9412E" w:rsidP="00C9412E">
      <w:pPr>
        <w:rPr>
          <w:rFonts w:asciiTheme="minorHAnsi" w:hAnsiTheme="minorHAnsi" w:cstheme="minorHAnsi"/>
        </w:rPr>
      </w:pPr>
    </w:p>
    <w:p w14:paraId="0FFF3263" w14:textId="77777777" w:rsidR="00C9412E" w:rsidRDefault="00C9412E" w:rsidP="00C9412E">
      <w:pPr>
        <w:rPr>
          <w:rFonts w:ascii="Calibri" w:hAnsi="Calibri" w:cs="Calibri"/>
          <w:sz w:val="22"/>
          <w:szCs w:val="22"/>
        </w:rPr>
      </w:pPr>
      <w:r w:rsidRPr="00FA0DD8">
        <w:rPr>
          <w:rFonts w:ascii="Calibri" w:hAnsi="Calibri" w:cs="Calibri"/>
          <w:sz w:val="22"/>
          <w:szCs w:val="22"/>
        </w:rPr>
        <w:t>Ontruimingsprocedure bij brand voor alle aanwezigen</w:t>
      </w:r>
    </w:p>
    <w:p w14:paraId="4C3CC37A" w14:textId="77777777" w:rsidR="00C9412E" w:rsidRPr="00FA0DD8" w:rsidRDefault="00C9412E" w:rsidP="00C9412E">
      <w:pPr>
        <w:rPr>
          <w:rFonts w:ascii="Symbol" w:hAnsi="Symbol"/>
          <w:sz w:val="22"/>
          <w:szCs w:val="22"/>
        </w:rPr>
      </w:pPr>
      <w:r w:rsidRPr="00FA0DD8">
        <w:rPr>
          <w:rFonts w:ascii="Calibri" w:hAnsi="Calibri" w:cs="Calibri"/>
          <w:sz w:val="22"/>
          <w:szCs w:val="22"/>
        </w:rPr>
        <w:t xml:space="preserve">Wanneer een ouder tijdens een calamiteit aanwezig is op de opvang, moet deze als volgt handelen: </w:t>
      </w:r>
    </w:p>
    <w:p w14:paraId="5223EC0C"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Bel of roep direct het hoofd BHV, diens plaatsvervanger of een </w:t>
      </w:r>
      <w:r>
        <w:rPr>
          <w:rFonts w:ascii="Calibri" w:hAnsi="Calibri" w:cs="Calibri"/>
          <w:sz w:val="22"/>
          <w:szCs w:val="22"/>
        </w:rPr>
        <w:t>pedagogisch medewerker</w:t>
      </w:r>
      <w:r w:rsidRPr="00FA0DD8">
        <w:rPr>
          <w:rFonts w:ascii="Calibri" w:hAnsi="Calibri" w:cs="Calibri"/>
          <w:sz w:val="22"/>
          <w:szCs w:val="22"/>
        </w:rPr>
        <w:t xml:space="preserve">. </w:t>
      </w:r>
    </w:p>
    <w:p w14:paraId="47236233"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Ontdekt u zelf de brand en gaat het om een klein brandje, probeer het dan te blussen met de aanwezige blusmiddelen. Neem geen risico! Zorg voor een alarmsignaal. Er staat een toeter in de centrale hal boven de brandhaspel. </w:t>
      </w:r>
    </w:p>
    <w:p w14:paraId="337B1033"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Indien u het alarmsignaal/ontruimingssignaal hoort: sluit alle ramen van de betreffende ruimte. </w:t>
      </w:r>
    </w:p>
    <w:p w14:paraId="13294DEB"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Zet alle elektrische apparaten uit. </w:t>
      </w:r>
    </w:p>
    <w:p w14:paraId="329EFE99" w14:textId="31956073"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Ga naar de instructieplaats (1 van de </w:t>
      </w:r>
      <w:r>
        <w:rPr>
          <w:rFonts w:ascii="Calibri" w:hAnsi="Calibri" w:cs="Calibri"/>
          <w:sz w:val="22"/>
          <w:szCs w:val="22"/>
        </w:rPr>
        <w:t>pedagogisch medewerker</w:t>
      </w:r>
      <w:r w:rsidRPr="00FA0DD8">
        <w:rPr>
          <w:rFonts w:ascii="Calibri" w:hAnsi="Calibri" w:cs="Calibri"/>
          <w:sz w:val="22"/>
          <w:szCs w:val="22"/>
        </w:rPr>
        <w:t xml:space="preserve">s zal naar de instructieplaats gaan, de ander zal op de groep blijven en de kinderen voorbereiden) en volg de instructies </w:t>
      </w:r>
      <w:r w:rsidRPr="00FA0DD8">
        <w:rPr>
          <w:rFonts w:ascii="Calibri" w:hAnsi="Calibri" w:cs="Calibri"/>
          <w:sz w:val="22"/>
          <w:szCs w:val="22"/>
        </w:rPr>
        <w:lastRenderedPageBreak/>
        <w:t xml:space="preserve">van het hoofd BHV. Waar een </w:t>
      </w:r>
      <w:r>
        <w:rPr>
          <w:rFonts w:ascii="Calibri" w:hAnsi="Calibri" w:cs="Calibri"/>
          <w:sz w:val="22"/>
          <w:szCs w:val="22"/>
        </w:rPr>
        <w:t>pedagogisch medewerker</w:t>
      </w:r>
      <w:r w:rsidRPr="00FA0DD8">
        <w:rPr>
          <w:rFonts w:ascii="Calibri" w:hAnsi="Calibri" w:cs="Calibri"/>
          <w:sz w:val="22"/>
          <w:szCs w:val="22"/>
        </w:rPr>
        <w:t xml:space="preserve"> alleen op de groep staat zal 1 van </w:t>
      </w:r>
      <w:r>
        <w:rPr>
          <w:rFonts w:ascii="Calibri" w:hAnsi="Calibri" w:cs="Calibri"/>
          <w:sz w:val="22"/>
          <w:szCs w:val="22"/>
        </w:rPr>
        <w:t>B</w:t>
      </w:r>
      <w:r w:rsidR="007729C1">
        <w:rPr>
          <w:rFonts w:ascii="Calibri" w:hAnsi="Calibri" w:cs="Calibri"/>
          <w:sz w:val="22"/>
          <w:szCs w:val="22"/>
        </w:rPr>
        <w:t>hv’</w:t>
      </w:r>
      <w:r w:rsidRPr="00FA0DD8">
        <w:rPr>
          <w:rFonts w:ascii="Calibri" w:hAnsi="Calibri" w:cs="Calibri"/>
          <w:sz w:val="22"/>
          <w:szCs w:val="22"/>
        </w:rPr>
        <w:t xml:space="preserve">ers bij degene op de groep komen om te melden wat de gang van zaken is op dat moment. </w:t>
      </w:r>
    </w:p>
    <w:p w14:paraId="1899FF56" w14:textId="50FACC23"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De B</w:t>
      </w:r>
      <w:r w:rsidR="007729C1">
        <w:rPr>
          <w:rFonts w:ascii="Calibri" w:hAnsi="Calibri" w:cs="Calibri"/>
          <w:sz w:val="22"/>
          <w:szCs w:val="22"/>
        </w:rPr>
        <w:t>hv’</w:t>
      </w:r>
      <w:r w:rsidRPr="00FA0DD8">
        <w:rPr>
          <w:rFonts w:ascii="Calibri" w:hAnsi="Calibri" w:cs="Calibri"/>
          <w:sz w:val="22"/>
          <w:szCs w:val="22"/>
        </w:rPr>
        <w:t xml:space="preserve">ers zullen oranje hesjes aan hebben. </w:t>
      </w:r>
    </w:p>
    <w:p w14:paraId="66E55238"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Ga daarna naar de verzamelplaats; en meld uw bevindingen aan het hoofd BHV. </w:t>
      </w:r>
    </w:p>
    <w:p w14:paraId="06900F3B"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Volg altijd de aanwijzingen van het hoofd BHV of diens plaatsvervanger en ga nooit in discussie. </w:t>
      </w:r>
    </w:p>
    <w:p w14:paraId="5FA4F896" w14:textId="77777777" w:rsidR="00C9412E" w:rsidRPr="008F4045" w:rsidRDefault="00C9412E" w:rsidP="00667432">
      <w:pPr>
        <w:numPr>
          <w:ilvl w:val="0"/>
          <w:numId w:val="45"/>
        </w:numPr>
        <w:rPr>
          <w:rFonts w:ascii="Symbol" w:hAnsi="Symbol"/>
          <w:sz w:val="22"/>
          <w:szCs w:val="22"/>
        </w:rPr>
      </w:pPr>
      <w:r w:rsidRPr="00FA0DD8">
        <w:rPr>
          <w:rFonts w:ascii="Calibri" w:hAnsi="Calibri" w:cs="Calibri"/>
          <w:sz w:val="22"/>
          <w:szCs w:val="22"/>
        </w:rPr>
        <w:t xml:space="preserve">Kijk alvast een keer waar de nooduitgangen, blusapparaten, alarmtoeter, plattegronden e.d. zich </w:t>
      </w:r>
      <w:r w:rsidRPr="008F4045">
        <w:rPr>
          <w:rFonts w:ascii="Calibri" w:hAnsi="Calibri" w:cs="Calibri"/>
          <w:sz w:val="22"/>
          <w:szCs w:val="22"/>
        </w:rPr>
        <w:t xml:space="preserve">op </w:t>
      </w:r>
      <w:r w:rsidRPr="008F4045">
        <w:rPr>
          <w:rFonts w:asciiTheme="minorHAnsi" w:hAnsiTheme="minorHAnsi" w:cstheme="minorHAnsi"/>
          <w:b/>
          <w:bCs/>
          <w:color w:val="00B0F0"/>
          <w:sz w:val="22"/>
          <w:szCs w:val="22"/>
        </w:rPr>
        <w:t>Calimero Kinderopvang</w:t>
      </w:r>
      <w:r w:rsidRPr="008F4045">
        <w:rPr>
          <w:rFonts w:asciiTheme="minorHAnsi" w:eastAsiaTheme="minorHAnsi" w:hAnsiTheme="minorHAnsi" w:cstheme="minorBidi"/>
          <w:sz w:val="22"/>
          <w:szCs w:val="22"/>
          <w:lang w:eastAsia="en-US"/>
        </w:rPr>
        <w:t xml:space="preserve"> </w:t>
      </w:r>
      <w:r w:rsidRPr="008F4045">
        <w:rPr>
          <w:rFonts w:ascii="Calibri" w:hAnsi="Calibri" w:cs="Calibri"/>
          <w:sz w:val="22"/>
          <w:szCs w:val="22"/>
        </w:rPr>
        <w:t xml:space="preserve">bevinden, zodat direct ingrijpen ook echt mogelijk is! </w:t>
      </w:r>
    </w:p>
    <w:p w14:paraId="56E18E7F" w14:textId="77777777" w:rsidR="00C9412E" w:rsidRPr="008F4045" w:rsidRDefault="00C9412E" w:rsidP="00C9412E">
      <w:pPr>
        <w:rPr>
          <w:rFonts w:ascii="Symbol" w:hAnsi="Symbol"/>
          <w:sz w:val="22"/>
          <w:szCs w:val="22"/>
        </w:rPr>
      </w:pPr>
      <w:r w:rsidRPr="008F4045">
        <w:rPr>
          <w:rFonts w:ascii="Calibri" w:hAnsi="Calibri" w:cs="Calibri"/>
          <w:sz w:val="22"/>
          <w:szCs w:val="22"/>
        </w:rPr>
        <w:t xml:space="preserve">* Voor alle andere calamiteiten waarbij een kind bv acuut naar een arts moet werken wij volgens het protocol calamiteiten. </w:t>
      </w:r>
    </w:p>
    <w:p w14:paraId="26248F94" w14:textId="77777777" w:rsidR="00C9412E" w:rsidRDefault="00C9412E" w:rsidP="00C9412E"/>
    <w:p w14:paraId="63A4FAC1" w14:textId="2FB05DA1" w:rsidR="00C9412E" w:rsidRPr="00FA0DD8" w:rsidRDefault="00232C08" w:rsidP="00C9412E">
      <w:pPr>
        <w:pStyle w:val="Kop2"/>
      </w:pPr>
      <w:bookmarkStart w:id="143" w:name="_Toc139365194"/>
      <w:r>
        <w:t>10</w:t>
      </w:r>
      <w:r w:rsidR="00C9412E">
        <w:t>.3</w:t>
      </w:r>
      <w:r w:rsidR="00C9412E" w:rsidRPr="00FA0DD8">
        <w:t xml:space="preserve"> ONGEVALLEN REGISTRATIE</w:t>
      </w:r>
      <w:bookmarkEnd w:id="143"/>
      <w:r w:rsidR="00C9412E" w:rsidRPr="00FA0DD8">
        <w:t xml:space="preserve"> </w:t>
      </w:r>
    </w:p>
    <w:p w14:paraId="4B349DB9" w14:textId="77777777" w:rsidR="00C9412E" w:rsidRPr="00FA0DD8" w:rsidRDefault="00C9412E" w:rsidP="00C9412E">
      <w:pPr>
        <w:rPr>
          <w:sz w:val="22"/>
          <w:szCs w:val="22"/>
        </w:rPr>
      </w:pPr>
      <w:r w:rsidRPr="00FA0DD8">
        <w:rPr>
          <w:rFonts w:ascii="Calibri" w:hAnsi="Calibri" w:cs="Calibri"/>
          <w:sz w:val="22"/>
          <w:szCs w:val="22"/>
        </w:rPr>
        <w:t xml:space="preserve">Twee uitgangspunten voor de procedure melding, registratie en analyse van ongevallen zijn: </w:t>
      </w:r>
    </w:p>
    <w:p w14:paraId="3C93935B" w14:textId="73151B40" w:rsidR="00C9412E" w:rsidRPr="00FA0DD8" w:rsidRDefault="00DC6F31" w:rsidP="00667432">
      <w:pPr>
        <w:numPr>
          <w:ilvl w:val="1"/>
          <w:numId w:val="46"/>
        </w:numPr>
        <w:rPr>
          <w:rFonts w:ascii="Calibri" w:hAnsi="Calibri" w:cs="Calibri"/>
          <w:sz w:val="22"/>
          <w:szCs w:val="22"/>
        </w:rPr>
      </w:pPr>
      <w:r w:rsidRPr="00FA0DD8">
        <w:rPr>
          <w:rFonts w:ascii="Calibri" w:hAnsi="Calibri" w:cs="Calibri"/>
          <w:sz w:val="22"/>
          <w:szCs w:val="22"/>
        </w:rPr>
        <w:t>Het</w:t>
      </w:r>
      <w:r w:rsidR="00C9412E" w:rsidRPr="00FA0DD8">
        <w:rPr>
          <w:rFonts w:ascii="Calibri" w:hAnsi="Calibri" w:cs="Calibri"/>
          <w:sz w:val="22"/>
          <w:szCs w:val="22"/>
        </w:rPr>
        <w:t xml:space="preserve"> melden en registreren van bedrijfsongevallen is een wettelijk vastgelegde </w:t>
      </w:r>
      <w:r w:rsidR="00C9412E" w:rsidRPr="00E23B2C">
        <w:rPr>
          <w:rFonts w:ascii="Calibri" w:hAnsi="Calibri" w:cs="Calibri"/>
          <w:color w:val="000000" w:themeColor="text1"/>
          <w:sz w:val="22"/>
          <w:szCs w:val="22"/>
        </w:rPr>
        <w:t xml:space="preserve">verantwoordelijkheid van de </w:t>
      </w:r>
      <w:r w:rsidR="00C9412E" w:rsidRPr="00E23B2C">
        <w:rPr>
          <w:rFonts w:ascii="Calibri" w:hAnsi="Calibri" w:cs="Calibri"/>
          <w:b/>
          <w:bCs/>
          <w:color w:val="000000" w:themeColor="text1"/>
          <w:sz w:val="22"/>
          <w:szCs w:val="22"/>
        </w:rPr>
        <w:t>werkgever</w:t>
      </w:r>
      <w:r w:rsidR="00C9412E" w:rsidRPr="00E23B2C">
        <w:rPr>
          <w:rFonts w:ascii="Calibri" w:hAnsi="Calibri" w:cs="Calibri"/>
          <w:color w:val="000000" w:themeColor="text1"/>
          <w:sz w:val="22"/>
          <w:szCs w:val="22"/>
        </w:rPr>
        <w:t xml:space="preserve">. Een overzicht van ongevallen moet worden opgenomen in het beleid veiligheid &amp; gezondheid. Het zijn ongevallen die </w:t>
      </w:r>
      <w:r w:rsidR="00C9412E" w:rsidRPr="007276E9">
        <w:rPr>
          <w:rFonts w:ascii="Calibri" w:hAnsi="Calibri" w:cs="Calibri"/>
          <w:sz w:val="22"/>
          <w:szCs w:val="22"/>
        </w:rPr>
        <w:t xml:space="preserve">kinderen hebben opgelopen tijdens hun verblijf aan </w:t>
      </w:r>
      <w:r w:rsidR="00C9412E" w:rsidRPr="007276E9">
        <w:rPr>
          <w:rFonts w:asciiTheme="minorHAnsi" w:hAnsiTheme="minorHAnsi" w:cstheme="minorHAnsi"/>
          <w:b/>
          <w:bCs/>
          <w:color w:val="00B0F0"/>
          <w:sz w:val="22"/>
          <w:szCs w:val="22"/>
        </w:rPr>
        <w:t>Calimero Kinderopvang</w:t>
      </w:r>
      <w:r w:rsidR="00C9412E" w:rsidRPr="007276E9">
        <w:rPr>
          <w:rFonts w:asciiTheme="minorHAnsi" w:eastAsiaTheme="minorHAnsi" w:hAnsiTheme="minorHAnsi" w:cstheme="minorBidi"/>
          <w:sz w:val="22"/>
          <w:szCs w:val="22"/>
          <w:lang w:eastAsia="en-US"/>
        </w:rPr>
        <w:t xml:space="preserve"> </w:t>
      </w:r>
      <w:r w:rsidR="00C9412E" w:rsidRPr="007276E9">
        <w:rPr>
          <w:rFonts w:ascii="Calibri" w:hAnsi="Calibri" w:cs="Calibri"/>
          <w:sz w:val="22"/>
          <w:szCs w:val="22"/>
        </w:rPr>
        <w:t>of ongevallen door de werknemers van</w:t>
      </w:r>
      <w:r w:rsidR="00C9412E" w:rsidRPr="007276E9">
        <w:rPr>
          <w:rFonts w:asciiTheme="minorHAnsi" w:hAnsiTheme="minorHAnsi" w:cstheme="minorHAnsi"/>
          <w:b/>
          <w:bCs/>
          <w:color w:val="00B0F0"/>
          <w:sz w:val="22"/>
          <w:szCs w:val="22"/>
        </w:rPr>
        <w:t xml:space="preserve"> Calimero Kinderopvang</w:t>
      </w:r>
      <w:r w:rsidR="00C9412E" w:rsidRPr="007276E9">
        <w:rPr>
          <w:rFonts w:ascii="Calibri" w:hAnsi="Calibri" w:cs="Calibri"/>
          <w:sz w:val="22"/>
          <w:szCs w:val="22"/>
        </w:rPr>
        <w:t>. Beide worden gemeld en geregistreerd.</w:t>
      </w:r>
      <w:r w:rsidR="00C9412E" w:rsidRPr="00FA0DD8">
        <w:rPr>
          <w:rFonts w:ascii="Calibri" w:hAnsi="Calibri" w:cs="Calibri"/>
          <w:sz w:val="22"/>
          <w:szCs w:val="22"/>
        </w:rPr>
        <w:t xml:space="preserve"> </w:t>
      </w:r>
    </w:p>
    <w:p w14:paraId="0488D909" w14:textId="5EE5A86D" w:rsidR="00C9412E" w:rsidRDefault="00DC6F31" w:rsidP="00667432">
      <w:pPr>
        <w:numPr>
          <w:ilvl w:val="1"/>
          <w:numId w:val="46"/>
        </w:numPr>
        <w:rPr>
          <w:rFonts w:ascii="Calibri" w:hAnsi="Calibri" w:cs="Calibri"/>
          <w:sz w:val="22"/>
          <w:szCs w:val="22"/>
        </w:rPr>
      </w:pPr>
      <w:r w:rsidRPr="00FA0DD8">
        <w:rPr>
          <w:rFonts w:ascii="Calibri" w:hAnsi="Calibri" w:cs="Calibri"/>
          <w:sz w:val="22"/>
          <w:szCs w:val="22"/>
        </w:rPr>
        <w:t>De</w:t>
      </w:r>
      <w:r w:rsidR="00C9412E" w:rsidRPr="00FA0DD8">
        <w:rPr>
          <w:rFonts w:ascii="Calibri" w:hAnsi="Calibri" w:cs="Calibri"/>
          <w:sz w:val="22"/>
          <w:szCs w:val="22"/>
        </w:rPr>
        <w:t xml:space="preserve"> Arbodienst wil de werkgever ondersteunen bij het onderzoek en de analyse van ongevallen, maar kan niet de verantwoordelijkheid van de werkgever overnemen. </w:t>
      </w:r>
    </w:p>
    <w:p w14:paraId="10FAF2FB" w14:textId="77777777" w:rsidR="00C9412E" w:rsidRPr="007276E9" w:rsidRDefault="00C9412E" w:rsidP="00C9412E">
      <w:pPr>
        <w:rPr>
          <w:rFonts w:ascii="Calibri" w:hAnsi="Calibri" w:cs="Calibri"/>
          <w:sz w:val="22"/>
          <w:szCs w:val="22"/>
        </w:rPr>
      </w:pPr>
    </w:p>
    <w:p w14:paraId="06485051" w14:textId="37CA43FA" w:rsidR="00C9412E" w:rsidRPr="00FA0DD8" w:rsidRDefault="00232C08" w:rsidP="00C9412E">
      <w:pPr>
        <w:pStyle w:val="Kop3"/>
      </w:pPr>
      <w:bookmarkStart w:id="144" w:name="_Toc139365195"/>
      <w:r>
        <w:t>10</w:t>
      </w:r>
      <w:r w:rsidR="00C9412E">
        <w:t>.3.1</w:t>
      </w:r>
      <w:r w:rsidR="00C9412E">
        <w:tab/>
      </w:r>
      <w:r w:rsidR="00C9412E" w:rsidRPr="00FA0DD8">
        <w:t>Definitie</w:t>
      </w:r>
      <w:bookmarkEnd w:id="144"/>
      <w:r w:rsidR="00C9412E" w:rsidRPr="00FA0DD8">
        <w:t xml:space="preserve"> </w:t>
      </w:r>
    </w:p>
    <w:p w14:paraId="1F3DF1B2" w14:textId="13DEDC57" w:rsidR="00C9412E" w:rsidRPr="00FA0DD8" w:rsidRDefault="00C9412E" w:rsidP="00C9412E">
      <w:pPr>
        <w:rPr>
          <w:sz w:val="22"/>
          <w:szCs w:val="22"/>
        </w:rPr>
      </w:pPr>
      <w:r w:rsidRPr="00FA0DD8">
        <w:rPr>
          <w:rFonts w:ascii="Calibri" w:hAnsi="Calibri" w:cs="Calibri"/>
          <w:sz w:val="22"/>
          <w:szCs w:val="22"/>
        </w:rPr>
        <w:t xml:space="preserve">Een bedrijfsongeval is elke onvoorziene gebeurtenis waardoor personen (werknemers, kinderen klanten of externen) letsel oplopen of waardoor </w:t>
      </w:r>
      <w:r w:rsidR="007729C1" w:rsidRPr="00FA0DD8">
        <w:rPr>
          <w:rFonts w:ascii="Calibri" w:hAnsi="Calibri" w:cs="Calibri"/>
          <w:sz w:val="22"/>
          <w:szCs w:val="22"/>
        </w:rPr>
        <w:t>materiële</w:t>
      </w:r>
      <w:r w:rsidRPr="00FA0DD8">
        <w:rPr>
          <w:rFonts w:ascii="Calibri" w:hAnsi="Calibri" w:cs="Calibri"/>
          <w:sz w:val="22"/>
          <w:szCs w:val="22"/>
        </w:rPr>
        <w:t xml:space="preserve"> schade ontstaat. Dit kan dus een snee in de hand zijn die met een pleister wordt verbonden (EHBO</w:t>
      </w:r>
      <w:r>
        <w:rPr>
          <w:rFonts w:ascii="Calibri" w:hAnsi="Calibri" w:cs="Calibri"/>
          <w:sz w:val="22"/>
          <w:szCs w:val="22"/>
        </w:rPr>
        <w:t>-</w:t>
      </w:r>
      <w:r w:rsidRPr="00FA0DD8">
        <w:rPr>
          <w:rFonts w:ascii="Calibri" w:hAnsi="Calibri" w:cs="Calibri"/>
          <w:sz w:val="22"/>
          <w:szCs w:val="22"/>
        </w:rPr>
        <w:t xml:space="preserve">ongeval) of een ongeval waarbij iemand van de trap valt en zijn been breekt. Ongevallen die gebeuren op weg naar en van het werk worden niet als arbeidsongeval aangemerkt. </w:t>
      </w:r>
    </w:p>
    <w:p w14:paraId="266DEAF8" w14:textId="77777777" w:rsidR="00C9412E" w:rsidRDefault="00C9412E" w:rsidP="00C9412E">
      <w:pPr>
        <w:rPr>
          <w:rFonts w:ascii="Calibri" w:hAnsi="Calibri" w:cs="Calibri"/>
          <w:sz w:val="22"/>
          <w:szCs w:val="22"/>
        </w:rPr>
      </w:pPr>
    </w:p>
    <w:p w14:paraId="61DBF380" w14:textId="60458131" w:rsidR="00C9412E" w:rsidRPr="00FA0DD8" w:rsidRDefault="00232C08" w:rsidP="00C9412E">
      <w:pPr>
        <w:pStyle w:val="Kop3"/>
      </w:pPr>
      <w:bookmarkStart w:id="145" w:name="_Toc139365196"/>
      <w:r>
        <w:t>10</w:t>
      </w:r>
      <w:r w:rsidR="00C9412E">
        <w:t>.3.2</w:t>
      </w:r>
      <w:r w:rsidR="00C9412E">
        <w:tab/>
      </w:r>
      <w:r w:rsidR="00C9412E" w:rsidRPr="00FA0DD8">
        <w:t>Ernstige ongevallen moeten direct aan de Arbeidsinspectie worden gemeld</w:t>
      </w:r>
      <w:bookmarkEnd w:id="145"/>
    </w:p>
    <w:p w14:paraId="36B011C4" w14:textId="657A1202" w:rsidR="00FE2F6A" w:rsidRDefault="00C9412E" w:rsidP="00C9412E">
      <w:pPr>
        <w:rPr>
          <w:rFonts w:ascii="Calibri" w:hAnsi="Calibri" w:cs="Calibri"/>
          <w:sz w:val="22"/>
          <w:szCs w:val="22"/>
        </w:rPr>
      </w:pPr>
      <w:r w:rsidRPr="00FA0DD8">
        <w:rPr>
          <w:rFonts w:ascii="Calibri" w:hAnsi="Calibri" w:cs="Calibri"/>
          <w:sz w:val="22"/>
          <w:szCs w:val="22"/>
        </w:rPr>
        <w:t xml:space="preserve">Er is sprake van een ernstig ongeval als het slachtoffer aan de gevolgen ervan overlijdt of ernstig lichamelijk of geestelijk letsel oploopt. Van ernstig letsel is sprake als een slachtoffer schade aan de gezondheid heeft opgelopen die binnen 24 uur leidt tot opname in een ziekenhuis ter behandeling of observatie. Ook als er sprake is van (een vermoeden van) schade aan de gezondheid van blijvende aard is er sprake van ernstig letsel. </w:t>
      </w:r>
    </w:p>
    <w:p w14:paraId="3A947577" w14:textId="77777777" w:rsidR="00FE2F6A" w:rsidRDefault="00FE2F6A" w:rsidP="00C9412E">
      <w:pPr>
        <w:rPr>
          <w:rFonts w:ascii="Calibri" w:hAnsi="Calibri" w:cs="Calibri"/>
          <w:sz w:val="22"/>
          <w:szCs w:val="22"/>
        </w:rPr>
      </w:pPr>
    </w:p>
    <w:p w14:paraId="35A6C176" w14:textId="0295BDEF" w:rsidR="00E9215E" w:rsidRPr="000D1566" w:rsidRDefault="00232C08" w:rsidP="00E9215E">
      <w:pPr>
        <w:pStyle w:val="Kop3"/>
      </w:pPr>
      <w:bookmarkStart w:id="146" w:name="_Toc139365197"/>
      <w:r>
        <w:t>10</w:t>
      </w:r>
      <w:r w:rsidR="00E9215E">
        <w:t>.3.3</w:t>
      </w:r>
      <w:r w:rsidR="00E9215E">
        <w:tab/>
      </w:r>
      <w:r w:rsidR="00E9215E" w:rsidRPr="000D1566">
        <w:t>Overzicht Ongevallen registratie</w:t>
      </w:r>
      <w:bookmarkEnd w:id="146"/>
      <w:r w:rsidR="00E9215E" w:rsidRPr="000D1566">
        <w:t xml:space="preserve"> </w:t>
      </w:r>
    </w:p>
    <w:p w14:paraId="368C9CF0" w14:textId="77777777" w:rsidR="00E9215E" w:rsidRPr="000D1566" w:rsidRDefault="00E9215E" w:rsidP="00E9215E">
      <w:pPr>
        <w:widowControl w:val="0"/>
        <w:autoSpaceDE w:val="0"/>
        <w:autoSpaceDN w:val="0"/>
        <w:adjustRightInd w:val="0"/>
        <w:rPr>
          <w:rFonts w:asciiTheme="minorHAnsi" w:hAnsiTheme="minorHAnsi" w:cstheme="minorHAnsi"/>
          <w:b/>
          <w:sz w:val="28"/>
          <w:szCs w:val="28"/>
        </w:rPr>
      </w:pPr>
      <w:r w:rsidRPr="000D1566">
        <w:rPr>
          <w:rFonts w:asciiTheme="minorHAnsi" w:hAnsiTheme="minorHAnsi" w:cstheme="minorHAnsi"/>
          <w:b/>
          <w:sz w:val="28"/>
          <w:szCs w:val="28"/>
        </w:rPr>
        <w:t xml:space="preserve">Genomen maatregelen </w:t>
      </w:r>
    </w:p>
    <w:p w14:paraId="304E87B4" w14:textId="77777777" w:rsidR="00833607" w:rsidRDefault="00E9215E" w:rsidP="00E9215E">
      <w:pPr>
        <w:widowControl w:val="0"/>
        <w:autoSpaceDE w:val="0"/>
        <w:autoSpaceDN w:val="0"/>
        <w:adjustRightInd w:val="0"/>
        <w:rPr>
          <w:rFonts w:asciiTheme="minorHAnsi" w:hAnsiTheme="minorHAnsi" w:cstheme="minorHAnsi"/>
          <w:sz w:val="22"/>
          <w:szCs w:val="22"/>
        </w:rPr>
      </w:pPr>
      <w:r w:rsidRPr="00E9215E">
        <w:rPr>
          <w:rFonts w:asciiTheme="minorHAnsi" w:hAnsiTheme="minorHAnsi" w:cstheme="minorHAnsi"/>
          <w:b/>
          <w:sz w:val="22"/>
          <w:szCs w:val="22"/>
        </w:rPr>
        <w:t xml:space="preserve">Periode: </w:t>
      </w:r>
      <w:r w:rsidRPr="00E9215E">
        <w:rPr>
          <w:rFonts w:asciiTheme="minorHAnsi" w:hAnsiTheme="minorHAnsi" w:cstheme="minorHAnsi"/>
          <w:b/>
          <w:sz w:val="22"/>
          <w:szCs w:val="22"/>
        </w:rPr>
        <w:tab/>
      </w:r>
    </w:p>
    <w:p w14:paraId="4B6D7D67" w14:textId="4FB8CEDE" w:rsidR="00E9215E" w:rsidRPr="00E9215E" w:rsidRDefault="00E9215E" w:rsidP="00E9215E">
      <w:pPr>
        <w:widowControl w:val="0"/>
        <w:autoSpaceDE w:val="0"/>
        <w:autoSpaceDN w:val="0"/>
        <w:adjustRightInd w:val="0"/>
        <w:rPr>
          <w:rFonts w:asciiTheme="minorHAnsi" w:hAnsiTheme="minorHAnsi" w:cstheme="minorHAnsi"/>
          <w:sz w:val="22"/>
          <w:szCs w:val="22"/>
        </w:rPr>
      </w:pPr>
      <w:r w:rsidRPr="00E9215E">
        <w:rPr>
          <w:rFonts w:asciiTheme="minorHAnsi" w:hAnsiTheme="minorHAnsi" w:cstheme="minorHAnsi"/>
          <w:b/>
          <w:sz w:val="22"/>
          <w:szCs w:val="22"/>
        </w:rPr>
        <w:t>Planning:</w:t>
      </w:r>
      <w:r w:rsidRPr="00E9215E">
        <w:rPr>
          <w:rFonts w:asciiTheme="minorHAnsi" w:hAnsiTheme="minorHAnsi" w:cstheme="minorHAnsi"/>
          <w:sz w:val="22"/>
          <w:szCs w:val="22"/>
        </w:rPr>
        <w:t xml:space="preserve"> </w:t>
      </w:r>
      <w:r w:rsidRPr="00E9215E">
        <w:rPr>
          <w:rFonts w:asciiTheme="minorHAnsi" w:hAnsiTheme="minorHAnsi" w:cstheme="minorHAnsi"/>
          <w:sz w:val="22"/>
          <w:szCs w:val="22"/>
        </w:rPr>
        <w:tab/>
      </w:r>
    </w:p>
    <w:p w14:paraId="76B2F3D2" w14:textId="61D1BE3C" w:rsidR="00E9215E" w:rsidRDefault="00E9215E" w:rsidP="00E9215E">
      <w:pPr>
        <w:rPr>
          <w:rFonts w:asciiTheme="minorHAnsi" w:hAnsiTheme="minorHAnsi" w:cstheme="minorHAnsi"/>
        </w:rPr>
      </w:pPr>
    </w:p>
    <w:tbl>
      <w:tblPr>
        <w:tblStyle w:val="Tabelraster"/>
        <w:tblW w:w="0" w:type="auto"/>
        <w:tblLook w:val="04A0" w:firstRow="1" w:lastRow="0" w:firstColumn="1" w:lastColumn="0" w:noHBand="0" w:noVBand="1"/>
      </w:tblPr>
      <w:tblGrid>
        <w:gridCol w:w="2184"/>
        <w:gridCol w:w="2273"/>
        <w:gridCol w:w="2320"/>
        <w:gridCol w:w="2279"/>
      </w:tblGrid>
      <w:tr w:rsidR="004F7628" w14:paraId="314BD0D2" w14:textId="77777777" w:rsidTr="004F7628">
        <w:tc>
          <w:tcPr>
            <w:tcW w:w="2630" w:type="dxa"/>
          </w:tcPr>
          <w:p w14:paraId="671E431F" w14:textId="6FB16FF7" w:rsidR="004F7628" w:rsidRDefault="004F7628" w:rsidP="00E9215E">
            <w:pPr>
              <w:rPr>
                <w:rFonts w:asciiTheme="minorHAnsi" w:hAnsiTheme="minorHAnsi" w:cstheme="minorHAnsi"/>
              </w:rPr>
            </w:pPr>
            <w:r>
              <w:rPr>
                <w:rFonts w:asciiTheme="minorHAnsi" w:hAnsiTheme="minorHAnsi" w:cstheme="minorHAnsi"/>
              </w:rPr>
              <w:t>Datum bijna ongeval</w:t>
            </w:r>
          </w:p>
        </w:tc>
        <w:tc>
          <w:tcPr>
            <w:tcW w:w="2630" w:type="dxa"/>
          </w:tcPr>
          <w:p w14:paraId="0F01DE7F" w14:textId="70ED5BE1" w:rsidR="004F7628" w:rsidRDefault="004F7628" w:rsidP="00E9215E">
            <w:pPr>
              <w:rPr>
                <w:rFonts w:asciiTheme="minorHAnsi" w:hAnsiTheme="minorHAnsi" w:cstheme="minorHAnsi"/>
              </w:rPr>
            </w:pPr>
            <w:r w:rsidRPr="000D1566">
              <w:rPr>
                <w:rFonts w:asciiTheme="minorHAnsi" w:hAnsiTheme="minorHAnsi" w:cstheme="minorHAnsi"/>
              </w:rPr>
              <w:t>Ongevallen registratie ingevuld door</w:t>
            </w:r>
          </w:p>
        </w:tc>
        <w:tc>
          <w:tcPr>
            <w:tcW w:w="2630" w:type="dxa"/>
          </w:tcPr>
          <w:p w14:paraId="55C166A2" w14:textId="58323EF6" w:rsidR="004F7628" w:rsidRDefault="004F7628" w:rsidP="00E9215E">
            <w:pPr>
              <w:rPr>
                <w:rFonts w:asciiTheme="minorHAnsi" w:hAnsiTheme="minorHAnsi" w:cstheme="minorHAnsi"/>
              </w:rPr>
            </w:pPr>
            <w:r w:rsidRPr="000D1566">
              <w:rPr>
                <w:rFonts w:asciiTheme="minorHAnsi" w:hAnsiTheme="minorHAnsi" w:cstheme="minorHAnsi"/>
              </w:rPr>
              <w:t>Omschrijving ongeval</w:t>
            </w:r>
          </w:p>
        </w:tc>
        <w:tc>
          <w:tcPr>
            <w:tcW w:w="2630" w:type="dxa"/>
          </w:tcPr>
          <w:p w14:paraId="778B2D0A" w14:textId="6D6BEFEA" w:rsidR="004F7628" w:rsidRDefault="004F7628" w:rsidP="00E9215E">
            <w:pPr>
              <w:rPr>
                <w:rFonts w:asciiTheme="minorHAnsi" w:hAnsiTheme="minorHAnsi" w:cstheme="minorHAnsi"/>
              </w:rPr>
            </w:pPr>
            <w:r w:rsidRPr="000D1566">
              <w:rPr>
                <w:rFonts w:asciiTheme="minorHAnsi" w:hAnsiTheme="minorHAnsi" w:cstheme="minorHAnsi"/>
              </w:rPr>
              <w:t>Hoe kan het ongeval in de toekomst voorkomen worden</w:t>
            </w:r>
          </w:p>
        </w:tc>
      </w:tr>
      <w:tr w:rsidR="004F7628" w14:paraId="2886E422" w14:textId="77777777" w:rsidTr="004F7628">
        <w:tc>
          <w:tcPr>
            <w:tcW w:w="2630" w:type="dxa"/>
          </w:tcPr>
          <w:p w14:paraId="4496C940" w14:textId="77777777" w:rsidR="004F7628" w:rsidRDefault="004F7628" w:rsidP="00E9215E">
            <w:pPr>
              <w:rPr>
                <w:rFonts w:asciiTheme="minorHAnsi" w:hAnsiTheme="minorHAnsi" w:cstheme="minorHAnsi"/>
              </w:rPr>
            </w:pPr>
          </w:p>
        </w:tc>
        <w:tc>
          <w:tcPr>
            <w:tcW w:w="2630" w:type="dxa"/>
          </w:tcPr>
          <w:p w14:paraId="67B38898" w14:textId="77777777" w:rsidR="004F7628" w:rsidRDefault="004F7628" w:rsidP="00E9215E">
            <w:pPr>
              <w:rPr>
                <w:rFonts w:asciiTheme="minorHAnsi" w:hAnsiTheme="minorHAnsi" w:cstheme="minorHAnsi"/>
              </w:rPr>
            </w:pPr>
          </w:p>
        </w:tc>
        <w:tc>
          <w:tcPr>
            <w:tcW w:w="2630" w:type="dxa"/>
          </w:tcPr>
          <w:p w14:paraId="6D8C2215" w14:textId="77777777" w:rsidR="004F7628" w:rsidRDefault="004F7628" w:rsidP="00E9215E">
            <w:pPr>
              <w:rPr>
                <w:rFonts w:asciiTheme="minorHAnsi" w:hAnsiTheme="minorHAnsi" w:cstheme="minorHAnsi"/>
              </w:rPr>
            </w:pPr>
          </w:p>
        </w:tc>
        <w:tc>
          <w:tcPr>
            <w:tcW w:w="2630" w:type="dxa"/>
          </w:tcPr>
          <w:p w14:paraId="34046AED" w14:textId="77777777" w:rsidR="004F7628" w:rsidRDefault="004F7628" w:rsidP="00E9215E">
            <w:pPr>
              <w:rPr>
                <w:rFonts w:asciiTheme="minorHAnsi" w:hAnsiTheme="minorHAnsi" w:cstheme="minorHAnsi"/>
              </w:rPr>
            </w:pPr>
          </w:p>
        </w:tc>
      </w:tr>
    </w:tbl>
    <w:p w14:paraId="467BDDEF" w14:textId="77777777" w:rsidR="00A7362C" w:rsidRPr="000D1566" w:rsidRDefault="00A7362C" w:rsidP="00E9215E">
      <w:pPr>
        <w:rPr>
          <w:rFonts w:asciiTheme="minorHAnsi" w:hAnsiTheme="minorHAnsi" w:cstheme="minorHAnsi"/>
        </w:rPr>
      </w:pPr>
    </w:p>
    <w:p w14:paraId="10C3FF64" w14:textId="77777777" w:rsidR="00C9412E" w:rsidRDefault="00C9412E" w:rsidP="00C9412E"/>
    <w:p w14:paraId="5366123A" w14:textId="77777777" w:rsidR="008B6C18" w:rsidRDefault="008B6C18" w:rsidP="00C9412E"/>
    <w:p w14:paraId="69AAB7C7" w14:textId="77777777" w:rsidR="008B6C18" w:rsidRPr="0023632A" w:rsidRDefault="008B6C18" w:rsidP="00C9412E"/>
    <w:p w14:paraId="4A295B0C" w14:textId="2E7D9437" w:rsidR="00C9412E" w:rsidRPr="001B0CCB" w:rsidRDefault="00232C08" w:rsidP="00C9412E">
      <w:pPr>
        <w:pStyle w:val="Kop2"/>
      </w:pPr>
      <w:bookmarkStart w:id="147" w:name="_Toc139365198"/>
      <w:r>
        <w:lastRenderedPageBreak/>
        <w:t>10</w:t>
      </w:r>
      <w:r w:rsidR="00C9412E" w:rsidRPr="001B0CCB">
        <w:t>.</w:t>
      </w:r>
      <w:r w:rsidR="00E9215E">
        <w:t>4</w:t>
      </w:r>
      <w:r w:rsidR="00C9412E" w:rsidRPr="001B0CCB">
        <w:tab/>
        <w:t>Protocol sterfgevallen op de kinderopvang</w:t>
      </w:r>
      <w:bookmarkEnd w:id="147"/>
    </w:p>
    <w:p w14:paraId="2F96AC49" w14:textId="77777777" w:rsidR="00C9412E" w:rsidRDefault="00C9412E" w:rsidP="00C9412E">
      <w:pPr>
        <w:pStyle w:val="Geenafstand"/>
      </w:pPr>
      <w:r>
        <w:t xml:space="preserve">Binnen </w:t>
      </w:r>
      <w:r w:rsidRPr="007276E9">
        <w:rPr>
          <w:color w:val="000000" w:themeColor="text1"/>
        </w:rPr>
        <w:t xml:space="preserve">een kinderopvang kun </w:t>
      </w:r>
      <w:r>
        <w:t>je te maken krijgen met verschillende gevallen van overlijden, namelijk:</w:t>
      </w:r>
    </w:p>
    <w:p w14:paraId="425C2697" w14:textId="77777777" w:rsidR="00C9412E" w:rsidRDefault="00C9412E" w:rsidP="00C9412E">
      <w:pPr>
        <w:pStyle w:val="Geenafstand"/>
      </w:pPr>
      <w:r>
        <w:t>1. Het overlijden van een kind in de groep tijdens de opvang</w:t>
      </w:r>
    </w:p>
    <w:p w14:paraId="64413FED" w14:textId="77777777" w:rsidR="00C9412E" w:rsidRDefault="00C9412E" w:rsidP="00C9412E">
      <w:pPr>
        <w:pStyle w:val="Geenafstand"/>
      </w:pPr>
      <w:r>
        <w:t xml:space="preserve">2. Het overlijden van een kind van de groep, thuis of in het ziekenhuis </w:t>
      </w:r>
    </w:p>
    <w:p w14:paraId="363E5578" w14:textId="77777777" w:rsidR="00C9412E" w:rsidRDefault="00C9412E" w:rsidP="00C9412E">
      <w:pPr>
        <w:pStyle w:val="Geenafstand"/>
      </w:pPr>
      <w:r>
        <w:t>3. Het overlijden van een ouder van een kind of een ander gezinslid</w:t>
      </w:r>
    </w:p>
    <w:p w14:paraId="1061A56D" w14:textId="77777777" w:rsidR="00C9412E" w:rsidRDefault="00C9412E" w:rsidP="00C9412E">
      <w:pPr>
        <w:pStyle w:val="Geenafstand"/>
      </w:pPr>
      <w:r>
        <w:t xml:space="preserve">4. Het overlijden van een teamlid </w:t>
      </w:r>
    </w:p>
    <w:p w14:paraId="0D140F5B" w14:textId="77777777" w:rsidR="00C9412E" w:rsidRDefault="00C9412E" w:rsidP="00C9412E">
      <w:pPr>
        <w:pStyle w:val="Geenafstand"/>
      </w:pPr>
    </w:p>
    <w:p w14:paraId="559DD7D8" w14:textId="77777777" w:rsidR="00C9412E" w:rsidRDefault="00C9412E" w:rsidP="00C9412E">
      <w:pPr>
        <w:pStyle w:val="Geenafstand"/>
      </w:pPr>
      <w:r>
        <w:t xml:space="preserve">Hoe wordt gehandeld is per sterfgeval verschillend, mede door de emoties van de betrokkenen hiervan. Wat wij belangrijk vinden is dat er ruimte is voor verdriet en verwerking en dat iedereen wordt gesteund.  </w:t>
      </w:r>
    </w:p>
    <w:p w14:paraId="236E65BE" w14:textId="77777777" w:rsidR="00C9412E" w:rsidRDefault="00C9412E" w:rsidP="00C9412E">
      <w:pPr>
        <w:pStyle w:val="Geenafstand"/>
      </w:pPr>
      <w:r>
        <w:t xml:space="preserve">Hoe er precies per situatie gehandeld wordt, wordt hieronder omschreven.  </w:t>
      </w:r>
    </w:p>
    <w:p w14:paraId="5D41EF8E" w14:textId="77777777" w:rsidR="00C9412E" w:rsidRDefault="00C9412E" w:rsidP="00C9412E">
      <w:pPr>
        <w:pStyle w:val="Geenafstand"/>
      </w:pPr>
    </w:p>
    <w:p w14:paraId="45900A01" w14:textId="159BFA66" w:rsidR="00C9412E" w:rsidRDefault="00232C08" w:rsidP="00C9412E">
      <w:pPr>
        <w:pStyle w:val="Kop3"/>
      </w:pPr>
      <w:bookmarkStart w:id="148" w:name="_Toc139365199"/>
      <w:r>
        <w:t>10</w:t>
      </w:r>
      <w:r w:rsidR="00C9412E">
        <w:t>.</w:t>
      </w:r>
      <w:r w:rsidR="00E9215E">
        <w:t>4</w:t>
      </w:r>
      <w:r w:rsidR="00C9412E">
        <w:t>.1</w:t>
      </w:r>
      <w:r w:rsidR="00C9412E">
        <w:tab/>
      </w:r>
      <w:r w:rsidR="00C9412E" w:rsidRPr="00434486">
        <w:t>Handelwijze bij overlijden van een kind in de groep tijdens de opvang</w:t>
      </w:r>
      <w:bookmarkEnd w:id="148"/>
      <w:r w:rsidR="00C9412E" w:rsidRPr="00434486">
        <w:t xml:space="preserve">  </w:t>
      </w:r>
    </w:p>
    <w:p w14:paraId="41DCA606" w14:textId="77777777" w:rsidR="00C9412E" w:rsidRDefault="00C9412E" w:rsidP="00C9412E">
      <w:pPr>
        <w:pStyle w:val="Geenafstand"/>
      </w:pPr>
      <w:r>
        <w:t xml:space="preserve">Hierbij valt te denken aan een ongeval of aan wiegendood, tijdens dat het kind op de kinderdagopvang aanwezig is.   </w:t>
      </w:r>
    </w:p>
    <w:p w14:paraId="48DA0FF7" w14:textId="77777777" w:rsidR="00C9412E" w:rsidRDefault="00C9412E" w:rsidP="00C9412E">
      <w:pPr>
        <w:pStyle w:val="Geenafstand"/>
      </w:pPr>
    </w:p>
    <w:p w14:paraId="70A36420" w14:textId="77777777" w:rsidR="00C9412E" w:rsidRPr="00C02D56" w:rsidRDefault="00C9412E" w:rsidP="00C9412E">
      <w:pPr>
        <w:pStyle w:val="Kop4"/>
      </w:pPr>
      <w:r w:rsidRPr="00434486">
        <w:t xml:space="preserve">Hoe te handelen op het moment  </w:t>
      </w:r>
    </w:p>
    <w:p w14:paraId="474500F5" w14:textId="77777777" w:rsidR="00C9412E" w:rsidRDefault="00C9412E" w:rsidP="00C9412E">
      <w:pPr>
        <w:pStyle w:val="Geenafstand"/>
      </w:pPr>
      <w:r>
        <w:t xml:space="preserve">Op het moment zelf zijn er allerlei dingen die snel moeten gebeuren. Hoe er wordt gehandeld naar wie verschilt dus.   </w:t>
      </w:r>
    </w:p>
    <w:p w14:paraId="3D428F0C" w14:textId="77777777" w:rsidR="00C9412E" w:rsidRDefault="00C9412E" w:rsidP="00667432">
      <w:pPr>
        <w:pStyle w:val="Geenafstand"/>
        <w:numPr>
          <w:ilvl w:val="0"/>
          <w:numId w:val="38"/>
        </w:numPr>
      </w:pPr>
      <w:r>
        <w:t xml:space="preserve">Naar het betreffende kind en zijn ouders toe </w:t>
      </w:r>
    </w:p>
    <w:p w14:paraId="3D76833F" w14:textId="16EDF3A6" w:rsidR="00C9412E" w:rsidRDefault="00C9412E" w:rsidP="00C9412E">
      <w:pPr>
        <w:pStyle w:val="Geenafstand"/>
      </w:pPr>
      <w:r>
        <w:t xml:space="preserve">Er wordt onmiddellijk EHBO en reanimatie toegepast. Er is een AED aanwezig in het gebouw en de alarmcentrale (112) wordt onmiddellijk. De </w:t>
      </w:r>
      <w:proofErr w:type="spellStart"/>
      <w:r w:rsidR="00DC6F31">
        <w:t>BHV’er</w:t>
      </w:r>
      <w:proofErr w:type="spellEnd"/>
      <w:r>
        <w:t xml:space="preserve"> en directie worden ook onmiddellijk gealarmeerd. De kinderen worden van de situatie weggeleid en opgevangen en er wordt contact opgenomen met de ouders door de hoofdleidster of </w:t>
      </w:r>
      <w:proofErr w:type="spellStart"/>
      <w:r w:rsidR="00DC6F31">
        <w:t>BHV’er</w:t>
      </w:r>
      <w:proofErr w:type="spellEnd"/>
      <w:r>
        <w:t xml:space="preserve">.  </w:t>
      </w:r>
    </w:p>
    <w:p w14:paraId="0695D118" w14:textId="77777777" w:rsidR="00C9412E" w:rsidRDefault="00C9412E" w:rsidP="00667432">
      <w:pPr>
        <w:pStyle w:val="Geenafstand"/>
        <w:numPr>
          <w:ilvl w:val="0"/>
          <w:numId w:val="38"/>
        </w:numPr>
      </w:pPr>
      <w:r>
        <w:t>Naar het betrokken personeel van die groep</w:t>
      </w:r>
    </w:p>
    <w:p w14:paraId="3C834AF4" w14:textId="066AD5FF" w:rsidR="00C9412E" w:rsidRDefault="00C9412E" w:rsidP="00C9412E">
      <w:pPr>
        <w:pStyle w:val="Geenafstand"/>
      </w:pPr>
      <w:r>
        <w:t xml:space="preserve">Het is een verschrikkelijke ervaring wanneer een kind tijdens de opvang komt te overlijden en daarom is het van essentieel belang dat het betreffende personeel goed opgevangen wordt. We willen voorkomen dat </w:t>
      </w:r>
      <w:r w:rsidR="00DC6F31">
        <w:t>erover</w:t>
      </w:r>
      <w:r>
        <w:t xml:space="preserve"> en weer verwijten gaan spelen over de schuldvraag. Alle pedagogisch medewerkers die op dat moment aanwezig hebben steun nodig. Collega’s zullen elkaar dus ter plekke zo goed mogelijk opvangen. Naderhand is het heel belangrijk dat er samen over de gebeurtenis gepraat wordt.  </w:t>
      </w:r>
    </w:p>
    <w:p w14:paraId="13DF4630" w14:textId="77777777" w:rsidR="00C9412E" w:rsidRDefault="00C9412E" w:rsidP="00667432">
      <w:pPr>
        <w:pStyle w:val="Geenafstand"/>
        <w:numPr>
          <w:ilvl w:val="0"/>
          <w:numId w:val="38"/>
        </w:numPr>
      </w:pPr>
      <w:r>
        <w:t>Naar de overige collega's</w:t>
      </w:r>
    </w:p>
    <w:p w14:paraId="77946737" w14:textId="5DD91B71" w:rsidR="00C9412E" w:rsidRDefault="00C9412E" w:rsidP="00C9412E">
      <w:pPr>
        <w:pStyle w:val="Geenafstand"/>
      </w:pPr>
      <w:r>
        <w:t xml:space="preserve">Eén iemand neemt de leiding, dit zal de </w:t>
      </w:r>
      <w:proofErr w:type="spellStart"/>
      <w:r w:rsidR="00DC6F31">
        <w:t>BHV’er</w:t>
      </w:r>
      <w:proofErr w:type="spellEnd"/>
      <w:r>
        <w:t xml:space="preserve"> waarschijnlijk zijn en anders de hoofdleidster van de desbetreffende groep. Diegene zorgt ervoor dat er geen (zo min mogelijk) paniek uitbreekt en dat er rustig wordt gehandeld, door het geven van zo duidelijk mogelijke instructies. Zodra de eerste handelingen naar kind, ouders en groep verricht zijn, is het van belang dat ook de andere collega ’s uitgebreider in worden gelicht en op worden gevangen. Dit doet de directie. Ook nu </w:t>
      </w:r>
    </w:p>
    <w:p w14:paraId="1348A9A3" w14:textId="7EDC2E93" w:rsidR="00C9412E" w:rsidRDefault="00DC6F31" w:rsidP="00C9412E">
      <w:pPr>
        <w:pStyle w:val="Geenafstand"/>
      </w:pPr>
      <w:r>
        <w:t>Weer</w:t>
      </w:r>
      <w:r w:rsidR="00C9412E">
        <w:t xml:space="preserve"> proberen we te voorkomen een schuldige aan te wijzen. In een later stadium moet duidelijk uitgezocht worden hoe het heeft kunnen gebeuren. Daarbij vinden wij het ook van belang om andere collega's hun verhaal te laten doen als getuigen.  </w:t>
      </w:r>
    </w:p>
    <w:p w14:paraId="65A0810B" w14:textId="77777777" w:rsidR="00C9412E" w:rsidRDefault="00C9412E" w:rsidP="00667432">
      <w:pPr>
        <w:pStyle w:val="Geenafstand"/>
        <w:numPr>
          <w:ilvl w:val="0"/>
          <w:numId w:val="38"/>
        </w:numPr>
      </w:pPr>
      <w:r>
        <w:t>Naar de kinderen van de betreffende groep</w:t>
      </w:r>
    </w:p>
    <w:p w14:paraId="598370FD" w14:textId="2250D0FE" w:rsidR="00C9412E" w:rsidRDefault="00C9412E" w:rsidP="00C9412E">
      <w:pPr>
        <w:pStyle w:val="Geenafstand"/>
      </w:pPr>
      <w:r>
        <w:t xml:space="preserve">Hoe er gehandeld wordt hangt grotendeels af van de situatie. Je moet daarbij denken aan: Hebben de kinderen het zien gebeuren? Wie waren erbij? Op een zo rustig mogelijk manier zal de hoofdleidster van de desbetreffende groep de kinderen vertellen wat er is gebeurd. We vinden het daarbij belangrijk dat we kinderen de ruimte te geven om te reageren. En zoveel mogelijk van de vragen van de kinderen eerlijk beantwoorden. Als dit niet </w:t>
      </w:r>
      <w:r w:rsidR="00DC6F31">
        <w:t>gebeurt</w:t>
      </w:r>
      <w:r>
        <w:t xml:space="preserve">, dan blijven kinderen met vragen zitten of vullen ze zelf dingen in.  </w:t>
      </w:r>
    </w:p>
    <w:p w14:paraId="22928CA1" w14:textId="77777777" w:rsidR="00C9412E" w:rsidRDefault="00C9412E" w:rsidP="00667432">
      <w:pPr>
        <w:pStyle w:val="Geenafstand"/>
        <w:numPr>
          <w:ilvl w:val="0"/>
          <w:numId w:val="38"/>
        </w:numPr>
      </w:pPr>
      <w:r>
        <w:t>Naar de ouders van de betreffende groep</w:t>
      </w:r>
    </w:p>
    <w:p w14:paraId="6B29B37C" w14:textId="52B4C5B8" w:rsidR="00C9412E" w:rsidRDefault="00C9412E" w:rsidP="00C9412E">
      <w:pPr>
        <w:pStyle w:val="Geenafstand"/>
      </w:pPr>
      <w:r>
        <w:t xml:space="preserve">Het meest belangrijke is dat er rustig gebleven wordt als er wat aan ouders wordt verteld. Ouders worden apart genomen en degene die het ze </w:t>
      </w:r>
      <w:r w:rsidR="00DC6F31">
        <w:t>vertelt</w:t>
      </w:r>
      <w:r>
        <w:t xml:space="preserve"> zal dit dus zo rustig mogelijk doen en ouders er </w:t>
      </w:r>
      <w:r>
        <w:lastRenderedPageBreak/>
        <w:t xml:space="preserve">ook op proberen te wijzen dat paniek naar de kinderen toe niet gewenst is. Duidelijk en kort wordt verteld wat er is gebeurd, waarbij er op gelet wordt dat er geen nadruk wordt gelegd op het aanwijzen van een schuldige. Ouders wordt ook verteld dat er wordt onderzocht hoe zoiets heeft kunnen gebeuren. Er is ruimte voor vragen en reacties, maar geen ruimte voor grote verwijten.  </w:t>
      </w:r>
    </w:p>
    <w:p w14:paraId="39D78253" w14:textId="77777777" w:rsidR="00C9412E" w:rsidRDefault="00C9412E" w:rsidP="00667432">
      <w:pPr>
        <w:pStyle w:val="Geenafstand"/>
        <w:numPr>
          <w:ilvl w:val="0"/>
          <w:numId w:val="38"/>
        </w:numPr>
      </w:pPr>
      <w:r>
        <w:t>Naar de overige ouders en kinderen</w:t>
      </w:r>
    </w:p>
    <w:p w14:paraId="1BAF81BF" w14:textId="77777777" w:rsidR="00C9412E" w:rsidRDefault="00C9412E" w:rsidP="00C9412E">
      <w:pPr>
        <w:pStyle w:val="Geenafstand"/>
      </w:pPr>
      <w:r>
        <w:t xml:space="preserve">Ons kinderdagverblijf bestaat uit meerdere groepen en dat een kind overlijdt op een bepaalde groep, betekent dat er op andere groepen ook berichtgeving naar de ouders moet plaatsvinden. Dit is in eerste instantie de taak van de hoofdleidsters van de desbetreffende groepen. Of ouders ervoor kiezen deze informatie ook weer aan de kinderen van de groep te vertellen is hun eigen keus in de meeste gevallen. Er zijn misschien gevallen waarbij wij het zelf noodzakelijk vinden de kinderen in te lichten. Dit kan niet van tevoren bepaald worden.  </w:t>
      </w:r>
    </w:p>
    <w:p w14:paraId="37113CD3" w14:textId="77777777" w:rsidR="00C9412E" w:rsidRDefault="00C9412E" w:rsidP="00C9412E">
      <w:pPr>
        <w:pStyle w:val="Geenafstand"/>
      </w:pPr>
    </w:p>
    <w:p w14:paraId="2B574C96" w14:textId="77777777" w:rsidR="00C9412E" w:rsidRDefault="00C9412E" w:rsidP="00C9412E">
      <w:pPr>
        <w:pStyle w:val="Kop4"/>
      </w:pPr>
      <w:r w:rsidRPr="00434486">
        <w:t xml:space="preserve">Hoe te handelen in de week erna </w:t>
      </w:r>
    </w:p>
    <w:p w14:paraId="4F21D97A" w14:textId="77777777" w:rsidR="00C9412E" w:rsidRDefault="00C9412E" w:rsidP="00667432">
      <w:pPr>
        <w:pStyle w:val="Geenafstand"/>
        <w:numPr>
          <w:ilvl w:val="0"/>
          <w:numId w:val="38"/>
        </w:numPr>
      </w:pPr>
      <w:r>
        <w:t xml:space="preserve">Naar de ouders van het betreffende kind </w:t>
      </w:r>
    </w:p>
    <w:p w14:paraId="60A105FE" w14:textId="77777777" w:rsidR="00C9412E" w:rsidRDefault="00C9412E" w:rsidP="00C9412E">
      <w:pPr>
        <w:pStyle w:val="Geenafstand"/>
      </w:pPr>
      <w:r>
        <w:t xml:space="preserve">We plaatsen een advertentie in de krant namens ons kinderdagverblijf en de getroffen groep in het bijzonder. Er worden bloemen geregeld, of een andere manier waarop we ons medeleven tonen aan de familie. De directie houdt contact en gaat als de familie het prettig vindt, op bezoek of naar de uitvaartdienst.  </w:t>
      </w:r>
    </w:p>
    <w:p w14:paraId="1C6FD7F6" w14:textId="77777777" w:rsidR="00C9412E" w:rsidRDefault="00C9412E" w:rsidP="00667432">
      <w:pPr>
        <w:pStyle w:val="Geenafstand"/>
        <w:numPr>
          <w:ilvl w:val="0"/>
          <w:numId w:val="38"/>
        </w:numPr>
      </w:pPr>
      <w:r>
        <w:t xml:space="preserve">Naar het personeel </w:t>
      </w:r>
    </w:p>
    <w:p w14:paraId="09BCC76C" w14:textId="0B2C2453" w:rsidR="00C9412E" w:rsidRDefault="00C9412E" w:rsidP="00C9412E">
      <w:pPr>
        <w:pStyle w:val="Geenafstand"/>
      </w:pPr>
      <w:r>
        <w:t xml:space="preserve">Alle betrokken teamleden hebben de gelegenheid, indien ze dit prettig vinden, om mee te gaan naar de uitvaart.  Er wordt gekeken of er hulp nodig is voor het team zelf om </w:t>
      </w:r>
      <w:proofErr w:type="spellStart"/>
      <w:r>
        <w:t>omtegaan</w:t>
      </w:r>
      <w:proofErr w:type="spellEnd"/>
      <w:r>
        <w:t xml:space="preserve"> met de situatie, zijn er instanties die hulp kunnen bieden indien dat nodig is? Welke instanties? Hoe is de sfeer in de groep? Is iedereen nog in staat te functioneren?  </w:t>
      </w:r>
    </w:p>
    <w:p w14:paraId="2A3B1F8D" w14:textId="77777777" w:rsidR="00C9412E" w:rsidRDefault="00C9412E" w:rsidP="00667432">
      <w:pPr>
        <w:pStyle w:val="Geenafstand"/>
        <w:numPr>
          <w:ilvl w:val="0"/>
          <w:numId w:val="38"/>
        </w:numPr>
      </w:pPr>
      <w:r>
        <w:t>Naar de kinderen</w:t>
      </w:r>
    </w:p>
    <w:p w14:paraId="3936293B" w14:textId="77777777" w:rsidR="00C9412E" w:rsidRDefault="00C9412E" w:rsidP="00C9412E">
      <w:pPr>
        <w:pStyle w:val="Geenafstand"/>
      </w:pPr>
      <w:r>
        <w:t xml:space="preserve">De kinderen krijgen altijd de ruimte om over alles te praten. Er wordt natuurlijk wel in de gaten gehouden dat dit ook wordt afgewisseld met weer andere onderwerpen. Kinderen moeten er niet in blijven hangen, maar ruimte wordt geboden. Met de kinderen samen wordt gekeken naar een goede </w:t>
      </w:r>
    </w:p>
    <w:p w14:paraId="6DD8A16F" w14:textId="5BF2B514" w:rsidR="00C9412E" w:rsidRDefault="00DC6F31" w:rsidP="00C9412E">
      <w:pPr>
        <w:pStyle w:val="Geenafstand"/>
      </w:pPr>
      <w:r>
        <w:t>Manier</w:t>
      </w:r>
      <w:r w:rsidR="00C9412E">
        <w:t xml:space="preserve"> om alles af te sluiten. Misschien wordt er wat voor het overleden kind gemaakt door de kinderen, als zij dit wensen.  </w:t>
      </w:r>
    </w:p>
    <w:p w14:paraId="2AB619D5" w14:textId="77777777" w:rsidR="00C9412E" w:rsidRDefault="00C9412E" w:rsidP="00667432">
      <w:pPr>
        <w:pStyle w:val="Geenafstand"/>
        <w:numPr>
          <w:ilvl w:val="0"/>
          <w:numId w:val="38"/>
        </w:numPr>
      </w:pPr>
      <w:r>
        <w:t>Naar de overige ouders</w:t>
      </w:r>
    </w:p>
    <w:p w14:paraId="2709D99F" w14:textId="77777777" w:rsidR="00C9412E" w:rsidRDefault="00C9412E" w:rsidP="00C9412E">
      <w:pPr>
        <w:pStyle w:val="Geenafstand"/>
      </w:pPr>
      <w:r>
        <w:t xml:space="preserve">De hoofdleidsters en directie blijven goed aanspreekbaar voor vragen. Vooral in de eerste tijd tijdens de haal- en brengmomenten.   </w:t>
      </w:r>
    </w:p>
    <w:p w14:paraId="3FEE690D" w14:textId="77777777" w:rsidR="00C9412E" w:rsidRDefault="00C9412E" w:rsidP="00C9412E">
      <w:pPr>
        <w:pStyle w:val="Geenafstand"/>
      </w:pPr>
    </w:p>
    <w:p w14:paraId="3840EBB8" w14:textId="77777777" w:rsidR="00C9412E" w:rsidRDefault="00C9412E" w:rsidP="00C9412E">
      <w:pPr>
        <w:pStyle w:val="Kop4"/>
      </w:pPr>
      <w:r w:rsidRPr="00434486">
        <w:t xml:space="preserve">Hoe te handelen op langere termijn  </w:t>
      </w:r>
    </w:p>
    <w:p w14:paraId="2D9FBD13" w14:textId="77777777" w:rsidR="00C9412E" w:rsidRDefault="00C9412E" w:rsidP="00C9412E">
      <w:pPr>
        <w:pStyle w:val="Geenafstand"/>
      </w:pPr>
      <w:r>
        <w:t xml:space="preserve">De groep wordt goed in de gaten gehouden. Er zullen nog wel een tijd reacties komen van kinderen. Er wordt onderzoek gedaan naar hoe alles heeft kunnen gebeuren. Hierbij worden eventueel </w:t>
      </w:r>
      <w:proofErr w:type="spellStart"/>
      <w:r>
        <w:t>hulpbiedende</w:t>
      </w:r>
      <w:proofErr w:type="spellEnd"/>
      <w:r>
        <w:t xml:space="preserve"> instanties ingeschakeld.  De berichtgeving naar ouders behoort zo goed mogelijk te verlopen. Het vertrouwen van ouders is misschien geschaad en dit moet weer teruggewonnen worden. Eerlijkheid en eenduidigheid speelt hierin een grote rol.  </w:t>
      </w:r>
    </w:p>
    <w:p w14:paraId="64254376" w14:textId="77777777" w:rsidR="00C9412E" w:rsidRDefault="00C9412E" w:rsidP="00C9412E">
      <w:pPr>
        <w:pStyle w:val="Geenafstand"/>
      </w:pPr>
      <w:r>
        <w:t xml:space="preserve"> </w:t>
      </w:r>
    </w:p>
    <w:p w14:paraId="049A039A" w14:textId="28A2C2D3" w:rsidR="00C9412E" w:rsidRPr="00C02D56" w:rsidRDefault="00232C08" w:rsidP="00C9412E">
      <w:pPr>
        <w:pStyle w:val="Kop3"/>
      </w:pPr>
      <w:bookmarkStart w:id="149" w:name="_Toc139365200"/>
      <w:r>
        <w:t>10</w:t>
      </w:r>
      <w:r w:rsidR="00C9412E">
        <w:t>.</w:t>
      </w:r>
      <w:r w:rsidR="00E9215E">
        <w:t>4</w:t>
      </w:r>
      <w:r w:rsidR="00C9412E">
        <w:t>.2</w:t>
      </w:r>
      <w:r w:rsidR="00C9412E">
        <w:tab/>
      </w:r>
      <w:r w:rsidR="00C9412E" w:rsidRPr="00434486">
        <w:t>Handelwijze bij overlijden van een kind van de groep, thuis of in het ziekenhuis</w:t>
      </w:r>
      <w:bookmarkEnd w:id="149"/>
    </w:p>
    <w:p w14:paraId="2388D67B" w14:textId="36CF48C2" w:rsidR="00C9412E" w:rsidRDefault="00C9412E" w:rsidP="00C9412E">
      <w:pPr>
        <w:pStyle w:val="Geenafstand"/>
      </w:pPr>
      <w:r>
        <w:t xml:space="preserve">Hoe er omgegaan wordt met de situatie hangt af van de manier waarop het is gebeurd. Gaat het om een plotseling sterfgeval of gaat het om een sterfgeval na een ziekbed.  Of er dus tijd en ruimte is om een groep voor te bereiden hierop hangt dus van het geval af. Hoe een eventuele ‘voorbereiding’ </w:t>
      </w:r>
      <w:r w:rsidR="00DC6F31">
        <w:t>eruitziet</w:t>
      </w:r>
      <w:r>
        <w:t xml:space="preserve"> wordt altijd overlegd met de desbetreffende ouders (ouders van het zieke kind en ook ouders van de groep). Hoe er wordt gehandeld naar de verschillende betrokkenen wordt omschreven.  </w:t>
      </w:r>
    </w:p>
    <w:p w14:paraId="5398F49D" w14:textId="77777777" w:rsidR="00C9412E" w:rsidRDefault="00C9412E" w:rsidP="00667432">
      <w:pPr>
        <w:pStyle w:val="Geenafstand"/>
        <w:numPr>
          <w:ilvl w:val="0"/>
          <w:numId w:val="38"/>
        </w:numPr>
      </w:pPr>
      <w:r>
        <w:t xml:space="preserve">Naar de ouders van het betreffende kind </w:t>
      </w:r>
    </w:p>
    <w:p w14:paraId="2DED1343" w14:textId="77777777" w:rsidR="00C9412E" w:rsidRDefault="00C9412E" w:rsidP="00C9412E">
      <w:pPr>
        <w:pStyle w:val="Geenafstand"/>
      </w:pPr>
      <w:r>
        <w:t xml:space="preserve">Zodra de ouders laten weten dat hun kind is overleden zullen we ze meteen medeleven betuigen. Er wordt een advertentie en/of bloemen geregeld. We vragen aan de ouders na wanneer de uitvaart is </w:t>
      </w:r>
      <w:r>
        <w:lastRenderedPageBreak/>
        <w:t xml:space="preserve">geregeld en of wij daar nog een rol in kunnen vervullen. Ook wordt er gevraagd wat wel of niet medegedeeld kan worden aan andere ouders.   </w:t>
      </w:r>
    </w:p>
    <w:p w14:paraId="7B08BE37" w14:textId="77777777" w:rsidR="00C9412E" w:rsidRDefault="00C9412E" w:rsidP="00667432">
      <w:pPr>
        <w:pStyle w:val="Geenafstand"/>
        <w:numPr>
          <w:ilvl w:val="0"/>
          <w:numId w:val="38"/>
        </w:numPr>
      </w:pPr>
      <w:r>
        <w:t>Naar het personeel van de betreffende groep</w:t>
      </w:r>
    </w:p>
    <w:p w14:paraId="19762BC2" w14:textId="7B10B53E" w:rsidR="00C9412E" w:rsidRDefault="00C9412E" w:rsidP="00C9412E">
      <w:pPr>
        <w:pStyle w:val="Geenafstand"/>
      </w:pPr>
      <w:r>
        <w:t xml:space="preserve">Als het nieuws buiten werktijden komt wordt het personeel dat de volgende dag op de groep komt zo spoedig mogelijk ingelicht. Zodat zij niet onvoorbereid op de groep komen.  Wanneer het nieuws overdag komt, worden alle pedagogisch medewerkers die dan aanwezig zijn ingelicht.  Iedereen krijgt de gelegenheid (indien dit door ouders gewenst is) om naar de uitvaart te gaan.  </w:t>
      </w:r>
    </w:p>
    <w:p w14:paraId="65797AFB" w14:textId="77777777" w:rsidR="00C9412E" w:rsidRDefault="00C9412E" w:rsidP="00667432">
      <w:pPr>
        <w:pStyle w:val="Geenafstand"/>
        <w:numPr>
          <w:ilvl w:val="0"/>
          <w:numId w:val="38"/>
        </w:numPr>
      </w:pPr>
      <w:r>
        <w:t xml:space="preserve">Naar de overige collega 's </w:t>
      </w:r>
    </w:p>
    <w:p w14:paraId="006FD04B" w14:textId="77777777" w:rsidR="00C9412E" w:rsidRDefault="00C9412E" w:rsidP="00C9412E">
      <w:pPr>
        <w:pStyle w:val="Geenafstand"/>
      </w:pPr>
      <w:r>
        <w:t xml:space="preserve">Zodra het personeel van de desbetreffende groep is ingelicht, wordt de rest van de collega’s ook ingelicht. Er is ruimte voor verdriet, maar het werk gaat ook verder. Ook voor de andere collega’s is er ruimte om naar de uitvaart te gaan eventueel.   </w:t>
      </w:r>
    </w:p>
    <w:p w14:paraId="5C96904E" w14:textId="77777777" w:rsidR="00C9412E" w:rsidRDefault="00C9412E" w:rsidP="00667432">
      <w:pPr>
        <w:pStyle w:val="Geenafstand"/>
        <w:numPr>
          <w:ilvl w:val="0"/>
          <w:numId w:val="38"/>
        </w:numPr>
      </w:pPr>
      <w:r>
        <w:t xml:space="preserve">Naar de kinderen </w:t>
      </w:r>
    </w:p>
    <w:p w14:paraId="172AEFFC" w14:textId="77777777" w:rsidR="00C9412E" w:rsidRDefault="00C9412E" w:rsidP="00C9412E">
      <w:pPr>
        <w:pStyle w:val="Geenafstand"/>
      </w:pPr>
      <w:r>
        <w:t xml:space="preserve">Hier maakt het veel uit of de kinderen er al op voorbereid waren of niet. Er wordt duidelijk verteld wat er is gebeurd, zodat de kinderen zo weinig mogelijk zelf invulling kunnen geven aan het verhaal.  Alle kinderen krijgen de kans om te reageren. En er is ruimte om iets te maken voor het kind.  De groep wordt goed in de gaten gehouden, komen er nog reacties? Er blijft ruimte voor het verhaal van kinderen.   </w:t>
      </w:r>
    </w:p>
    <w:p w14:paraId="654547D9" w14:textId="77777777" w:rsidR="00C9412E" w:rsidRDefault="00C9412E" w:rsidP="00667432">
      <w:pPr>
        <w:pStyle w:val="Geenafstand"/>
        <w:numPr>
          <w:ilvl w:val="0"/>
          <w:numId w:val="38"/>
        </w:numPr>
      </w:pPr>
      <w:r>
        <w:t>Naar de ouders van de betreffende groep</w:t>
      </w:r>
    </w:p>
    <w:p w14:paraId="2DE23D9A" w14:textId="77777777" w:rsidR="00C9412E" w:rsidRDefault="00C9412E" w:rsidP="00C9412E">
      <w:pPr>
        <w:pStyle w:val="Geenafstand"/>
      </w:pPr>
      <w:r>
        <w:t xml:space="preserve">Alle ouders worden op de hoogte gesteld. Er wordt alleen maar informatie verteld waarvan de eigen ouders ook op de hoogte zijn en waarmee ze het eens zijn dat andere ouders dit willen. Ouders worden daarbij ook op de hoogte gesteld als de kinderen op de tijden van de uitvaart niet naar hun eigen groep op het kinderdagverblijf kunnen komen.  De overlijdenskaart wordt ook opgehangen in de groepsruimte.   </w:t>
      </w:r>
    </w:p>
    <w:p w14:paraId="5B621AC1" w14:textId="77777777" w:rsidR="00C9412E" w:rsidRPr="00434486" w:rsidRDefault="00C9412E" w:rsidP="00C9412E">
      <w:pPr>
        <w:pStyle w:val="Geenafstand"/>
        <w:rPr>
          <w:b/>
        </w:rPr>
      </w:pPr>
    </w:p>
    <w:p w14:paraId="5DA947D6" w14:textId="2A29BC87" w:rsidR="00C9412E" w:rsidRDefault="00232C08" w:rsidP="00C9412E">
      <w:pPr>
        <w:pStyle w:val="Kop3"/>
      </w:pPr>
      <w:bookmarkStart w:id="150" w:name="_Toc139365201"/>
      <w:r>
        <w:t>10</w:t>
      </w:r>
      <w:r w:rsidR="00C9412E">
        <w:t>.</w:t>
      </w:r>
      <w:r w:rsidR="00E9215E">
        <w:t>4</w:t>
      </w:r>
      <w:r w:rsidR="00C9412E">
        <w:t>.3</w:t>
      </w:r>
      <w:r w:rsidR="00C9412E">
        <w:tab/>
      </w:r>
      <w:r w:rsidR="00C9412E" w:rsidRPr="00434486">
        <w:t>Handelwijze bij overlijden van een ouder van een kind of ander gezinslid</w:t>
      </w:r>
      <w:bookmarkEnd w:id="150"/>
      <w:r w:rsidR="00C9412E" w:rsidRPr="00434486">
        <w:t xml:space="preserve">  </w:t>
      </w:r>
    </w:p>
    <w:p w14:paraId="4235C1E5" w14:textId="77777777" w:rsidR="00C9412E" w:rsidRDefault="00C9412E" w:rsidP="00667432">
      <w:pPr>
        <w:pStyle w:val="Geenafstand"/>
        <w:numPr>
          <w:ilvl w:val="0"/>
          <w:numId w:val="38"/>
        </w:numPr>
      </w:pPr>
      <w:r>
        <w:t>Naar het betreffende kind</w:t>
      </w:r>
    </w:p>
    <w:p w14:paraId="235C5046" w14:textId="77D3A0AB" w:rsidR="00C9412E" w:rsidRDefault="00C9412E" w:rsidP="00C9412E">
      <w:pPr>
        <w:pStyle w:val="Geenafstand"/>
      </w:pPr>
      <w:r>
        <w:t xml:space="preserve">Het kind moet duidelijk gemaakt worden dat je goed op de hoogte bent van wat er is gebeurd. Daarbij is het van belang in de gate te houden of het kind er graag over </w:t>
      </w:r>
      <w:r w:rsidR="00DC6F31">
        <w:t>wil</w:t>
      </w:r>
      <w:r>
        <w:t xml:space="preserve"> praten. Dit kun je eventueel ter sprake brengen.  Het kind kan ook gewoon spelen. Kinderen verwerken verlies op een hele eigen manier. Als ze op de opvang zijn, zijn ze even uit hun thuissituatie wat kan zorgen dat ze hun zinnen even verzetten naar wat anders dan alleen verdriet. Dit is niet vreemd. Het kind moet deze ruimte ook krijgen. Misschien vindt het kind het fijn om iets te maken voor degene die is overleden.  </w:t>
      </w:r>
    </w:p>
    <w:p w14:paraId="27805E5B" w14:textId="77777777" w:rsidR="00C9412E" w:rsidRDefault="00C9412E" w:rsidP="00667432">
      <w:pPr>
        <w:pStyle w:val="Geenafstand"/>
        <w:numPr>
          <w:ilvl w:val="0"/>
          <w:numId w:val="38"/>
        </w:numPr>
      </w:pPr>
      <w:r>
        <w:t>Naar de rest van het gezin</w:t>
      </w:r>
    </w:p>
    <w:p w14:paraId="02B08322" w14:textId="655B0B35" w:rsidR="00C9412E" w:rsidRDefault="00C9412E" w:rsidP="00C9412E">
      <w:pPr>
        <w:pStyle w:val="Geenafstand"/>
      </w:pPr>
      <w:r>
        <w:t xml:space="preserve">Als een van de ouders je zelf op de hoogte stelt van wat er is </w:t>
      </w:r>
      <w:r w:rsidR="00DC6F31">
        <w:t>gebeurd</w:t>
      </w:r>
      <w:r>
        <w:t>, is het belangrijk dat je meteen je medeleven toont. Misschien dat er ruimte is om thuis langs te komen. Probeer duidelijk te krijgen wat de ouders prettig vinden.  Je kunt de ouders aanbieden om eventueel kinderen uit het gezin op te vangen als dit nodig is.  Overleg welke informatie er naar andere ouders/kinderen van het kinderdagverblijf gaat. Bied de ouders aan altijd erover te komen praten. Zorg dat je voor ze klaar staat. Vraag hoe er gedacht wordt over de rol van het kinderdagverblijf in de uitvaart. Wordt er iets verwacht? Zo</w:t>
      </w:r>
      <w:r w:rsidR="007729C1">
        <w:t xml:space="preserve"> </w:t>
      </w:r>
      <w:r>
        <w:t xml:space="preserve">ja; wat? Bereid zoiets goed voor.  </w:t>
      </w:r>
    </w:p>
    <w:p w14:paraId="48A35A0F" w14:textId="77777777" w:rsidR="00C9412E" w:rsidRDefault="00C9412E" w:rsidP="00667432">
      <w:pPr>
        <w:pStyle w:val="Geenafstand"/>
        <w:numPr>
          <w:ilvl w:val="0"/>
          <w:numId w:val="38"/>
        </w:numPr>
      </w:pPr>
      <w:r>
        <w:t>Naar het personeel</w:t>
      </w:r>
    </w:p>
    <w:p w14:paraId="3DC2DFD2" w14:textId="77777777" w:rsidR="00C9412E" w:rsidRDefault="00C9412E" w:rsidP="00C9412E">
      <w:pPr>
        <w:pStyle w:val="Geenafstand"/>
      </w:pPr>
      <w:r>
        <w:t xml:space="preserve">Als het bericht binnenkomt moeten alle werknemers zo snel mogelijk op de hoogte gesteld worden. Ook al is het buiten werktijd. Je wilt niet dat personeel niet op de hoogte is en zo onvoorbereid op het werk aan komt.  Wanneer het bericht wel komt wanneer er collega’s aan het werk zijn, dan moeten deze zo snel mogelijk ingelicht worden. Zijn er andere collega’s die het werk op de groep even over kunnen nemen? Bij voorkeur wordt het iedereen samen verteld en is er dus ook ruimte en de gelegenheid om verdriet te werken. Dit is er niet als mensen nog gewoon op de groep moeten staan en kinderen opvangen. Zodra het personeel van die groep is ingelicht, moet de rest van het personeel ook ingelicht worden. Er moet ruimte zijn voor verdriet, maar het werk moet ook door </w:t>
      </w:r>
      <w:r>
        <w:lastRenderedPageBreak/>
        <w:t xml:space="preserve">kunnen gaan uiteindelijk. Ga na of er ruimte is om op huisbezoek te gaan, wie wil gaan? En wie gaan er naar de uitvaart?  </w:t>
      </w:r>
    </w:p>
    <w:p w14:paraId="78115B1F" w14:textId="77777777" w:rsidR="00C9412E" w:rsidRDefault="00C9412E" w:rsidP="00667432">
      <w:pPr>
        <w:pStyle w:val="Geenafstand"/>
        <w:numPr>
          <w:ilvl w:val="0"/>
          <w:numId w:val="38"/>
        </w:numPr>
      </w:pPr>
      <w:r>
        <w:t xml:space="preserve">Naar de kinderen van de groep </w:t>
      </w:r>
    </w:p>
    <w:p w14:paraId="4CE19A50" w14:textId="0D8DB084" w:rsidR="00C9412E" w:rsidRDefault="00C9412E" w:rsidP="00C9412E">
      <w:pPr>
        <w:pStyle w:val="Geenafstand"/>
      </w:pPr>
      <w:r>
        <w:t xml:space="preserve">Veel hangt hierbij af van de leeftijd van de kinderen. Het moet verteld worden aan de kinderen van de groep, maar kijk wat je ze </w:t>
      </w:r>
      <w:r w:rsidR="00DC6F31">
        <w:t>vertelt</w:t>
      </w:r>
      <w:r>
        <w:t xml:space="preserve">. Als je te weinig verteld dan gaan ze dingen zelf invullen. Toch hoeft niet alles verteld te worden. Wat hierin wijsheid is, kun je eigenlijk pas op het moment bepalen. De kinderen moeten goed de kans krijgen op hun eigen manier te reageren en hun gevoelens kwijt te kunnen. Pedagogisch medewerkers letten hierbij goed op de reacties van kinderen en hoe het gaat in de groep (ook de komende tijd).  </w:t>
      </w:r>
    </w:p>
    <w:p w14:paraId="05E9D831" w14:textId="77777777" w:rsidR="00C9412E" w:rsidRDefault="00C9412E" w:rsidP="00667432">
      <w:pPr>
        <w:pStyle w:val="Geenafstand"/>
        <w:numPr>
          <w:ilvl w:val="0"/>
          <w:numId w:val="38"/>
        </w:numPr>
      </w:pPr>
      <w:r>
        <w:t>Naar de andere ouders</w:t>
      </w:r>
    </w:p>
    <w:p w14:paraId="77177D34" w14:textId="17515933" w:rsidR="00C9412E" w:rsidRDefault="00C9412E" w:rsidP="00C9412E">
      <w:pPr>
        <w:pStyle w:val="Geenafstand"/>
      </w:pPr>
      <w:r>
        <w:t xml:space="preserve">De overlijdenskaart wordt opgehangen in de groepsruimte. Denk goed na over welke informatie er aan de andere ouders verteld wordt. Dit moet dus afgesproken worden met de desbetreffende ouders.  Wanneer een gezinslid van een kind overlijdt terwijl het kind op de opvang zit is van belang dat: * Het niet aan het kind wordt verteld zonder toestemming of vraag van de ouders. * Er duidelijk gevraagd wordt aan degene die opbelt wat jouw rol op dat moment is. Vul zoiets niet zelf in, vraag hier expliciet naar.   </w:t>
      </w:r>
    </w:p>
    <w:p w14:paraId="3CE39C37" w14:textId="77777777" w:rsidR="00DC6F31" w:rsidRDefault="00DC6F31" w:rsidP="00C9412E">
      <w:pPr>
        <w:pStyle w:val="Geenafstand"/>
      </w:pPr>
    </w:p>
    <w:p w14:paraId="5B2B36F0" w14:textId="77777777" w:rsidR="00C9412E" w:rsidRDefault="00C9412E" w:rsidP="00C9412E">
      <w:pPr>
        <w:pStyle w:val="Geenafstand"/>
      </w:pPr>
    </w:p>
    <w:p w14:paraId="23E7898E" w14:textId="18ED8AF2" w:rsidR="00C9412E" w:rsidRDefault="00232C08" w:rsidP="00C9412E">
      <w:pPr>
        <w:pStyle w:val="Kop3"/>
      </w:pPr>
      <w:bookmarkStart w:id="151" w:name="_Toc139365202"/>
      <w:r>
        <w:t>10</w:t>
      </w:r>
      <w:r w:rsidR="00C9412E">
        <w:t>.</w:t>
      </w:r>
      <w:r w:rsidR="00E9215E">
        <w:t>4</w:t>
      </w:r>
      <w:r w:rsidR="00C9412E">
        <w:t>.4</w:t>
      </w:r>
      <w:r w:rsidR="00C9412E">
        <w:tab/>
      </w:r>
      <w:r w:rsidR="00C9412E" w:rsidRPr="00434486">
        <w:t>Handelwijze bij het overlijden van een teamlid</w:t>
      </w:r>
      <w:bookmarkEnd w:id="151"/>
      <w:r w:rsidR="00C9412E" w:rsidRPr="00434486">
        <w:t xml:space="preserve">  </w:t>
      </w:r>
    </w:p>
    <w:p w14:paraId="0494C370" w14:textId="77777777" w:rsidR="00C9412E" w:rsidRDefault="00C9412E" w:rsidP="00C9412E">
      <w:pPr>
        <w:pStyle w:val="Geenafstand"/>
      </w:pPr>
      <w:r>
        <w:t xml:space="preserve">De reacties hierop zullen afhangen van het feit of het gaat om een plotseling overlijden of niet. In het laatste geval zullen mensen hier al beter op voorbereid zijn.  </w:t>
      </w:r>
    </w:p>
    <w:p w14:paraId="5A1A51AA" w14:textId="77777777" w:rsidR="00C9412E" w:rsidRDefault="00C9412E" w:rsidP="00667432">
      <w:pPr>
        <w:pStyle w:val="Geenafstand"/>
        <w:numPr>
          <w:ilvl w:val="0"/>
          <w:numId w:val="38"/>
        </w:numPr>
      </w:pPr>
      <w:r>
        <w:t>Naar de collega 's</w:t>
      </w:r>
    </w:p>
    <w:p w14:paraId="3EBBC684" w14:textId="77777777" w:rsidR="00C9412E" w:rsidRDefault="00C9412E" w:rsidP="00C9412E">
      <w:pPr>
        <w:pStyle w:val="Geenafstand"/>
      </w:pPr>
      <w:r>
        <w:t xml:space="preserve">Als het bericht buiten werktijd komt is het van belang directe collega’s zo snel mogelijk op de hoogte te brengen, zodat ze niet onvoorbereid op het werk komen. Ook andere collega’s moeten ook geïnformeerd worden.  Wanneer het bericht overdag komt, is het prettig als er gezorgd kan worden voor vervanging op de groep, zodat het collega’s samen ingelicht kunnen worden en er ruimte is voor verdriet. Daarna moeten andere collega’s ook zo snel mogelijk op de hoogte gesteld worden.  Er wordt overlegd wat er gedaan kan worden voor de uitvaart. Willen er collega’s op thuisbezoek. Wat wordt er in de advertentie gezet? Er moeten bloemen geregeld worden voor de uitvaart. Alle pedagogisch medewerkers moeten ook de mogelijkheid krijgen om naar de uitvaart te gaan, als ze dit prettig vinden. Dat er ruimte is voor de verwerking van iedereen, ook de tijd daarna, is erg van belang.  </w:t>
      </w:r>
    </w:p>
    <w:p w14:paraId="44BB950A" w14:textId="77777777" w:rsidR="00C9412E" w:rsidRDefault="00C9412E" w:rsidP="00667432">
      <w:pPr>
        <w:pStyle w:val="Geenafstand"/>
        <w:numPr>
          <w:ilvl w:val="0"/>
          <w:numId w:val="38"/>
        </w:numPr>
      </w:pPr>
      <w:r>
        <w:t>Naar de kinderen</w:t>
      </w:r>
    </w:p>
    <w:p w14:paraId="6B51675D" w14:textId="77777777" w:rsidR="00C9412E" w:rsidRDefault="00C9412E" w:rsidP="00C9412E">
      <w:pPr>
        <w:pStyle w:val="Geenafstand"/>
      </w:pPr>
      <w:r>
        <w:t xml:space="preserve">De leeftijd van de kinderen is erg belangrijk in de manier waarop je ze het kunt vertellen. Ook is het hier weer erg van belang of de kinderen voorbereid waren op dit nieuws.  Er moet aan de kinderen verteld worden wat er is gebeurd, zonder te veel onduidelijk te laten. Het is niet wenselijk dat kinderen zelf dingen gaan invullen. Weeg dus af wat je wel en niet verteld.  Er moet ruimte zijn voor alle kinderen op hun manier te reageren. Misschien zijn er kinderen die graag iets willen maken voor deze pedagogisch medewerker. Natuurlijk moet die mogelijkheid ze gegeven worden.  De komende tijd moeten de kinderen van de groep extra in de gaten gehouden worden: zijn er nog onverwerkte dingen, is er genoeg ruimte (geweest) voor de kinderen om alles te uiten.  </w:t>
      </w:r>
    </w:p>
    <w:p w14:paraId="2CF7469C" w14:textId="77777777" w:rsidR="00C9412E" w:rsidRDefault="00C9412E" w:rsidP="00667432">
      <w:pPr>
        <w:pStyle w:val="Geenafstand"/>
        <w:numPr>
          <w:ilvl w:val="0"/>
          <w:numId w:val="38"/>
        </w:numPr>
      </w:pPr>
      <w:r>
        <w:t xml:space="preserve">Naar de ouders </w:t>
      </w:r>
    </w:p>
    <w:p w14:paraId="255C90D6" w14:textId="77777777" w:rsidR="00C9412E" w:rsidRDefault="00C9412E" w:rsidP="00C9412E">
      <w:pPr>
        <w:pStyle w:val="Geenafstand"/>
      </w:pPr>
      <w:r>
        <w:t xml:space="preserve">Ouders moeten zo spoedig mogelijk op de hoogte gesteld worden van het overlijden. De overlijdenskaart wordt ook opgehangen in de groepsruimte.  De ouders moeten goed ingelicht worden over het wel of niet doordraaien van de groep tijdens de uitvaart. Geef ook ouders de mogelijkheid te komen naar de uitvaart als hier behoefte aan is.       </w:t>
      </w:r>
    </w:p>
    <w:p w14:paraId="6B2D2420" w14:textId="77777777" w:rsidR="00C9412E" w:rsidRDefault="00C9412E" w:rsidP="00C9412E">
      <w:pPr>
        <w:pStyle w:val="Geenafstand"/>
      </w:pPr>
    </w:p>
    <w:p w14:paraId="3DCFDD48" w14:textId="432B588D" w:rsidR="00C9412E" w:rsidRDefault="00232C08" w:rsidP="00C9412E">
      <w:pPr>
        <w:pStyle w:val="Kop3"/>
      </w:pPr>
      <w:bookmarkStart w:id="152" w:name="_Toc139365203"/>
      <w:r>
        <w:t>10</w:t>
      </w:r>
      <w:r w:rsidR="00C9412E">
        <w:t>.</w:t>
      </w:r>
      <w:r w:rsidR="00E9215E">
        <w:t>4</w:t>
      </w:r>
      <w:r w:rsidR="00C9412E">
        <w:t>.5</w:t>
      </w:r>
      <w:r w:rsidR="00C9412E">
        <w:tab/>
      </w:r>
      <w:r w:rsidR="00C9412E" w:rsidRPr="00434486">
        <w:t>Rouwverwerking</w:t>
      </w:r>
      <w:bookmarkEnd w:id="152"/>
      <w:r w:rsidR="00C9412E" w:rsidRPr="00434486">
        <w:t xml:space="preserve">  </w:t>
      </w:r>
    </w:p>
    <w:p w14:paraId="6A68DE28" w14:textId="77777777" w:rsidR="00C9412E" w:rsidRPr="00434486" w:rsidRDefault="00C9412E" w:rsidP="00C9412E">
      <w:pPr>
        <w:pStyle w:val="Kop4"/>
      </w:pPr>
      <w:r w:rsidRPr="00434486">
        <w:t xml:space="preserve">Rouwfasen  </w:t>
      </w:r>
    </w:p>
    <w:p w14:paraId="541F9DEA" w14:textId="58D0DBD2" w:rsidR="00C9412E" w:rsidRDefault="00C9412E" w:rsidP="00C9412E">
      <w:pPr>
        <w:pStyle w:val="Geenafstand"/>
      </w:pPr>
      <w:r>
        <w:t xml:space="preserve">Rouwen kent enkele fasen en wordt daarom ook wel rouwproces 1 genoemd. Het is belangrijk deze fasen te kennen om gedrag bij de kinderen </w:t>
      </w:r>
      <w:r w:rsidR="00DC6F31">
        <w:t>(en</w:t>
      </w:r>
      <w:r>
        <w:t xml:space="preserve"> jezelf) sneller op te merken en beter te begrijpen. Het </w:t>
      </w:r>
      <w:r>
        <w:lastRenderedPageBreak/>
        <w:t>is trouwens niet zo dat elke fase duidelijk van de andere te onderscheiden is. Fasen kunnen elkaar ook onwillekeurig afwisselen.</w:t>
      </w:r>
    </w:p>
    <w:p w14:paraId="5BF9FDBC" w14:textId="77777777" w:rsidR="00C9412E" w:rsidRDefault="00C9412E" w:rsidP="00C9412E">
      <w:pPr>
        <w:pStyle w:val="Geenafstand"/>
      </w:pPr>
    </w:p>
    <w:p w14:paraId="20880C6F" w14:textId="77777777" w:rsidR="00C9412E" w:rsidRPr="00434486" w:rsidRDefault="00C9412E" w:rsidP="00C9412E">
      <w:pPr>
        <w:pStyle w:val="Kop4"/>
      </w:pPr>
      <w:r w:rsidRPr="00434486">
        <w:t>Ontkenning</w:t>
      </w:r>
    </w:p>
    <w:p w14:paraId="1E51D0D3" w14:textId="6124FF1B" w:rsidR="00C9412E" w:rsidRDefault="00C9412E" w:rsidP="00C9412E">
      <w:pPr>
        <w:pStyle w:val="Geenafstand"/>
      </w:pPr>
      <w:r>
        <w:t xml:space="preserve">Is een dierbare overleden dan is de eerste reactie die van de ontkenning. Voorbeelden van uitingen als; "nee toch" </w:t>
      </w:r>
      <w:r w:rsidR="00DC6F31">
        <w:t>of “</w:t>
      </w:r>
      <w:r>
        <w:t xml:space="preserve">het is niet waar” zijn dan aan de orde. </w:t>
      </w:r>
      <w:proofErr w:type="spellStart"/>
      <w:r>
        <w:t>Kübler</w:t>
      </w:r>
      <w:proofErr w:type="spellEnd"/>
      <w:r>
        <w:t xml:space="preserve"> - Ross noemt dit een vorm van (tijdelijke) zelfbescherming. Door deze eerste reactie creëert iemand voor zichzelf de gelegenheid of ruimte om eerst tot zichzelf te komen. Als dit heeft plaatsgevonden kan hierna het gebeurde meer gedoseerd “binnen” komen.  </w:t>
      </w:r>
    </w:p>
    <w:p w14:paraId="43C4E19B" w14:textId="77777777" w:rsidR="00C9412E" w:rsidRDefault="00C9412E" w:rsidP="00C9412E">
      <w:pPr>
        <w:pStyle w:val="Geenafstand"/>
      </w:pPr>
    </w:p>
    <w:p w14:paraId="730FBE90" w14:textId="77777777" w:rsidR="00C9412E" w:rsidRPr="00434486" w:rsidRDefault="00C9412E" w:rsidP="00C9412E">
      <w:pPr>
        <w:pStyle w:val="Kop4"/>
      </w:pPr>
      <w:r w:rsidRPr="00434486">
        <w:t>Boosheid/woede</w:t>
      </w:r>
    </w:p>
    <w:p w14:paraId="3E0E908D" w14:textId="77777777" w:rsidR="00C9412E" w:rsidRDefault="00C9412E" w:rsidP="00C9412E">
      <w:pPr>
        <w:pStyle w:val="Geenafstand"/>
      </w:pPr>
      <w:r>
        <w:t xml:space="preserve">Is de gebeurtenis eenmaal doorgedrongen, dan ontwikkelt zich vaak boosheid en woede. Er worden veel “waarom” vragen gesteld. Deze boosheid kan zich op alles en iedereen richten. In deze fase is iemand moeilijk te bereiken en niet voor rede vatbaar. Verlies en verdriet verdwijnen op dat moment meer naar de achtergrond. </w:t>
      </w:r>
    </w:p>
    <w:p w14:paraId="4FCC3CF9" w14:textId="77777777" w:rsidR="00C9412E" w:rsidRDefault="00C9412E" w:rsidP="00C9412E">
      <w:pPr>
        <w:pStyle w:val="Geenafstand"/>
      </w:pPr>
    </w:p>
    <w:p w14:paraId="694C0ECC" w14:textId="77777777" w:rsidR="00C9412E" w:rsidRPr="00434486" w:rsidRDefault="00C9412E" w:rsidP="00C9412E">
      <w:pPr>
        <w:pStyle w:val="Kop4"/>
      </w:pPr>
      <w:r w:rsidRPr="00434486">
        <w:t>Onderhandelen</w:t>
      </w:r>
    </w:p>
    <w:p w14:paraId="25E088FE" w14:textId="77777777" w:rsidR="00C9412E" w:rsidRDefault="00C9412E" w:rsidP="00C9412E">
      <w:pPr>
        <w:pStyle w:val="Geenafstand"/>
      </w:pPr>
      <w:r>
        <w:t xml:space="preserve">Als men zich bewust wordt dat de boosheid niet helpt, ontwikkelt zich een nieuwe fase. Hierin probeert men met het verlies om te gaan door doelen te stellen of jezelf iets te beloven. "Als ik dit doe dan zal dat het gevolg zijn". Dit kan zich op allerlei verschillende manieren invullen. De fase van onderhandelen wordt vooral ingevuld vanuit het terrein van de hoop.  </w:t>
      </w:r>
    </w:p>
    <w:p w14:paraId="3EE30FCC" w14:textId="77777777" w:rsidR="00E9215E" w:rsidRDefault="00E9215E" w:rsidP="00C9412E">
      <w:pPr>
        <w:pStyle w:val="Geenafstand"/>
      </w:pPr>
    </w:p>
    <w:p w14:paraId="67C611AE" w14:textId="77777777" w:rsidR="00232C08" w:rsidRDefault="00232C08" w:rsidP="00C9412E">
      <w:pPr>
        <w:pStyle w:val="Geenafstand"/>
      </w:pPr>
    </w:p>
    <w:p w14:paraId="0432DD65" w14:textId="77777777" w:rsidR="00C9412E" w:rsidRPr="00C02D56" w:rsidRDefault="00C9412E" w:rsidP="00C9412E">
      <w:pPr>
        <w:pStyle w:val="Kop4"/>
      </w:pPr>
      <w:r w:rsidRPr="00C02D56">
        <w:t>Verdriet/depressie</w:t>
      </w:r>
    </w:p>
    <w:p w14:paraId="2E641068" w14:textId="77777777" w:rsidR="00C9412E" w:rsidRDefault="00C9412E" w:rsidP="00C9412E">
      <w:pPr>
        <w:pStyle w:val="Geenafstand"/>
      </w:pPr>
      <w:r>
        <w:t xml:space="preserve">Als alle (onder)handelen niets hebben opgeleverd treedt een machteloos gevoel op. Het verdriet valt niet langer te ontkennen en men kan zich hier soms helemaal aan overgeven. Het kan ook voorkomen dat iemand nauwelijks meer te bereiken is. Of dat allerlei verdriet uit het verleden ook weer begint op te spelen. Soms komt het voor dat verdriet zo intens wordt dat men in een depressie belandt.  </w:t>
      </w:r>
    </w:p>
    <w:p w14:paraId="4FD63FC5" w14:textId="77777777" w:rsidR="00C9412E" w:rsidRDefault="00C9412E" w:rsidP="00C9412E">
      <w:pPr>
        <w:pStyle w:val="Geenafstand"/>
      </w:pPr>
    </w:p>
    <w:p w14:paraId="6959482C" w14:textId="77777777" w:rsidR="00C9412E" w:rsidRPr="00434486" w:rsidRDefault="00C9412E" w:rsidP="00C9412E">
      <w:pPr>
        <w:pStyle w:val="Kop4"/>
      </w:pPr>
      <w:r w:rsidRPr="00434486">
        <w:t>Aanvaarding</w:t>
      </w:r>
    </w:p>
    <w:p w14:paraId="2132B77F" w14:textId="77777777" w:rsidR="00C9412E" w:rsidRDefault="00C9412E" w:rsidP="00C9412E">
      <w:pPr>
        <w:pStyle w:val="Geenafstand"/>
      </w:pPr>
      <w:r>
        <w:t xml:space="preserve">Als er voldoende tijd is geweest om door de diverse fasen van dit proces te gaan, treedt er langzaam een bewustwording op de situatie op. Er ontstaat de mogelijkheid het verdriet te accepteren. In deze laatste fase komt er een zekere mate van berusting, men kan een en ander steeds beter loslaten. Je geeft het verlies als het ware een plek en dat biedt de mogelijkheid weer vooruit te kunnen kijken.  </w:t>
      </w:r>
    </w:p>
    <w:p w14:paraId="31B6521D" w14:textId="77777777" w:rsidR="00C9412E" w:rsidRDefault="00C9412E" w:rsidP="00C9412E">
      <w:pPr>
        <w:pStyle w:val="Geenafstand"/>
      </w:pPr>
    </w:p>
    <w:p w14:paraId="3A78E73F" w14:textId="77777777" w:rsidR="00C9412E" w:rsidRPr="00C02D56" w:rsidRDefault="00C9412E" w:rsidP="00C9412E">
      <w:pPr>
        <w:pStyle w:val="Geenafstand"/>
        <w:rPr>
          <w:i/>
          <w:u w:val="single"/>
        </w:rPr>
      </w:pPr>
      <w:r w:rsidRPr="00C02D56">
        <w:rPr>
          <w:i/>
          <w:u w:val="single"/>
        </w:rPr>
        <w:t xml:space="preserve">Wat kun je als </w:t>
      </w:r>
      <w:r>
        <w:rPr>
          <w:i/>
          <w:u w:val="single"/>
        </w:rPr>
        <w:t>pedagogisch medewerker</w:t>
      </w:r>
      <w:r w:rsidRPr="00C02D56">
        <w:rPr>
          <w:i/>
          <w:u w:val="single"/>
        </w:rPr>
        <w:t xml:space="preserve"> voor de kinderen betekenen  </w:t>
      </w:r>
    </w:p>
    <w:p w14:paraId="4B4C2504" w14:textId="77777777" w:rsidR="00C9412E" w:rsidRDefault="00C9412E" w:rsidP="00C9412E">
      <w:pPr>
        <w:pStyle w:val="Geenafstand"/>
      </w:pPr>
      <w:r>
        <w:t>Als pedagogisch medewerker kun je een grote rol vervullen voor kinderen die met allerlei (onbegrijpelijke) gevoelens zitten. De volgende punten kunnen daarbij helpen.</w:t>
      </w:r>
    </w:p>
    <w:p w14:paraId="4334EF15" w14:textId="77777777" w:rsidR="00C9412E" w:rsidRDefault="00C9412E" w:rsidP="00667432">
      <w:pPr>
        <w:pStyle w:val="Geenafstand"/>
        <w:numPr>
          <w:ilvl w:val="0"/>
          <w:numId w:val="39"/>
        </w:numPr>
      </w:pPr>
      <w:r>
        <w:t xml:space="preserve">Haal de kinderen aan, probeer ze te troosten en bied ze warmte. Dit zijn wezenlijke dingen voor kinderen, waarmee je ze helpt om te rouwen, hun verdriet te verwerken. Geef ze dus veel aandacht.  </w:t>
      </w:r>
    </w:p>
    <w:p w14:paraId="60C4D04B" w14:textId="77777777" w:rsidR="00C9412E" w:rsidRDefault="00C9412E" w:rsidP="00667432">
      <w:pPr>
        <w:pStyle w:val="Geenafstand"/>
        <w:numPr>
          <w:ilvl w:val="0"/>
          <w:numId w:val="39"/>
        </w:numPr>
      </w:pPr>
      <w:r>
        <w:t xml:space="preserve">Geef de kinderen nooit valse informatie als dat diegene ‘slaapt’. Dit maakt het verwarrend. Geef ze dus informatie die aansluit bij de leeftijd van de kinderen. – </w:t>
      </w:r>
    </w:p>
    <w:p w14:paraId="7977BB03" w14:textId="77777777" w:rsidR="00C9412E" w:rsidRDefault="00C9412E" w:rsidP="00667432">
      <w:pPr>
        <w:pStyle w:val="Geenafstand"/>
        <w:numPr>
          <w:ilvl w:val="0"/>
          <w:numId w:val="39"/>
        </w:numPr>
      </w:pPr>
      <w:r>
        <w:t xml:space="preserve">Doe niet alsof de persoon nooit heeft bestaan. </w:t>
      </w:r>
    </w:p>
    <w:p w14:paraId="014E6644" w14:textId="77777777" w:rsidR="00C9412E" w:rsidRDefault="00C9412E" w:rsidP="00667432">
      <w:pPr>
        <w:pStyle w:val="Geenafstand"/>
        <w:numPr>
          <w:ilvl w:val="0"/>
          <w:numId w:val="39"/>
        </w:numPr>
      </w:pPr>
      <w:r>
        <w:t xml:space="preserve">Praat met kinderen over minder vrolijke onderwerpen als: verdriet, dood, angst, etc. Je kunt hier ook materiaal voor gebruiken/bestellen (bv. www.in-de-wolken.nl) </w:t>
      </w:r>
    </w:p>
    <w:p w14:paraId="37B60211" w14:textId="77777777" w:rsidR="00C9412E" w:rsidRDefault="00C9412E" w:rsidP="00667432">
      <w:pPr>
        <w:pStyle w:val="Geenafstand"/>
        <w:numPr>
          <w:ilvl w:val="0"/>
          <w:numId w:val="39"/>
        </w:numPr>
      </w:pPr>
      <w:r>
        <w:t>Overleg met een overgebleven ouder eventueel hoe er omgegaan moet worden met de eigenlijk verjaardag van de overleden persoon, moeder/</w:t>
      </w:r>
      <w:proofErr w:type="spellStart"/>
      <w:r>
        <w:t>vaderdag</w:t>
      </w:r>
      <w:proofErr w:type="spellEnd"/>
      <w:r>
        <w:t>, etc.</w:t>
      </w:r>
    </w:p>
    <w:p w14:paraId="5C7A04F7" w14:textId="77777777" w:rsidR="00C9412E" w:rsidRDefault="00C9412E" w:rsidP="00667432">
      <w:pPr>
        <w:pStyle w:val="Geenafstand"/>
        <w:numPr>
          <w:ilvl w:val="0"/>
          <w:numId w:val="39"/>
        </w:numPr>
      </w:pPr>
      <w:r>
        <w:t xml:space="preserve">Soms kan het een idee zijn een foto van de overleden persoon in de ruimte te hebben als kinderen hier even graag naar kijken. Dan hebben ze toch het gevoel dat diegene er een beetje is.  </w:t>
      </w:r>
    </w:p>
    <w:p w14:paraId="501D6546" w14:textId="77777777" w:rsidR="00C9412E" w:rsidRDefault="00C9412E" w:rsidP="00667432">
      <w:pPr>
        <w:pStyle w:val="Geenafstand"/>
        <w:numPr>
          <w:ilvl w:val="0"/>
          <w:numId w:val="39"/>
        </w:numPr>
      </w:pPr>
      <w:r>
        <w:lastRenderedPageBreak/>
        <w:t xml:space="preserve">Houd kinderen goed in de gaten. Wat zijn hun reacties, hoe gaan ze met de situatie om? Spel en tekeningen kunnen een beeld geven van hun belevingswereld. </w:t>
      </w:r>
    </w:p>
    <w:p w14:paraId="12C31DB4" w14:textId="77777777" w:rsidR="00C9412E" w:rsidRDefault="00C9412E" w:rsidP="00667432">
      <w:pPr>
        <w:pStyle w:val="Geenafstand"/>
        <w:numPr>
          <w:ilvl w:val="0"/>
          <w:numId w:val="39"/>
        </w:numPr>
      </w:pPr>
      <w:r>
        <w:t>Kinderen rouwen geen 24 uur per dag. Verdriet en vrolijkheid zullen elkaar afwisselen. Dit is niet vreemd.</w:t>
      </w:r>
    </w:p>
    <w:p w14:paraId="62572BC0" w14:textId="77777777" w:rsidR="00C9412E" w:rsidRDefault="00C9412E" w:rsidP="00667432">
      <w:pPr>
        <w:pStyle w:val="Geenafstand"/>
        <w:numPr>
          <w:ilvl w:val="0"/>
          <w:numId w:val="39"/>
        </w:numPr>
      </w:pPr>
      <w:r>
        <w:t>Een situatie als een overlijden kan bij de kinderen erg lang doorwerken, waardoor er bepaald gedrag kan ontstaan als ‘weer in de broek plassen’ of ‘weer willen dat het eten ze gegeven wordt’. Bied ruimte voor dit soort gedrag, wanneer dit mogelijk is.</w:t>
      </w:r>
    </w:p>
    <w:p w14:paraId="453648C7" w14:textId="77777777" w:rsidR="00C9412E" w:rsidRDefault="00C9412E" w:rsidP="00667432">
      <w:pPr>
        <w:pStyle w:val="Geenafstand"/>
        <w:numPr>
          <w:ilvl w:val="0"/>
          <w:numId w:val="39"/>
        </w:numPr>
      </w:pPr>
      <w:r>
        <w:t xml:space="preserve">Je eigen emoties hoef je niet te onderdrukken bij kinderen. Door deze gewoon te tonen, geef je de kinderen namelijk de mogelijkheid dit ook gewoon te doen. Wat niet zo mag zijn is dat je kinderen opzadelt met jouw emoties.   </w:t>
      </w:r>
    </w:p>
    <w:p w14:paraId="4E92E6F0" w14:textId="77777777" w:rsidR="00C9412E" w:rsidRPr="00434486" w:rsidRDefault="00C9412E" w:rsidP="00C9412E">
      <w:pPr>
        <w:pStyle w:val="Geenafstand"/>
        <w:rPr>
          <w:i/>
        </w:rPr>
      </w:pPr>
    </w:p>
    <w:p w14:paraId="74B26D8F" w14:textId="77777777" w:rsidR="00C9412E" w:rsidRPr="00C02D56" w:rsidRDefault="00C9412E" w:rsidP="00C9412E">
      <w:pPr>
        <w:pStyle w:val="Geenafstand"/>
        <w:rPr>
          <w:i/>
          <w:u w:val="single"/>
        </w:rPr>
      </w:pPr>
      <w:r w:rsidRPr="00C02D56">
        <w:rPr>
          <w:i/>
          <w:u w:val="single"/>
        </w:rPr>
        <w:t xml:space="preserve">Bruikbare boeken    </w:t>
      </w:r>
    </w:p>
    <w:p w14:paraId="7C22081F" w14:textId="77777777" w:rsidR="00C9412E" w:rsidRDefault="00C9412E" w:rsidP="00667432">
      <w:pPr>
        <w:pStyle w:val="Geenafstand"/>
        <w:numPr>
          <w:ilvl w:val="0"/>
          <w:numId w:val="40"/>
        </w:numPr>
      </w:pPr>
      <w:r>
        <w:t>'De drie vogels' van M. v.d. Berg en S. Ireland.</w:t>
      </w:r>
    </w:p>
    <w:p w14:paraId="409E9329" w14:textId="77777777" w:rsidR="00C9412E" w:rsidRDefault="00C9412E" w:rsidP="00667432">
      <w:pPr>
        <w:pStyle w:val="Geenafstand"/>
        <w:numPr>
          <w:ilvl w:val="0"/>
          <w:numId w:val="40"/>
        </w:numPr>
      </w:pPr>
      <w:r>
        <w:t xml:space="preserve">'Als je dood bent, word je dan nooit meer beter?' van P. en J. </w:t>
      </w:r>
      <w:proofErr w:type="spellStart"/>
      <w:r>
        <w:t>Breebaart</w:t>
      </w:r>
      <w:proofErr w:type="spellEnd"/>
    </w:p>
    <w:p w14:paraId="1E805627" w14:textId="77777777" w:rsidR="00C9412E" w:rsidRDefault="00C9412E" w:rsidP="00667432">
      <w:pPr>
        <w:pStyle w:val="Geenafstand"/>
        <w:numPr>
          <w:ilvl w:val="0"/>
          <w:numId w:val="40"/>
        </w:numPr>
      </w:pPr>
      <w:r>
        <w:t xml:space="preserve">'Stilte a.u.b., ik denk aan kip.' van H. Haagen en H. Geelen. </w:t>
      </w:r>
    </w:p>
    <w:p w14:paraId="3C75C9DE" w14:textId="77777777" w:rsidR="00C9412E" w:rsidRDefault="00C9412E" w:rsidP="00667432">
      <w:pPr>
        <w:pStyle w:val="Geenafstand"/>
        <w:numPr>
          <w:ilvl w:val="0"/>
          <w:numId w:val="40"/>
        </w:numPr>
      </w:pPr>
      <w:r>
        <w:t xml:space="preserve">'Derk Das blijft altijd bij ons.' van S. </w:t>
      </w:r>
      <w:proofErr w:type="spellStart"/>
      <w:r>
        <w:t>Varley</w:t>
      </w:r>
      <w:proofErr w:type="spellEnd"/>
      <w:r>
        <w:t xml:space="preserve">. – </w:t>
      </w:r>
    </w:p>
    <w:p w14:paraId="0DCE303B" w14:textId="77777777" w:rsidR="00C9412E" w:rsidRDefault="00C9412E" w:rsidP="00667432">
      <w:pPr>
        <w:pStyle w:val="Geenafstand"/>
        <w:numPr>
          <w:ilvl w:val="0"/>
          <w:numId w:val="40"/>
        </w:numPr>
      </w:pPr>
      <w:r>
        <w:t xml:space="preserve">'Kikker en het vogeltje.' van M. Velthuis. – </w:t>
      </w:r>
    </w:p>
    <w:p w14:paraId="3A1CEE19" w14:textId="77777777" w:rsidR="00C9412E" w:rsidRDefault="00C9412E" w:rsidP="00667432">
      <w:pPr>
        <w:pStyle w:val="Geenafstand"/>
        <w:numPr>
          <w:ilvl w:val="0"/>
          <w:numId w:val="40"/>
        </w:numPr>
      </w:pPr>
      <w:r>
        <w:t xml:space="preserve">'Lieve oma Pluis' van Dick Bruna   </w:t>
      </w:r>
    </w:p>
    <w:p w14:paraId="02E7046F" w14:textId="77777777" w:rsidR="00C9412E" w:rsidRDefault="00C9412E" w:rsidP="00C9412E">
      <w:pPr>
        <w:pStyle w:val="Geenafstand"/>
        <w:ind w:left="720"/>
      </w:pPr>
    </w:p>
    <w:p w14:paraId="73A1D782" w14:textId="77777777" w:rsidR="00C9412E" w:rsidRDefault="00C9412E" w:rsidP="00C9412E">
      <w:pPr>
        <w:pStyle w:val="Geenafstand"/>
        <w:ind w:left="720"/>
      </w:pPr>
    </w:p>
    <w:p w14:paraId="22D5977B" w14:textId="26A4EAC2" w:rsidR="00C9412E" w:rsidRPr="000D1566" w:rsidRDefault="00C9412E" w:rsidP="00C9412E">
      <w:pPr>
        <w:pStyle w:val="Kop1"/>
      </w:pPr>
      <w:bookmarkStart w:id="153" w:name="_Toc139365204"/>
      <w:r>
        <w:t>Hoofdstuk 1</w:t>
      </w:r>
      <w:r w:rsidR="00232C08">
        <w:t>1</w:t>
      </w:r>
      <w:r>
        <w:tab/>
      </w:r>
      <w:r w:rsidRPr="000D1566">
        <w:t>Ondersteuning en melding van klachten</w:t>
      </w:r>
      <w:bookmarkEnd w:id="135"/>
      <w:bookmarkEnd w:id="136"/>
      <w:bookmarkEnd w:id="153"/>
    </w:p>
    <w:p w14:paraId="772120D2" w14:textId="0C060B0A" w:rsidR="00C9412E" w:rsidRPr="00E9215E" w:rsidRDefault="00C9412E" w:rsidP="00C9412E">
      <w:pPr>
        <w:spacing w:before="100" w:beforeAutospacing="1" w:after="100" w:afterAutospacing="1"/>
        <w:rPr>
          <w:sz w:val="22"/>
          <w:szCs w:val="22"/>
        </w:rPr>
      </w:pPr>
      <w:r w:rsidRPr="00E9215E">
        <w:rPr>
          <w:rFonts w:ascii="Calibri" w:hAnsi="Calibri" w:cs="Calibri"/>
          <w:sz w:val="22"/>
          <w:szCs w:val="22"/>
        </w:rPr>
        <w:t>Vanuit</w:t>
      </w:r>
      <w:r w:rsidRPr="00E9215E">
        <w:rPr>
          <w:rFonts w:cstheme="minorHAnsi"/>
          <w:b/>
          <w:bCs/>
          <w:color w:val="00B0F0"/>
          <w:sz w:val="22"/>
          <w:szCs w:val="22"/>
        </w:rPr>
        <w:t xml:space="preserve">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proberen we een helder en zorgvuldig beleid te voeren ten aanzien van veiligheid en gezondheid. Het kan altijd voorkomen dat een medewerker of ouders een klacht heeft.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staat altijd open voor feedback, en we bespreken de klacht het liefst direct met een medewerker of ouder zelf. Wij proberen een open structuur te </w:t>
      </w:r>
      <w:r w:rsidR="007729C1" w:rsidRPr="00E9215E">
        <w:rPr>
          <w:rFonts w:ascii="Calibri" w:hAnsi="Calibri" w:cs="Calibri"/>
          <w:sz w:val="22"/>
          <w:szCs w:val="22"/>
        </w:rPr>
        <w:t>creëren</w:t>
      </w:r>
      <w:r w:rsidRPr="00E9215E">
        <w:rPr>
          <w:rFonts w:ascii="Calibri" w:hAnsi="Calibri" w:cs="Calibri"/>
          <w:sz w:val="22"/>
          <w:szCs w:val="22"/>
        </w:rPr>
        <w:t xml:space="preserve"> waarbij ouders en medewerkers zich vrij voelen om te communiceren over zaken waar ze misschien anders over denken. </w:t>
      </w:r>
    </w:p>
    <w:p w14:paraId="4CF52202" w14:textId="602C3003" w:rsidR="00C9412E" w:rsidRPr="001B0CCB" w:rsidRDefault="00C9412E" w:rsidP="00C9412E">
      <w:pPr>
        <w:pStyle w:val="Kop2"/>
      </w:pPr>
      <w:bookmarkStart w:id="154" w:name="_Toc139365205"/>
      <w:r>
        <w:t>1</w:t>
      </w:r>
      <w:r w:rsidR="00232C08">
        <w:t>1</w:t>
      </w:r>
      <w:r>
        <w:t xml:space="preserve">.1 </w:t>
      </w:r>
      <w:r w:rsidRPr="001B0CCB">
        <w:t>Klacht indienen bij de kinderopvangorganisatie</w:t>
      </w:r>
      <w:bookmarkEnd w:id="154"/>
      <w:r w:rsidRPr="001B0CCB">
        <w:rPr>
          <w:rFonts w:ascii="Calibri" w:hAnsi="Calibri" w:cs="Calibri"/>
          <w:sz w:val="20"/>
          <w:szCs w:val="20"/>
        </w:rPr>
        <w:t xml:space="preserve"> </w:t>
      </w:r>
    </w:p>
    <w:p w14:paraId="695BC3BE" w14:textId="4D9B2BAD" w:rsidR="00C9412E" w:rsidRPr="00E9215E" w:rsidRDefault="00C9412E" w:rsidP="00E9215E">
      <w:pPr>
        <w:rPr>
          <w:sz w:val="22"/>
          <w:szCs w:val="22"/>
        </w:rPr>
      </w:pPr>
      <w:r w:rsidRPr="00E9215E">
        <w:rPr>
          <w:rFonts w:ascii="Calibri" w:hAnsi="Calibri" w:cs="Calibri"/>
          <w:sz w:val="22"/>
          <w:szCs w:val="22"/>
        </w:rPr>
        <w:t xml:space="preserve">Ouders die klachten hebben over de opvang van hun kind of een bepaalde situatie, raden we altijd aan dit eerst te bespreken op de groep met desbetreffende medewerkster. Mocht dit niet lukken dat kan de ouder altijd naar de directie </w:t>
      </w:r>
      <w:r w:rsidR="00DC6F31" w:rsidRPr="00E9215E">
        <w:rPr>
          <w:rFonts w:ascii="Calibri" w:hAnsi="Calibri" w:cs="Calibri"/>
          <w:sz w:val="22"/>
          <w:szCs w:val="22"/>
        </w:rPr>
        <w:t>gaan. De</w:t>
      </w:r>
      <w:r w:rsidRPr="00E9215E">
        <w:rPr>
          <w:rFonts w:ascii="Calibri" w:hAnsi="Calibri" w:cs="Calibri"/>
          <w:sz w:val="22"/>
          <w:szCs w:val="22"/>
        </w:rPr>
        <w:t xml:space="preserve"> directie van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is een laagdrempelige stap om naar toe te gaan en in de meeste gevallen komt er direct een oplossing. </w:t>
      </w:r>
    </w:p>
    <w:p w14:paraId="00713794" w14:textId="77777777" w:rsidR="00C9412E" w:rsidRDefault="00C9412E" w:rsidP="00C9412E">
      <w:pPr>
        <w:spacing w:before="100" w:beforeAutospacing="1" w:after="100" w:afterAutospacing="1"/>
        <w:rPr>
          <w:rFonts w:ascii="Calibri" w:hAnsi="Calibri" w:cs="Calibri"/>
          <w:b/>
          <w:bCs/>
          <w:sz w:val="20"/>
          <w:szCs w:val="20"/>
        </w:rPr>
      </w:pPr>
      <w:r w:rsidRPr="001B0CCB">
        <w:rPr>
          <w:rFonts w:ascii="Calibri" w:hAnsi="Calibri" w:cs="Calibri"/>
          <w:b/>
          <w:bCs/>
          <w:sz w:val="20"/>
          <w:szCs w:val="20"/>
        </w:rPr>
        <w:t xml:space="preserve">Werkwijze klacht reglement in het kort: </w:t>
      </w:r>
    </w:p>
    <w:tbl>
      <w:tblPr>
        <w:tblStyle w:val="Rastertabel4-Accent3"/>
        <w:tblW w:w="0" w:type="auto"/>
        <w:tblLook w:val="04A0" w:firstRow="1" w:lastRow="0" w:firstColumn="1" w:lastColumn="0" w:noHBand="0" w:noVBand="1"/>
      </w:tblPr>
      <w:tblGrid>
        <w:gridCol w:w="421"/>
        <w:gridCol w:w="2626"/>
        <w:gridCol w:w="6009"/>
      </w:tblGrid>
      <w:tr w:rsidR="00C9412E" w:rsidRPr="001B0CCB" w14:paraId="256297CD"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26DDD4B" w14:textId="77777777" w:rsidR="00C9412E" w:rsidRPr="001B0CCB" w:rsidRDefault="00C9412E" w:rsidP="009E5DEA">
            <w:pPr>
              <w:spacing w:before="100" w:beforeAutospacing="1" w:after="100" w:afterAutospacing="1"/>
              <w:rPr>
                <w:rFonts w:asciiTheme="minorHAnsi" w:hAnsiTheme="minorHAnsi" w:cstheme="minorHAnsi"/>
                <w:sz w:val="20"/>
                <w:szCs w:val="20"/>
              </w:rPr>
            </w:pPr>
          </w:p>
        </w:tc>
        <w:tc>
          <w:tcPr>
            <w:tcW w:w="2626" w:type="dxa"/>
          </w:tcPr>
          <w:p w14:paraId="1BCF4663" w14:textId="77777777" w:rsidR="00C9412E" w:rsidRPr="001B0CCB" w:rsidRDefault="00C9412E" w:rsidP="009E5DE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Verantwoordelijke </w:t>
            </w:r>
          </w:p>
        </w:tc>
        <w:tc>
          <w:tcPr>
            <w:tcW w:w="6009" w:type="dxa"/>
          </w:tcPr>
          <w:p w14:paraId="79CC1585" w14:textId="77777777" w:rsidR="00C9412E" w:rsidRPr="001B0CCB" w:rsidRDefault="00C9412E" w:rsidP="009E5DE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Stap</w:t>
            </w:r>
          </w:p>
        </w:tc>
      </w:tr>
      <w:tr w:rsidR="00C9412E" w:rsidRPr="001B0CCB" w14:paraId="6FDACBFA"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26654BC"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 xml:space="preserve">1. </w:t>
            </w:r>
          </w:p>
        </w:tc>
        <w:tc>
          <w:tcPr>
            <w:tcW w:w="2626" w:type="dxa"/>
          </w:tcPr>
          <w:p w14:paraId="3ACD9227"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Alle medewerkers</w:t>
            </w:r>
          </w:p>
        </w:tc>
        <w:tc>
          <w:tcPr>
            <w:tcW w:w="6009" w:type="dxa"/>
          </w:tcPr>
          <w:p w14:paraId="7B6CC48C"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Klachtencommissie </w:t>
            </w:r>
          </w:p>
          <w:p w14:paraId="16BD1BA8" w14:textId="28CB5546"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De directie heeft een klachtenfunctionaris en een klachtencommissie aangesteld conform de richtlijnen van de Wet klachtrecht </w:t>
            </w:r>
            <w:r w:rsidR="007729C1" w:rsidRPr="001B0CCB">
              <w:rPr>
                <w:rFonts w:asciiTheme="minorHAnsi" w:hAnsiTheme="minorHAnsi" w:cstheme="minorHAnsi"/>
                <w:sz w:val="20"/>
                <w:szCs w:val="20"/>
              </w:rPr>
              <w:t>cliënten</w:t>
            </w:r>
            <w:r w:rsidRPr="001B0CCB">
              <w:rPr>
                <w:rFonts w:asciiTheme="minorHAnsi" w:hAnsiTheme="minorHAnsi" w:cstheme="minorHAnsi"/>
                <w:sz w:val="20"/>
                <w:szCs w:val="20"/>
              </w:rPr>
              <w:t xml:space="preserve"> zorgsector.</w:t>
            </w:r>
          </w:p>
        </w:tc>
      </w:tr>
      <w:tr w:rsidR="00C9412E" w:rsidRPr="001B0CCB" w14:paraId="4E73D935" w14:textId="77777777" w:rsidTr="009E5DEA">
        <w:tc>
          <w:tcPr>
            <w:cnfStyle w:val="001000000000" w:firstRow="0" w:lastRow="0" w:firstColumn="1" w:lastColumn="0" w:oddVBand="0" w:evenVBand="0" w:oddHBand="0" w:evenHBand="0" w:firstRowFirstColumn="0" w:firstRowLastColumn="0" w:lastRowFirstColumn="0" w:lastRowLastColumn="0"/>
            <w:tcW w:w="421" w:type="dxa"/>
          </w:tcPr>
          <w:p w14:paraId="37D02EC1"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2.</w:t>
            </w:r>
          </w:p>
        </w:tc>
        <w:tc>
          <w:tcPr>
            <w:tcW w:w="2626" w:type="dxa"/>
          </w:tcPr>
          <w:p w14:paraId="489E828C"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Klachtenfunctionaris</w:t>
            </w:r>
          </w:p>
        </w:tc>
        <w:tc>
          <w:tcPr>
            <w:tcW w:w="6009" w:type="dxa"/>
          </w:tcPr>
          <w:p w14:paraId="040305F0"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Meldpunt </w:t>
            </w:r>
          </w:p>
          <w:p w14:paraId="030769D6"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De Klachtenfunctionaris (Anneke Carmio) neemt klachten in ontvangst en maakt hier een dossier van. De klachtenfunctionaris treedt naar eigen inzicht in overleg met de betrokken partijen. Het verslag hiervan wordt toegevoegd aan het dossier.</w:t>
            </w:r>
          </w:p>
        </w:tc>
      </w:tr>
      <w:tr w:rsidR="00C9412E" w:rsidRPr="001B0CCB" w14:paraId="4A93C556"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D60B560"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 xml:space="preserve">3. </w:t>
            </w:r>
          </w:p>
        </w:tc>
        <w:tc>
          <w:tcPr>
            <w:tcW w:w="2626" w:type="dxa"/>
          </w:tcPr>
          <w:p w14:paraId="121AFCAB"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Klachtencommissie </w:t>
            </w:r>
          </w:p>
        </w:tc>
        <w:tc>
          <w:tcPr>
            <w:tcW w:w="6009" w:type="dxa"/>
          </w:tcPr>
          <w:p w14:paraId="305BE8F7"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Beoordeling </w:t>
            </w:r>
          </w:p>
          <w:p w14:paraId="51051216"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lastRenderedPageBreak/>
              <w:t>De klachtencommissie beoordeelt het klachtendossier. Zij bepaalt of de klacht is gegrond en stelt de te nemen maatregelen vast. Indien dit niet direct is te bepalen, wordt in overleg met desbetreffende een gezamenlijke oplossing te bepalen.</w:t>
            </w:r>
          </w:p>
        </w:tc>
      </w:tr>
      <w:tr w:rsidR="00C9412E" w:rsidRPr="001B0CCB" w14:paraId="0508B061" w14:textId="77777777" w:rsidTr="009E5DEA">
        <w:tc>
          <w:tcPr>
            <w:cnfStyle w:val="001000000000" w:firstRow="0" w:lastRow="0" w:firstColumn="1" w:lastColumn="0" w:oddVBand="0" w:evenVBand="0" w:oddHBand="0" w:evenHBand="0" w:firstRowFirstColumn="0" w:firstRowLastColumn="0" w:lastRowFirstColumn="0" w:lastRowLastColumn="0"/>
            <w:tcW w:w="421" w:type="dxa"/>
          </w:tcPr>
          <w:p w14:paraId="22064AF0"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lastRenderedPageBreak/>
              <w:t>4.</w:t>
            </w:r>
          </w:p>
        </w:tc>
        <w:tc>
          <w:tcPr>
            <w:tcW w:w="2626" w:type="dxa"/>
          </w:tcPr>
          <w:p w14:paraId="667592BB"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Directie</w:t>
            </w:r>
          </w:p>
        </w:tc>
        <w:tc>
          <w:tcPr>
            <w:tcW w:w="6009" w:type="dxa"/>
          </w:tcPr>
          <w:p w14:paraId="478AFCF4"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Oplossing </w:t>
            </w:r>
          </w:p>
          <w:p w14:paraId="3A17017F"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De klachtencommissie geeft haar bevindingen door aan de directie. Deze draagt zorg voor het zo snel mogelijk verhelpen van het probleem. </w:t>
            </w:r>
          </w:p>
          <w:p w14:paraId="1FA12B59"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Indien de klacht betrekking heeft op het gedrag van een van de medewerkers, wordt hier tijdens een individueel gesprek op teruggekomen. Afspraken worden schriftelijk vastgelegd.</w:t>
            </w:r>
          </w:p>
        </w:tc>
      </w:tr>
      <w:tr w:rsidR="00C9412E" w:rsidRPr="001B0CCB" w14:paraId="3E62A631"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96331CF" w14:textId="77777777" w:rsidR="00C9412E" w:rsidRPr="001B0CCB" w:rsidRDefault="00C9412E" w:rsidP="009E5DEA">
            <w:pPr>
              <w:spacing w:before="100" w:beforeAutospacing="1" w:after="100" w:afterAutospacing="1"/>
              <w:rPr>
                <w:rFonts w:asciiTheme="minorHAnsi" w:hAnsiTheme="minorHAnsi" w:cstheme="minorHAnsi"/>
                <w:sz w:val="20"/>
                <w:szCs w:val="20"/>
              </w:rPr>
            </w:pPr>
            <w:r>
              <w:rPr>
                <w:rFonts w:asciiTheme="minorHAnsi" w:hAnsiTheme="minorHAnsi" w:cstheme="minorHAnsi"/>
                <w:sz w:val="20"/>
                <w:szCs w:val="20"/>
              </w:rPr>
              <w:t>5.</w:t>
            </w:r>
          </w:p>
        </w:tc>
        <w:tc>
          <w:tcPr>
            <w:tcW w:w="2626" w:type="dxa"/>
          </w:tcPr>
          <w:p w14:paraId="2D7AB15C"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Klachtenfunctionaris</w:t>
            </w:r>
          </w:p>
        </w:tc>
        <w:tc>
          <w:tcPr>
            <w:tcW w:w="6009" w:type="dxa"/>
          </w:tcPr>
          <w:p w14:paraId="56F2E41F" w14:textId="77777777" w:rsidR="00C9412E" w:rsidRDefault="00C9412E" w:rsidP="009E5DEA">
            <w:pPr>
              <w:pStyle w:val="Normaalweb"/>
              <w:cnfStyle w:val="000000100000" w:firstRow="0" w:lastRow="0" w:firstColumn="0" w:lastColumn="0" w:oddVBand="0" w:evenVBand="0" w:oddHBand="1" w:evenHBand="0" w:firstRowFirstColumn="0" w:firstRowLastColumn="0" w:lastRowFirstColumn="0" w:lastRowLastColumn="0"/>
            </w:pPr>
            <w:r>
              <w:rPr>
                <w:rFonts w:ascii="Calibri" w:hAnsi="Calibri" w:cs="Calibri"/>
                <w:position w:val="14"/>
                <w:sz w:val="20"/>
                <w:szCs w:val="20"/>
              </w:rPr>
              <w:t xml:space="preserve">Verbeterpunt </w:t>
            </w:r>
          </w:p>
          <w:p w14:paraId="3F2660F6" w14:textId="77777777" w:rsidR="00C9412E" w:rsidRPr="001B0CCB" w:rsidRDefault="00C9412E" w:rsidP="009E5DEA">
            <w:pPr>
              <w:pStyle w:val="Normaalweb"/>
              <w:cnfStyle w:val="000000100000" w:firstRow="0" w:lastRow="0" w:firstColumn="0" w:lastColumn="0" w:oddVBand="0" w:evenVBand="0" w:oddHBand="1" w:evenHBand="0" w:firstRowFirstColumn="0" w:firstRowLastColumn="0" w:lastRowFirstColumn="0" w:lastRowLastColumn="0"/>
            </w:pPr>
            <w:r>
              <w:rPr>
                <w:rFonts w:ascii="Calibri" w:hAnsi="Calibri" w:cs="Calibri"/>
                <w:sz w:val="20"/>
                <w:szCs w:val="20"/>
              </w:rPr>
              <w:t xml:space="preserve">Na afhandeling van de klacht worden de genomen maatregelen door de klachtenfunctionaris op effectiviteit beoordeeld. Deze beoordeling wordt op een verbeterformulier verwerkt en als registratie gearchiveerd. </w:t>
            </w:r>
          </w:p>
        </w:tc>
      </w:tr>
      <w:tr w:rsidR="00C9412E" w:rsidRPr="001B0CCB" w14:paraId="510DFB50" w14:textId="77777777" w:rsidTr="009E5DEA">
        <w:tc>
          <w:tcPr>
            <w:cnfStyle w:val="001000000000" w:firstRow="0" w:lastRow="0" w:firstColumn="1" w:lastColumn="0" w:oddVBand="0" w:evenVBand="0" w:oddHBand="0" w:evenHBand="0" w:firstRowFirstColumn="0" w:firstRowLastColumn="0" w:lastRowFirstColumn="0" w:lastRowLastColumn="0"/>
            <w:tcW w:w="421" w:type="dxa"/>
          </w:tcPr>
          <w:p w14:paraId="698E840F" w14:textId="77777777" w:rsidR="00C9412E" w:rsidRDefault="00C9412E" w:rsidP="009E5DEA">
            <w:pPr>
              <w:spacing w:before="100" w:beforeAutospacing="1" w:after="100" w:afterAutospacing="1"/>
              <w:rPr>
                <w:rFonts w:asciiTheme="minorHAnsi" w:hAnsiTheme="minorHAnsi" w:cstheme="minorHAnsi"/>
                <w:sz w:val="20"/>
                <w:szCs w:val="20"/>
              </w:rPr>
            </w:pPr>
            <w:r>
              <w:rPr>
                <w:rFonts w:asciiTheme="minorHAnsi" w:hAnsiTheme="minorHAnsi" w:cstheme="minorHAnsi"/>
                <w:sz w:val="20"/>
                <w:szCs w:val="20"/>
              </w:rPr>
              <w:t>6.</w:t>
            </w:r>
          </w:p>
        </w:tc>
        <w:tc>
          <w:tcPr>
            <w:tcW w:w="2626" w:type="dxa"/>
          </w:tcPr>
          <w:p w14:paraId="1B6D209F" w14:textId="77777777" w:rsidR="00C9412E"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Directie</w:t>
            </w:r>
          </w:p>
        </w:tc>
        <w:tc>
          <w:tcPr>
            <w:tcW w:w="6009" w:type="dxa"/>
          </w:tcPr>
          <w:p w14:paraId="44894030" w14:textId="77777777" w:rsidR="00C9412E" w:rsidRDefault="00C9412E" w:rsidP="009E5DEA">
            <w:pPr>
              <w:pStyle w:val="Normaalweb"/>
              <w:shd w:val="clear" w:color="auto" w:fill="FFFFFF"/>
              <w:cnfStyle w:val="000000000000" w:firstRow="0" w:lastRow="0" w:firstColumn="0" w:lastColumn="0" w:oddVBand="0" w:evenVBand="0" w:oddHBand="0" w:evenHBand="0" w:firstRowFirstColumn="0" w:firstRowLastColumn="0" w:lastRowFirstColumn="0" w:lastRowLastColumn="0"/>
            </w:pPr>
            <w:r>
              <w:rPr>
                <w:rFonts w:ascii="Calibri" w:hAnsi="Calibri" w:cs="Calibri"/>
                <w:sz w:val="20"/>
                <w:szCs w:val="20"/>
              </w:rPr>
              <w:t xml:space="preserve">Evaluatie en bijstelling </w:t>
            </w:r>
          </w:p>
          <w:p w14:paraId="607055C4" w14:textId="77777777" w:rsidR="00C9412E" w:rsidRDefault="00C9412E" w:rsidP="009E5DEA">
            <w:pPr>
              <w:pStyle w:val="Normaalweb"/>
              <w:shd w:val="clear" w:color="auto" w:fill="FFFFFF"/>
              <w:cnfStyle w:val="000000000000" w:firstRow="0" w:lastRow="0" w:firstColumn="0" w:lastColumn="0" w:oddVBand="0" w:evenVBand="0" w:oddHBand="0" w:evenHBand="0" w:firstRowFirstColumn="0" w:firstRowLastColumn="0" w:lastRowFirstColumn="0" w:lastRowLastColumn="0"/>
            </w:pPr>
            <w:r>
              <w:rPr>
                <w:rFonts w:ascii="Calibri" w:hAnsi="Calibri" w:cs="Calibri"/>
                <w:sz w:val="20"/>
                <w:szCs w:val="20"/>
              </w:rPr>
              <w:t xml:space="preserve">Tijdens de jaarlijkse systeembeoordeling beoordeelt de directie de klachten en de getroffen maatregelen aan de hand van de verbeterformulieren. Eventuele trends worden bepaald. Indien noodzakelijk worden er passende maatregelen genomen om herhaling van problemen te voorkomen. Tevens wordt beoordeeld of de gekozen oplossingen doeltreffend zijn geweest. </w:t>
            </w:r>
          </w:p>
          <w:p w14:paraId="5097225C" w14:textId="77777777" w:rsidR="00C9412E" w:rsidRDefault="00C9412E" w:rsidP="009E5DEA">
            <w:pPr>
              <w:pStyle w:val="Normaalweb"/>
              <w:cnfStyle w:val="000000000000" w:firstRow="0" w:lastRow="0" w:firstColumn="0" w:lastColumn="0" w:oddVBand="0" w:evenVBand="0" w:oddHBand="0" w:evenHBand="0" w:firstRowFirstColumn="0" w:firstRowLastColumn="0" w:lastRowFirstColumn="0" w:lastRowLastColumn="0"/>
              <w:rPr>
                <w:rFonts w:ascii="Calibri" w:hAnsi="Calibri" w:cs="Calibri"/>
                <w:position w:val="14"/>
                <w:sz w:val="20"/>
                <w:szCs w:val="20"/>
              </w:rPr>
            </w:pPr>
          </w:p>
        </w:tc>
      </w:tr>
    </w:tbl>
    <w:p w14:paraId="206F0860" w14:textId="77777777" w:rsidR="00C9412E" w:rsidRPr="00E9215E" w:rsidRDefault="00C9412E" w:rsidP="00C9412E">
      <w:pPr>
        <w:spacing w:before="100" w:beforeAutospacing="1" w:after="100" w:afterAutospacing="1"/>
        <w:rPr>
          <w:sz w:val="22"/>
          <w:szCs w:val="22"/>
        </w:rPr>
      </w:pPr>
      <w:r w:rsidRPr="00E9215E">
        <w:rPr>
          <w:rFonts w:ascii="Calibri" w:hAnsi="Calibri" w:cs="Calibri"/>
          <w:sz w:val="22"/>
          <w:szCs w:val="22"/>
        </w:rPr>
        <w:t xml:space="preserve">Op onze site staat het volledige klachtenreglement met het bijbehorende klachten formulier. Een officiële klacht kunt u alleen schriftelijk indienen daarna volgt de procedure zoals deze vermeld staat in ons klachtenreglement. Mondelinge klachten worden op de groep genoteerd of op kantoor bij de directie op een formulier. De directie zal er dan met u op terug komen. </w:t>
      </w:r>
    </w:p>
    <w:p w14:paraId="5EA11C52" w14:textId="4F42BF6F" w:rsidR="00C9412E" w:rsidRPr="00E9215E" w:rsidRDefault="00C9412E" w:rsidP="00C9412E">
      <w:pPr>
        <w:spacing w:before="100" w:beforeAutospacing="1" w:after="100" w:afterAutospacing="1"/>
        <w:rPr>
          <w:rFonts w:ascii="Calibri" w:hAnsi="Calibri" w:cs="Calibri"/>
          <w:sz w:val="22"/>
          <w:szCs w:val="22"/>
        </w:rPr>
      </w:pPr>
      <w:r w:rsidRPr="00E9215E">
        <w:rPr>
          <w:rFonts w:ascii="Calibri" w:hAnsi="Calibri" w:cs="Calibri"/>
          <w:sz w:val="22"/>
          <w:szCs w:val="22"/>
        </w:rPr>
        <w:t xml:space="preserve">Voor medewerkers die een klacht willen in dienen, kan dat op dezelfde manier maar zij kunnen ook eerst naar de interne vertrouwenspersoon gaan </w:t>
      </w:r>
      <w:r w:rsidR="00DC6F31" w:rsidRPr="00E9215E">
        <w:rPr>
          <w:rFonts w:ascii="Calibri" w:hAnsi="Calibri" w:cs="Calibri"/>
          <w:sz w:val="22"/>
          <w:szCs w:val="22"/>
        </w:rPr>
        <w:t>(Jacqueline</w:t>
      </w:r>
      <w:r w:rsidRPr="00E9215E">
        <w:rPr>
          <w:rFonts w:ascii="Calibri" w:hAnsi="Calibri" w:cs="Calibri"/>
          <w:sz w:val="22"/>
          <w:szCs w:val="22"/>
        </w:rPr>
        <w:t xml:space="preserve"> Breukelman). </w:t>
      </w:r>
    </w:p>
    <w:p w14:paraId="65C860A3" w14:textId="5AD6437A" w:rsidR="00C9412E" w:rsidRPr="001B0CCB" w:rsidRDefault="00C9412E" w:rsidP="00C9412E">
      <w:pPr>
        <w:pStyle w:val="Kop2"/>
      </w:pPr>
      <w:bookmarkStart w:id="155" w:name="_Toc139365206"/>
      <w:r>
        <w:t>1</w:t>
      </w:r>
      <w:r w:rsidR="00232C08">
        <w:t>1</w:t>
      </w:r>
      <w:r>
        <w:t xml:space="preserve">.2 </w:t>
      </w:r>
      <w:r w:rsidRPr="001B0CCB">
        <w:t>Contact opnemen met klachtenloket kinderopvang</w:t>
      </w:r>
      <w:bookmarkEnd w:id="155"/>
    </w:p>
    <w:p w14:paraId="7973D476" w14:textId="09602BE1" w:rsidR="00C9412E" w:rsidRPr="00E9215E" w:rsidRDefault="00C9412E" w:rsidP="00C9412E">
      <w:pPr>
        <w:spacing w:before="100" w:beforeAutospacing="1" w:after="100" w:afterAutospacing="1"/>
        <w:rPr>
          <w:rFonts w:ascii="Calibri" w:hAnsi="Calibri" w:cs="Calibri"/>
          <w:sz w:val="22"/>
          <w:szCs w:val="22"/>
        </w:rPr>
      </w:pPr>
      <w:r w:rsidRPr="00E9215E">
        <w:rPr>
          <w:rFonts w:ascii="Calibri" w:hAnsi="Calibri" w:cs="Calibri"/>
          <w:sz w:val="22"/>
          <w:szCs w:val="22"/>
        </w:rPr>
        <w:t xml:space="preserve">Mocht u vanuit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binnen 6 weken niets hoeren over de afhandeling van uw klacht of wordt uw klacht niet serieus genomen dan kunt u contact opnemen met klachtenloket kinderopvang. Deze is een onderdeel van de geschillencommissie kinderopvang. Van het loket zult u advies en informatie krijgen. Ook zij kunnen bemiddelen tussen de ouder, werknemer en</w:t>
      </w:r>
      <w:r w:rsidRPr="00E9215E">
        <w:rPr>
          <w:rFonts w:cstheme="minorHAnsi"/>
          <w:b/>
          <w:bCs/>
          <w:color w:val="00B0F0"/>
          <w:sz w:val="22"/>
          <w:szCs w:val="22"/>
        </w:rPr>
        <w:t xml:space="preserve"> </w:t>
      </w:r>
      <w:r w:rsidRPr="00E9215E">
        <w:rPr>
          <w:rFonts w:asciiTheme="minorHAnsi" w:hAnsiTheme="minorHAnsi" w:cstheme="minorHAnsi"/>
          <w:b/>
          <w:bCs/>
          <w:color w:val="00B0F0"/>
          <w:sz w:val="22"/>
          <w:szCs w:val="22"/>
        </w:rPr>
        <w:t>Calimero Kinderopvang</w:t>
      </w:r>
      <w:r w:rsidRPr="00E9215E">
        <w:rPr>
          <w:rFonts w:asciiTheme="minorHAnsi" w:hAnsiTheme="minorHAnsi" w:cstheme="minorHAnsi"/>
          <w:sz w:val="22"/>
          <w:szCs w:val="22"/>
        </w:rPr>
        <w:t>.</w:t>
      </w:r>
      <w:r w:rsidRPr="00E9215E">
        <w:rPr>
          <w:rFonts w:ascii="Calibri" w:hAnsi="Calibri" w:cs="Calibri"/>
          <w:sz w:val="22"/>
          <w:szCs w:val="22"/>
        </w:rPr>
        <w:t xml:space="preserve"> </w:t>
      </w:r>
    </w:p>
    <w:p w14:paraId="6BAAAFC5" w14:textId="13D2238D" w:rsidR="00C9412E" w:rsidRPr="001B0CCB" w:rsidRDefault="00C9412E" w:rsidP="00C9412E">
      <w:pPr>
        <w:pStyle w:val="Kop2"/>
      </w:pPr>
      <w:bookmarkStart w:id="156" w:name="_Toc139365207"/>
      <w:r>
        <w:t>1</w:t>
      </w:r>
      <w:r w:rsidR="00232C08">
        <w:t>1</w:t>
      </w:r>
      <w:r>
        <w:t xml:space="preserve">.3 </w:t>
      </w:r>
      <w:r w:rsidRPr="001B0CCB">
        <w:t xml:space="preserve">Klacht indienen bij de </w:t>
      </w:r>
      <w:r w:rsidR="00DC6F31" w:rsidRPr="001B0CCB">
        <w:t>geschillencommissie</w:t>
      </w:r>
      <w:r w:rsidRPr="001B0CCB">
        <w:t xml:space="preserve"> kinderopvang</w:t>
      </w:r>
      <w:bookmarkEnd w:id="156"/>
    </w:p>
    <w:p w14:paraId="0E2610FB" w14:textId="20896F7F" w:rsidR="00C9412E" w:rsidRPr="00E9215E" w:rsidRDefault="00C9412E" w:rsidP="00C9412E">
      <w:pPr>
        <w:spacing w:before="100" w:beforeAutospacing="1" w:after="100" w:afterAutospacing="1"/>
        <w:rPr>
          <w:rFonts w:asciiTheme="minorHAnsi" w:hAnsiTheme="minorHAnsi" w:cstheme="minorHAnsi"/>
          <w:sz w:val="22"/>
          <w:szCs w:val="22"/>
        </w:rPr>
      </w:pPr>
      <w:r w:rsidRPr="00E9215E">
        <w:rPr>
          <w:rFonts w:asciiTheme="minorHAnsi" w:hAnsiTheme="minorHAnsi" w:cstheme="minorHAnsi"/>
          <w:sz w:val="22"/>
          <w:szCs w:val="22"/>
        </w:rPr>
        <w:t xml:space="preserve">Is uw klacht na punt 1 en 2 nog niet opgelost, dan kun u dit voorleggen aan </w:t>
      </w:r>
      <w:hyperlink r:id="rId41" w:history="1">
        <w:r w:rsidRPr="00E9215E">
          <w:rPr>
            <w:rStyle w:val="Hyperlink"/>
            <w:rFonts w:asciiTheme="minorHAnsi" w:hAnsiTheme="minorHAnsi" w:cstheme="minorHAnsi"/>
            <w:sz w:val="22"/>
            <w:szCs w:val="22"/>
          </w:rPr>
          <w:t>de geschillencommissie kinderopvang</w:t>
        </w:r>
      </w:hyperlink>
      <w:r w:rsidRPr="00E9215E">
        <w:rPr>
          <w:rFonts w:asciiTheme="minorHAnsi" w:hAnsiTheme="minorHAnsi" w:cstheme="minorHAnsi"/>
          <w:sz w:val="22"/>
          <w:szCs w:val="22"/>
        </w:rPr>
        <w:t xml:space="preserve">. U </w:t>
      </w:r>
      <w:r w:rsidR="00DC6F31" w:rsidRPr="00E9215E">
        <w:rPr>
          <w:rFonts w:asciiTheme="minorHAnsi" w:hAnsiTheme="minorHAnsi" w:cstheme="minorHAnsi"/>
          <w:sz w:val="22"/>
          <w:szCs w:val="22"/>
        </w:rPr>
        <w:t>betaalt</w:t>
      </w:r>
      <w:r w:rsidRPr="00E9215E">
        <w:rPr>
          <w:rFonts w:asciiTheme="minorHAnsi" w:hAnsiTheme="minorHAnsi" w:cstheme="minorHAnsi"/>
          <w:sz w:val="22"/>
          <w:szCs w:val="22"/>
        </w:rPr>
        <w:t xml:space="preserve"> hiervoor een beperkte vergoeding(klachtengeld). Om dit te kunnen doen moet u eerst de interne klachtenprocedure van de kinderopvang doorlopen. </w:t>
      </w:r>
    </w:p>
    <w:p w14:paraId="65661CC3" w14:textId="77759CAB" w:rsidR="00C9412E" w:rsidRPr="00E9215E" w:rsidRDefault="00C9412E" w:rsidP="00C9412E">
      <w:pPr>
        <w:spacing w:before="100" w:beforeAutospacing="1" w:after="100" w:afterAutospacing="1"/>
        <w:rPr>
          <w:rFonts w:asciiTheme="minorHAnsi" w:hAnsiTheme="minorHAnsi" w:cstheme="minorHAnsi"/>
          <w:sz w:val="22"/>
          <w:szCs w:val="22"/>
        </w:rPr>
      </w:pPr>
      <w:r w:rsidRPr="00E9215E">
        <w:rPr>
          <w:rFonts w:asciiTheme="minorHAnsi" w:hAnsiTheme="minorHAnsi" w:cstheme="minorHAnsi"/>
          <w:sz w:val="22"/>
          <w:szCs w:val="22"/>
        </w:rPr>
        <w:lastRenderedPageBreak/>
        <w:t xml:space="preserve">Uiteindelijk zullen er altijd kleine meningsverschillen zijn en of ontstaan. Dit is een normale ontwikkeling en dit houdt alle partijen scherp. Derhalve open we er altijd met u als ouder op een prettige manier uit te komen waarin we elkaar tips en feedbackgeven. Pedagogisch medewerkers en ouders proberen een open sfeer te </w:t>
      </w:r>
      <w:r w:rsidR="007729C1" w:rsidRPr="00E9215E">
        <w:rPr>
          <w:rFonts w:asciiTheme="minorHAnsi" w:hAnsiTheme="minorHAnsi" w:cstheme="minorHAnsi"/>
          <w:sz w:val="22"/>
          <w:szCs w:val="22"/>
        </w:rPr>
        <w:t>creëren</w:t>
      </w:r>
      <w:r w:rsidRPr="00E9215E">
        <w:rPr>
          <w:rFonts w:asciiTheme="minorHAnsi" w:hAnsiTheme="minorHAnsi" w:cstheme="minorHAnsi"/>
          <w:sz w:val="22"/>
          <w:szCs w:val="22"/>
        </w:rPr>
        <w:t xml:space="preserve"> waarbij allerlei zaken gewoon op de groep besproken kunnen worden. Dit hoeft uiteraard niet altijd onder ophaal tijd maar hier kan ook gewoon een afspraak voor gepland worden. Samen komen we er doorgaans altijd uit. </w:t>
      </w:r>
    </w:p>
    <w:p w14:paraId="1DEA7441" w14:textId="4350AF41" w:rsidR="00C9412E" w:rsidRPr="001B0CCB" w:rsidRDefault="00C9412E" w:rsidP="00C9412E"/>
    <w:p w14:paraId="467A9C5B" w14:textId="77777777" w:rsidR="00C9412E" w:rsidRPr="000D1566" w:rsidRDefault="00C9412E" w:rsidP="00C9412E">
      <w:pPr>
        <w:rPr>
          <w:rFonts w:asciiTheme="minorHAnsi" w:hAnsiTheme="minorHAnsi" w:cstheme="minorHAnsi"/>
          <w:b/>
        </w:rPr>
      </w:pPr>
    </w:p>
    <w:p w14:paraId="5F36A707" w14:textId="77777777" w:rsidR="00C9412E" w:rsidRDefault="00C9412E" w:rsidP="00C9412E">
      <w:pPr>
        <w:rPr>
          <w:rFonts w:asciiTheme="minorHAnsi" w:hAnsiTheme="minorHAnsi" w:cstheme="minorHAnsi"/>
          <w:color w:val="000000" w:themeColor="text1"/>
        </w:rPr>
      </w:pPr>
    </w:p>
    <w:p w14:paraId="4A71A284" w14:textId="77777777" w:rsidR="007729C1" w:rsidRDefault="007729C1" w:rsidP="00C9412E">
      <w:pPr>
        <w:rPr>
          <w:rFonts w:asciiTheme="minorHAnsi" w:hAnsiTheme="minorHAnsi" w:cstheme="minorHAnsi"/>
          <w:color w:val="000000" w:themeColor="text1"/>
        </w:rPr>
      </w:pPr>
    </w:p>
    <w:p w14:paraId="0322B368" w14:textId="77777777" w:rsidR="007729C1" w:rsidRDefault="007729C1" w:rsidP="00C9412E">
      <w:pPr>
        <w:rPr>
          <w:rFonts w:asciiTheme="minorHAnsi" w:hAnsiTheme="minorHAnsi" w:cstheme="minorHAnsi"/>
          <w:color w:val="000000" w:themeColor="text1"/>
        </w:rPr>
      </w:pPr>
    </w:p>
    <w:p w14:paraId="4762539E" w14:textId="77777777" w:rsidR="007729C1" w:rsidRDefault="007729C1" w:rsidP="00C9412E">
      <w:pPr>
        <w:rPr>
          <w:rFonts w:asciiTheme="minorHAnsi" w:hAnsiTheme="minorHAnsi" w:cstheme="minorHAnsi"/>
          <w:color w:val="000000" w:themeColor="text1"/>
        </w:rPr>
      </w:pPr>
    </w:p>
    <w:p w14:paraId="74F5FF49" w14:textId="77777777" w:rsidR="007729C1" w:rsidRDefault="007729C1" w:rsidP="00C9412E">
      <w:pPr>
        <w:rPr>
          <w:rFonts w:asciiTheme="minorHAnsi" w:hAnsiTheme="minorHAnsi" w:cstheme="minorHAnsi"/>
          <w:color w:val="000000" w:themeColor="text1"/>
        </w:rPr>
      </w:pPr>
    </w:p>
    <w:p w14:paraId="02AB0A1E" w14:textId="77777777" w:rsidR="00DC6F31" w:rsidRDefault="00DC6F31" w:rsidP="00C9412E">
      <w:pPr>
        <w:rPr>
          <w:rFonts w:asciiTheme="minorHAnsi" w:hAnsiTheme="minorHAnsi" w:cstheme="minorHAnsi"/>
          <w:color w:val="000000" w:themeColor="text1"/>
        </w:rPr>
      </w:pPr>
    </w:p>
    <w:p w14:paraId="50E3AA86" w14:textId="77777777" w:rsidR="00DC6F31" w:rsidRDefault="00DC6F31" w:rsidP="00C9412E">
      <w:pPr>
        <w:rPr>
          <w:rFonts w:asciiTheme="minorHAnsi" w:hAnsiTheme="minorHAnsi" w:cstheme="minorHAnsi"/>
          <w:color w:val="000000" w:themeColor="text1"/>
        </w:rPr>
      </w:pPr>
    </w:p>
    <w:p w14:paraId="4EB28FF5" w14:textId="77777777" w:rsidR="00C9412E" w:rsidRDefault="00C9412E" w:rsidP="00C9412E">
      <w:pPr>
        <w:rPr>
          <w:rFonts w:asciiTheme="minorHAnsi" w:hAnsiTheme="minorHAnsi" w:cstheme="minorHAnsi"/>
          <w:color w:val="000000" w:themeColor="text1"/>
        </w:rPr>
      </w:pPr>
    </w:p>
    <w:p w14:paraId="334990BB" w14:textId="77777777" w:rsidR="00C9412E" w:rsidRDefault="00C9412E" w:rsidP="00C9412E">
      <w:pPr>
        <w:rPr>
          <w:rFonts w:asciiTheme="minorHAnsi" w:hAnsiTheme="minorHAnsi" w:cstheme="minorHAnsi"/>
          <w:color w:val="000000" w:themeColor="text1"/>
        </w:rPr>
      </w:pPr>
    </w:p>
    <w:p w14:paraId="00F669EC" w14:textId="612EFEB3" w:rsidR="00C9412E" w:rsidRPr="000D1566" w:rsidRDefault="00C9412E" w:rsidP="00C9412E">
      <w:pPr>
        <w:pStyle w:val="Kop1"/>
      </w:pPr>
      <w:bookmarkStart w:id="157" w:name="_Toc44452501"/>
      <w:bookmarkStart w:id="158" w:name="_Toc139365208"/>
      <w:r w:rsidRPr="000D1566">
        <w:t xml:space="preserve">Bijlage 1 </w:t>
      </w:r>
      <w:r w:rsidRPr="000D1566">
        <w:tab/>
        <w:t>Rapport van Gezondheid</w:t>
      </w:r>
      <w:bookmarkEnd w:id="157"/>
      <w:bookmarkEnd w:id="158"/>
    </w:p>
    <w:p w14:paraId="0C0231D1" w14:textId="77777777" w:rsidR="00A42C3B" w:rsidRDefault="00A42C3B" w:rsidP="00A42C3B">
      <w:pPr>
        <w:pStyle w:val="Kop2"/>
      </w:pPr>
      <w:bookmarkStart w:id="159" w:name="_Toc44452502"/>
    </w:p>
    <w:tbl>
      <w:tblPr>
        <w:tblStyle w:val="Rastertabel6kleurrijk-Accent1"/>
        <w:tblW w:w="0" w:type="auto"/>
        <w:tblLook w:val="04A0" w:firstRow="1" w:lastRow="0" w:firstColumn="1" w:lastColumn="0" w:noHBand="0" w:noVBand="1"/>
      </w:tblPr>
      <w:tblGrid>
        <w:gridCol w:w="4528"/>
        <w:gridCol w:w="4528"/>
      </w:tblGrid>
      <w:tr w:rsidR="00A42C3B" w:rsidRPr="00D3141C" w14:paraId="6F77F491"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4B3DE715" w14:textId="77777777" w:rsidR="00A42C3B" w:rsidRPr="009A2E26" w:rsidRDefault="00A42C3B" w:rsidP="00851FAD">
            <w:pPr>
              <w:rPr>
                <w:rFonts w:ascii="Calibri" w:hAnsi="Calibri" w:cs="Calibri"/>
                <w:color w:val="000000" w:themeColor="text1"/>
                <w:sz w:val="20"/>
                <w:szCs w:val="20"/>
              </w:rPr>
            </w:pPr>
            <w:r w:rsidRPr="009A2E26">
              <w:rPr>
                <w:rFonts w:ascii="Calibri" w:hAnsi="Calibri" w:cs="Calibri"/>
                <w:color w:val="000000" w:themeColor="text1"/>
                <w:sz w:val="20"/>
                <w:szCs w:val="20"/>
              </w:rPr>
              <w:t>Datum</w:t>
            </w:r>
          </w:p>
        </w:tc>
        <w:tc>
          <w:tcPr>
            <w:tcW w:w="4528" w:type="dxa"/>
          </w:tcPr>
          <w:p w14:paraId="20D6E766" w14:textId="109EE271" w:rsidR="00A42C3B" w:rsidRPr="009A2E26" w:rsidRDefault="00A42C3B"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Pr>
                <w:rFonts w:ascii="Calibri" w:hAnsi="Calibri" w:cs="Calibri"/>
                <w:b w:val="0"/>
                <w:bCs w:val="0"/>
                <w:color w:val="000000" w:themeColor="text1"/>
                <w:sz w:val="20"/>
                <w:szCs w:val="20"/>
              </w:rPr>
              <w:t>17-11-2021</w:t>
            </w:r>
          </w:p>
        </w:tc>
      </w:tr>
      <w:tr w:rsidR="00A42C3B" w:rsidRPr="00D3141C" w14:paraId="235D848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67EE4793" w14:textId="77777777" w:rsidR="00A42C3B" w:rsidRPr="009A2E26" w:rsidRDefault="00A42C3B" w:rsidP="00851FAD">
            <w:pPr>
              <w:rPr>
                <w:rFonts w:ascii="Calibri" w:hAnsi="Calibri" w:cs="Calibri"/>
                <w:color w:val="000000" w:themeColor="text1"/>
                <w:sz w:val="20"/>
                <w:szCs w:val="20"/>
              </w:rPr>
            </w:pPr>
            <w:r w:rsidRPr="009A2E26">
              <w:rPr>
                <w:rFonts w:ascii="Calibri" w:hAnsi="Calibri" w:cs="Calibri"/>
                <w:color w:val="000000" w:themeColor="text1"/>
                <w:sz w:val="20"/>
                <w:szCs w:val="20"/>
              </w:rPr>
              <w:t>Deadline</w:t>
            </w:r>
          </w:p>
        </w:tc>
        <w:tc>
          <w:tcPr>
            <w:tcW w:w="4528" w:type="dxa"/>
          </w:tcPr>
          <w:p w14:paraId="3B3CB7A2" w14:textId="42A90F7A" w:rsidR="00A42C3B" w:rsidRPr="009A2E26" w:rsidRDefault="00A42C3B"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30-11-2021</w:t>
            </w:r>
          </w:p>
        </w:tc>
      </w:tr>
      <w:tr w:rsidR="00A42C3B" w:rsidRPr="00D3141C" w14:paraId="0D601CCF" w14:textId="77777777" w:rsidTr="00851FAD">
        <w:tc>
          <w:tcPr>
            <w:cnfStyle w:val="001000000000" w:firstRow="0" w:lastRow="0" w:firstColumn="1" w:lastColumn="0" w:oddVBand="0" w:evenVBand="0" w:oddHBand="0" w:evenHBand="0" w:firstRowFirstColumn="0" w:firstRowLastColumn="0" w:lastRowFirstColumn="0" w:lastRowLastColumn="0"/>
            <w:tcW w:w="4528" w:type="dxa"/>
          </w:tcPr>
          <w:p w14:paraId="55B26EEF" w14:textId="77777777" w:rsidR="00A42C3B" w:rsidRPr="009A2E26" w:rsidRDefault="00A42C3B" w:rsidP="00851FAD">
            <w:pPr>
              <w:rPr>
                <w:rFonts w:ascii="Calibri" w:hAnsi="Calibri" w:cs="Calibri"/>
                <w:color w:val="000000" w:themeColor="text1"/>
                <w:sz w:val="20"/>
                <w:szCs w:val="20"/>
              </w:rPr>
            </w:pPr>
            <w:r w:rsidRPr="009A2E26">
              <w:rPr>
                <w:rFonts w:ascii="Calibri" w:hAnsi="Calibri" w:cs="Calibri"/>
                <w:color w:val="000000" w:themeColor="text1"/>
                <w:sz w:val="20"/>
                <w:szCs w:val="20"/>
              </w:rPr>
              <w:t>Herzien</w:t>
            </w:r>
          </w:p>
        </w:tc>
        <w:tc>
          <w:tcPr>
            <w:tcW w:w="4528" w:type="dxa"/>
          </w:tcPr>
          <w:p w14:paraId="393A51C7" w14:textId="0695E2DD" w:rsidR="00A42C3B" w:rsidRPr="009A2E26" w:rsidRDefault="00A42C3B"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Theme="minorHAnsi" w:hAnsiTheme="minorHAnsi" w:cstheme="minorHAnsi"/>
                <w:color w:val="000000" w:themeColor="text1"/>
                <w:sz w:val="20"/>
                <w:szCs w:val="20"/>
              </w:rPr>
              <w:t>03-07-2023</w:t>
            </w:r>
          </w:p>
        </w:tc>
      </w:tr>
    </w:tbl>
    <w:p w14:paraId="5AF7620F" w14:textId="77777777" w:rsidR="00A42C3B" w:rsidRPr="00020ABE" w:rsidRDefault="00A42C3B" w:rsidP="00A42C3B"/>
    <w:p w14:paraId="4EAEA736" w14:textId="20102850" w:rsidR="00A42C3B" w:rsidRPr="00020ABE" w:rsidRDefault="00A42C3B" w:rsidP="00A42C3B">
      <w:pPr>
        <w:pStyle w:val="Kop2"/>
      </w:pPr>
      <w:bookmarkStart w:id="160" w:name="_Toc115170710"/>
      <w:bookmarkStart w:id="161" w:name="_Toc118199874"/>
      <w:bookmarkStart w:id="162" w:name="_Toc118450700"/>
      <w:bookmarkStart w:id="163" w:name="_Toc139365209"/>
      <w:r w:rsidRPr="00020ABE">
        <w:t>Rapportage Gezondheidsrisico’s door overdracht ziektekiemen</w:t>
      </w:r>
      <w:bookmarkEnd w:id="160"/>
      <w:bookmarkEnd w:id="161"/>
      <w:bookmarkEnd w:id="162"/>
      <w:bookmarkEnd w:id="163"/>
      <w:r w:rsidRPr="00020ABE">
        <w:t xml:space="preserve"> </w:t>
      </w:r>
      <w:r w:rsidRPr="00020ABE">
        <w:tab/>
      </w:r>
      <w:r w:rsidRPr="00020ABE">
        <w:tab/>
      </w:r>
      <w:r w:rsidRPr="00020ABE">
        <w:tab/>
      </w:r>
    </w:p>
    <w:tbl>
      <w:tblPr>
        <w:tblStyle w:val="Rastertabel6kleurrijk-Accent1"/>
        <w:tblW w:w="0" w:type="auto"/>
        <w:tblLook w:val="04A0" w:firstRow="1" w:lastRow="0" w:firstColumn="1" w:lastColumn="0" w:noHBand="0" w:noVBand="1"/>
      </w:tblPr>
      <w:tblGrid>
        <w:gridCol w:w="4219"/>
        <w:gridCol w:w="3402"/>
      </w:tblGrid>
      <w:tr w:rsidR="00A42C3B" w:rsidRPr="00E70E8E" w14:paraId="6476FFE5"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1D51A334" w14:textId="77777777" w:rsidR="00A42C3B" w:rsidRPr="00E70E8E" w:rsidRDefault="00A42C3B" w:rsidP="00851FAD">
            <w:pPr>
              <w:pStyle w:val="Geenafstand"/>
              <w:rPr>
                <w:rFonts w:ascii="Calibri" w:hAnsi="Calibri" w:cs="Calibri"/>
                <w:color w:val="000000" w:themeColor="text1"/>
                <w:sz w:val="18"/>
                <w:szCs w:val="18"/>
              </w:rPr>
            </w:pPr>
            <w:r w:rsidRPr="00E70E8E">
              <w:rPr>
                <w:rFonts w:ascii="Calibri" w:hAnsi="Calibri" w:cs="Calibri"/>
                <w:color w:val="000000" w:themeColor="text1"/>
                <w:sz w:val="18"/>
                <w:szCs w:val="18"/>
              </w:rPr>
              <w:t>Beschreven risico’s</w:t>
            </w:r>
          </w:p>
        </w:tc>
        <w:tc>
          <w:tcPr>
            <w:tcW w:w="3402" w:type="dxa"/>
          </w:tcPr>
          <w:p w14:paraId="5FEEBA89" w14:textId="77777777" w:rsidR="00A42C3B" w:rsidRPr="00E70E8E"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70E8E">
              <w:rPr>
                <w:rFonts w:ascii="Calibri" w:hAnsi="Calibri" w:cs="Calibri"/>
                <w:color w:val="000000" w:themeColor="text1"/>
                <w:sz w:val="18"/>
                <w:szCs w:val="18"/>
              </w:rPr>
              <w:t>Kans dat het zich voordoet</w:t>
            </w:r>
          </w:p>
        </w:tc>
      </w:tr>
    </w:tbl>
    <w:p w14:paraId="4443E422" w14:textId="77777777" w:rsidR="00A42C3B" w:rsidRPr="004A6B90" w:rsidRDefault="00A42C3B" w:rsidP="00A42C3B">
      <w:pPr>
        <w:pStyle w:val="Geenafstand"/>
        <w:rPr>
          <w:rFonts w:ascii="Calibri" w:hAnsi="Calibri" w:cs="Calibri"/>
          <w:sz w:val="18"/>
          <w:szCs w:val="18"/>
        </w:rPr>
      </w:pPr>
    </w:p>
    <w:tbl>
      <w:tblPr>
        <w:tblStyle w:val="Rastertabel6kleurrijk-Accent1"/>
        <w:tblW w:w="10031" w:type="dxa"/>
        <w:tblInd w:w="-487" w:type="dxa"/>
        <w:tblLayout w:type="fixed"/>
        <w:tblLook w:val="04A0" w:firstRow="1" w:lastRow="0" w:firstColumn="1" w:lastColumn="0" w:noHBand="0" w:noVBand="1"/>
      </w:tblPr>
      <w:tblGrid>
        <w:gridCol w:w="3459"/>
        <w:gridCol w:w="1134"/>
        <w:gridCol w:w="704"/>
        <w:gridCol w:w="641"/>
        <w:gridCol w:w="2482"/>
        <w:gridCol w:w="1611"/>
      </w:tblGrid>
      <w:tr w:rsidR="00A42C3B" w:rsidRPr="008041A0" w14:paraId="2E712095"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7B93D46C" w14:textId="77777777" w:rsidR="00A42C3B" w:rsidRPr="008041A0" w:rsidRDefault="00A42C3B" w:rsidP="00851FAD">
            <w:pPr>
              <w:pStyle w:val="Geenafstand"/>
              <w:rPr>
                <w:rFonts w:ascii="Calibri" w:hAnsi="Calibri" w:cs="Calibri"/>
                <w:color w:val="000000" w:themeColor="text1"/>
                <w:sz w:val="18"/>
                <w:szCs w:val="18"/>
              </w:rPr>
            </w:pPr>
          </w:p>
        </w:tc>
        <w:tc>
          <w:tcPr>
            <w:tcW w:w="1134" w:type="dxa"/>
          </w:tcPr>
          <w:p w14:paraId="71493EE6" w14:textId="77777777" w:rsidR="00A42C3B" w:rsidRPr="008041A0"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szCs w:val="18"/>
              </w:rPr>
            </w:pPr>
            <w:r w:rsidRPr="008041A0">
              <w:rPr>
                <w:rFonts w:ascii="Calibri" w:hAnsi="Calibri" w:cs="Calibri"/>
                <w:color w:val="000000" w:themeColor="text1"/>
                <w:sz w:val="18"/>
                <w:szCs w:val="18"/>
              </w:rPr>
              <w:t>Uitgesloten</w:t>
            </w:r>
          </w:p>
        </w:tc>
        <w:tc>
          <w:tcPr>
            <w:tcW w:w="704" w:type="dxa"/>
          </w:tcPr>
          <w:p w14:paraId="21FEED93" w14:textId="77777777" w:rsidR="00A42C3B" w:rsidRPr="008041A0"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 xml:space="preserve">Groot     </w:t>
            </w:r>
          </w:p>
        </w:tc>
        <w:tc>
          <w:tcPr>
            <w:tcW w:w="641" w:type="dxa"/>
          </w:tcPr>
          <w:p w14:paraId="4BECE928" w14:textId="77777777" w:rsidR="00A42C3B" w:rsidRPr="008041A0"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 xml:space="preserve">Klein </w:t>
            </w:r>
          </w:p>
        </w:tc>
        <w:tc>
          <w:tcPr>
            <w:tcW w:w="2482" w:type="dxa"/>
          </w:tcPr>
          <w:p w14:paraId="5AB98BAE" w14:textId="77777777" w:rsidR="00A42C3B" w:rsidRPr="008041A0"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Actie ondernomen</w:t>
            </w:r>
          </w:p>
        </w:tc>
        <w:tc>
          <w:tcPr>
            <w:tcW w:w="1611" w:type="dxa"/>
          </w:tcPr>
          <w:p w14:paraId="1B307E7C" w14:textId="77777777" w:rsidR="00A42C3B" w:rsidRPr="008041A0"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Inschat als groot risico</w:t>
            </w:r>
          </w:p>
        </w:tc>
      </w:tr>
      <w:tr w:rsidR="00A42C3B" w:rsidRPr="008041A0" w14:paraId="6F7382DD"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44FBBD2F" w14:textId="77777777" w:rsidR="00A42C3B" w:rsidRPr="008041A0" w:rsidRDefault="00A42C3B" w:rsidP="00851FAD">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1. Kind komt via ongewassen handen van medewerker in contact met ziektekiemen</w:t>
            </w:r>
          </w:p>
        </w:tc>
        <w:tc>
          <w:tcPr>
            <w:tcW w:w="1134" w:type="dxa"/>
          </w:tcPr>
          <w:p w14:paraId="089591BD"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 xml:space="preserve"> </w:t>
            </w:r>
          </w:p>
        </w:tc>
        <w:tc>
          <w:tcPr>
            <w:tcW w:w="704" w:type="dxa"/>
          </w:tcPr>
          <w:p w14:paraId="6D04B515"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641" w:type="dxa"/>
          </w:tcPr>
          <w:p w14:paraId="68A3D406"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482" w:type="dxa"/>
          </w:tcPr>
          <w:p w14:paraId="6EEDE03D" w14:textId="77777777" w:rsidR="00A42C3B" w:rsidRPr="00A42C3B" w:rsidRDefault="00A42C3B" w:rsidP="00A42C3B">
            <w:pPr>
              <w:pStyle w:val="Kop4"/>
              <w:cnfStyle w:val="000000100000" w:firstRow="0" w:lastRow="0" w:firstColumn="0" w:lastColumn="0" w:oddVBand="0" w:evenVBand="0" w:oddHBand="1" w:evenHBand="0" w:firstRowFirstColumn="0" w:firstRowLastColumn="0" w:lastRowFirstColumn="0" w:lastRowLastColumn="0"/>
              <w:rPr>
                <w:rFonts w:eastAsiaTheme="minorHAnsi"/>
                <w:b w:val="0"/>
                <w:bCs w:val="0"/>
                <w:i w:val="0"/>
                <w:iCs w:val="0"/>
                <w:color w:val="000000" w:themeColor="text1"/>
                <w:sz w:val="18"/>
                <w:szCs w:val="18"/>
                <w:lang w:eastAsia="en-US"/>
              </w:rPr>
            </w:pPr>
            <w:bookmarkStart w:id="164" w:name="_Toc116339285"/>
            <w:bookmarkStart w:id="165" w:name="_Toc118322002"/>
            <w:bookmarkStart w:id="166" w:name="_Toc118450664"/>
            <w:r w:rsidRPr="00A42C3B">
              <w:rPr>
                <w:rFonts w:eastAsiaTheme="minorHAnsi"/>
                <w:b w:val="0"/>
                <w:bCs w:val="0"/>
                <w:i w:val="0"/>
                <w:iCs w:val="0"/>
                <w:color w:val="000000" w:themeColor="text1"/>
                <w:sz w:val="18"/>
                <w:szCs w:val="18"/>
                <w:lang w:eastAsia="en-US"/>
              </w:rPr>
              <w:t>Overdracht ziektekiemen door slechte handhygiëne</w:t>
            </w:r>
            <w:bookmarkEnd w:id="164"/>
            <w:bookmarkEnd w:id="165"/>
            <w:bookmarkEnd w:id="166"/>
          </w:p>
          <w:p w14:paraId="36C07E06" w14:textId="77777777" w:rsidR="00A42C3B" w:rsidRPr="00A42C3B" w:rsidRDefault="00A42C3B"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A42C3B">
              <w:rPr>
                <w:rFonts w:ascii="Calibri" w:eastAsiaTheme="minorHAnsi" w:hAnsi="Calibri" w:cs="Calibri"/>
                <w:color w:val="000000" w:themeColor="text1"/>
                <w:sz w:val="18"/>
                <w:szCs w:val="18"/>
                <w:lang w:eastAsia="en-US"/>
              </w:rPr>
              <w:t>Om het risico op overdracht ziektekiemen door slechte handhygiëne te verkleinen hebben wij het volgende afgesproken:</w:t>
            </w:r>
          </w:p>
          <w:p w14:paraId="25133362" w14:textId="77777777" w:rsidR="00A42C3B" w:rsidRPr="00A42C3B" w:rsidRDefault="00A42C3B" w:rsidP="00A42C3B">
            <w:pPr>
              <w:shd w:val="clear" w:color="auto" w:fill="FEFBDD"/>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b/>
                <w:bCs/>
                <w:color w:val="000000" w:themeColor="text1"/>
                <w:sz w:val="18"/>
                <w:szCs w:val="18"/>
                <w:lang w:eastAsia="en-US"/>
              </w:rPr>
            </w:pPr>
            <w:r w:rsidRPr="00A42C3B">
              <w:rPr>
                <w:rFonts w:ascii="Calibri" w:eastAsiaTheme="minorHAnsi" w:hAnsi="Calibri" w:cs="Calibri"/>
                <w:b/>
                <w:bCs/>
                <w:color w:val="000000" w:themeColor="text1"/>
                <w:sz w:val="18"/>
                <w:szCs w:val="18"/>
                <w:lang w:eastAsia="en-US"/>
              </w:rPr>
              <w:t>Houd de nagels kort en schoon.</w:t>
            </w:r>
          </w:p>
          <w:p w14:paraId="6CA70B6B" w14:textId="77777777" w:rsidR="00A42C3B" w:rsidRPr="00A42C3B" w:rsidRDefault="00A42C3B" w:rsidP="00A42C3B">
            <w:pPr>
              <w:shd w:val="clear" w:color="auto" w:fill="FEFBDD"/>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b/>
                <w:bCs/>
                <w:color w:val="000000" w:themeColor="text1"/>
                <w:sz w:val="18"/>
                <w:szCs w:val="18"/>
                <w:lang w:eastAsia="en-US"/>
              </w:rPr>
            </w:pPr>
            <w:r w:rsidRPr="00A42C3B">
              <w:rPr>
                <w:rFonts w:ascii="Calibri" w:eastAsiaTheme="minorHAnsi" w:hAnsi="Calibri" w:cs="Calibri"/>
                <w:b/>
                <w:bCs/>
                <w:color w:val="000000" w:themeColor="text1"/>
                <w:sz w:val="18"/>
                <w:szCs w:val="18"/>
                <w:lang w:eastAsia="en-US"/>
              </w:rPr>
              <w:t>Draag geen nagellak, nagelversieringen en/of kunstnagels aan de nagels. Hieronder vallen ook gel- en acrylnagels.</w:t>
            </w:r>
          </w:p>
          <w:p w14:paraId="130EDE03" w14:textId="77777777" w:rsidR="00A42C3B" w:rsidRPr="00A42C3B" w:rsidRDefault="00A42C3B"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A42C3B">
              <w:rPr>
                <w:rFonts w:ascii="Calibri" w:eastAsiaTheme="minorHAnsi" w:hAnsi="Calibri" w:cs="Calibri"/>
                <w:color w:val="000000" w:themeColor="text1"/>
                <w:sz w:val="18"/>
                <w:szCs w:val="18"/>
                <w:lang w:eastAsia="en-US"/>
              </w:rPr>
              <w:t>Draag zo min mogelijk sieraden.</w:t>
            </w:r>
          </w:p>
          <w:p w14:paraId="3C67D99B" w14:textId="77777777" w:rsidR="00A42C3B" w:rsidRPr="00A42C3B" w:rsidRDefault="00A42C3B"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A42C3B">
              <w:rPr>
                <w:rFonts w:ascii="Calibri" w:eastAsiaTheme="minorHAnsi" w:hAnsi="Calibri" w:cs="Calibri"/>
                <w:color w:val="000000" w:themeColor="text1"/>
                <w:sz w:val="18"/>
                <w:szCs w:val="18"/>
                <w:lang w:eastAsia="en-US"/>
              </w:rPr>
              <w:t xml:space="preserve">Was je handen:  </w:t>
            </w:r>
          </w:p>
          <w:p w14:paraId="7713D1D8" w14:textId="4D8989AD" w:rsidR="00A42C3B" w:rsidRPr="00A42C3B" w:rsidRDefault="00A42C3B"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Pr>
                <w:rFonts w:ascii="Calibri" w:eastAsiaTheme="minorHAnsi" w:hAnsi="Calibri" w:cs="Calibri"/>
                <w:color w:val="000000" w:themeColor="text1"/>
                <w:sz w:val="18"/>
                <w:szCs w:val="18"/>
                <w:lang w:eastAsia="en-US"/>
              </w:rPr>
              <w:t xml:space="preserve">- </w:t>
            </w:r>
            <w:r w:rsidRPr="00A42C3B">
              <w:rPr>
                <w:rFonts w:ascii="Calibri" w:eastAsiaTheme="minorHAnsi" w:hAnsi="Calibri" w:cs="Calibri"/>
                <w:color w:val="000000" w:themeColor="text1"/>
                <w:sz w:val="18"/>
                <w:szCs w:val="18"/>
                <w:lang w:eastAsia="en-US"/>
              </w:rPr>
              <w:t xml:space="preserve">voor het aanraken en bereiden van voedsel;  </w:t>
            </w:r>
          </w:p>
          <w:p w14:paraId="4E6630B2" w14:textId="01F48FEE" w:rsidR="00A42C3B" w:rsidRPr="00A42C3B" w:rsidRDefault="00DC6F31"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A42C3B">
              <w:rPr>
                <w:rFonts w:ascii="Calibri" w:eastAsiaTheme="minorHAnsi" w:hAnsi="Calibri" w:cs="Calibri"/>
                <w:color w:val="000000" w:themeColor="text1"/>
                <w:sz w:val="18"/>
                <w:szCs w:val="18"/>
                <w:lang w:eastAsia="en-US"/>
              </w:rPr>
              <w:t>Voor</w:t>
            </w:r>
            <w:r w:rsidR="00A42C3B" w:rsidRPr="00A42C3B">
              <w:rPr>
                <w:rFonts w:ascii="Calibri" w:eastAsiaTheme="minorHAnsi" w:hAnsi="Calibri" w:cs="Calibri"/>
                <w:color w:val="000000" w:themeColor="text1"/>
                <w:sz w:val="18"/>
                <w:szCs w:val="18"/>
                <w:lang w:eastAsia="en-US"/>
              </w:rPr>
              <w:t xml:space="preserve"> het eten of helpen bij het eten;  </w:t>
            </w:r>
          </w:p>
          <w:p w14:paraId="416705CA" w14:textId="5E6D62C8" w:rsidR="00A42C3B" w:rsidRPr="00A42C3B" w:rsidRDefault="00A42C3B"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Pr>
                <w:rFonts w:ascii="Calibri" w:eastAsiaTheme="minorHAnsi" w:hAnsi="Calibri" w:cs="Calibri"/>
                <w:color w:val="000000" w:themeColor="text1"/>
                <w:sz w:val="18"/>
                <w:szCs w:val="18"/>
                <w:lang w:eastAsia="en-US"/>
              </w:rPr>
              <w:t xml:space="preserve">- </w:t>
            </w:r>
            <w:r w:rsidRPr="00A42C3B">
              <w:rPr>
                <w:rFonts w:ascii="Calibri" w:eastAsiaTheme="minorHAnsi" w:hAnsi="Calibri" w:cs="Calibri"/>
                <w:color w:val="000000" w:themeColor="text1"/>
                <w:sz w:val="18"/>
                <w:szCs w:val="18"/>
                <w:lang w:eastAsia="en-US"/>
              </w:rPr>
              <w:t xml:space="preserve">voor wondverzorging;  </w:t>
            </w:r>
          </w:p>
          <w:p w14:paraId="2855EA28" w14:textId="2C20B8B3" w:rsidR="00A42C3B" w:rsidRPr="00A42C3B" w:rsidRDefault="00DC6F31"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Pr>
                <w:rFonts w:ascii="Calibri" w:eastAsiaTheme="minorHAnsi" w:hAnsi="Calibri" w:cs="Calibri"/>
                <w:color w:val="000000" w:themeColor="text1"/>
                <w:sz w:val="18"/>
                <w:szCs w:val="18"/>
                <w:lang w:eastAsia="en-US"/>
              </w:rPr>
              <w:t>Voor</w:t>
            </w:r>
            <w:r w:rsidR="00A42C3B" w:rsidRPr="00A42C3B">
              <w:rPr>
                <w:rFonts w:ascii="Calibri" w:eastAsiaTheme="minorHAnsi" w:hAnsi="Calibri" w:cs="Calibri"/>
                <w:color w:val="000000" w:themeColor="text1"/>
                <w:sz w:val="18"/>
                <w:szCs w:val="18"/>
                <w:lang w:eastAsia="en-US"/>
              </w:rPr>
              <w:t xml:space="preserve"> het aanbrengen van zalf of crème;  </w:t>
            </w:r>
          </w:p>
          <w:p w14:paraId="0304B6DC" w14:textId="7B727664" w:rsidR="00A42C3B" w:rsidRPr="00A42C3B" w:rsidRDefault="00A42C3B"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Pr>
                <w:rFonts w:ascii="Calibri" w:eastAsiaTheme="minorHAnsi" w:hAnsi="Calibri" w:cs="Calibri"/>
                <w:color w:val="000000" w:themeColor="text1"/>
                <w:sz w:val="18"/>
                <w:szCs w:val="18"/>
                <w:lang w:eastAsia="en-US"/>
              </w:rPr>
              <w:lastRenderedPageBreak/>
              <w:t xml:space="preserve">- </w:t>
            </w:r>
            <w:r w:rsidRPr="00A42C3B">
              <w:rPr>
                <w:rFonts w:ascii="Calibri" w:eastAsiaTheme="minorHAnsi" w:hAnsi="Calibri" w:cs="Calibri"/>
                <w:color w:val="000000" w:themeColor="text1"/>
                <w:sz w:val="18"/>
                <w:szCs w:val="18"/>
                <w:lang w:eastAsia="en-US"/>
              </w:rPr>
              <w:t xml:space="preserve">na hoesten, niezen en snuiten;  </w:t>
            </w:r>
          </w:p>
          <w:p w14:paraId="66E7BD7B" w14:textId="4561DD80" w:rsidR="00A42C3B" w:rsidRPr="00A42C3B" w:rsidRDefault="00A42C3B"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Pr>
                <w:rFonts w:ascii="Calibri" w:eastAsiaTheme="minorHAnsi" w:hAnsi="Calibri" w:cs="Calibri"/>
                <w:color w:val="000000" w:themeColor="text1"/>
                <w:sz w:val="18"/>
                <w:szCs w:val="18"/>
                <w:lang w:eastAsia="en-US"/>
              </w:rPr>
              <w:t xml:space="preserve">- </w:t>
            </w:r>
            <w:r w:rsidRPr="00A42C3B">
              <w:rPr>
                <w:rFonts w:ascii="Calibri" w:eastAsiaTheme="minorHAnsi" w:hAnsi="Calibri" w:cs="Calibri"/>
                <w:color w:val="000000" w:themeColor="text1"/>
                <w:sz w:val="18"/>
                <w:szCs w:val="18"/>
                <w:lang w:eastAsia="en-US"/>
              </w:rPr>
              <w:t xml:space="preserve">na toiletgebruik;  </w:t>
            </w:r>
          </w:p>
          <w:p w14:paraId="635D144A" w14:textId="6157EDE9" w:rsidR="00A42C3B" w:rsidRPr="00A42C3B" w:rsidRDefault="00A42C3B"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Pr>
                <w:rFonts w:ascii="Calibri" w:eastAsiaTheme="minorHAnsi" w:hAnsi="Calibri" w:cs="Calibri"/>
                <w:color w:val="000000" w:themeColor="text1"/>
                <w:sz w:val="18"/>
                <w:szCs w:val="18"/>
                <w:lang w:eastAsia="en-US"/>
              </w:rPr>
              <w:t xml:space="preserve">- </w:t>
            </w:r>
            <w:r w:rsidRPr="00A42C3B">
              <w:rPr>
                <w:rFonts w:ascii="Calibri" w:eastAsiaTheme="minorHAnsi" w:hAnsi="Calibri" w:cs="Calibri"/>
                <w:color w:val="000000" w:themeColor="text1"/>
                <w:sz w:val="18"/>
                <w:szCs w:val="18"/>
                <w:lang w:eastAsia="en-US"/>
              </w:rPr>
              <w:t xml:space="preserve">na het verschonen van een kind;  </w:t>
            </w:r>
          </w:p>
          <w:p w14:paraId="04E04E5A" w14:textId="560DBC76" w:rsidR="00A42C3B" w:rsidRPr="00A42C3B" w:rsidRDefault="00A42C3B"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Pr>
                <w:rFonts w:ascii="Calibri" w:eastAsiaTheme="minorHAnsi" w:hAnsi="Calibri" w:cs="Calibri"/>
                <w:color w:val="000000" w:themeColor="text1"/>
                <w:sz w:val="18"/>
                <w:szCs w:val="18"/>
                <w:lang w:eastAsia="en-US"/>
              </w:rPr>
              <w:t xml:space="preserve">- </w:t>
            </w:r>
            <w:r w:rsidRPr="00A42C3B">
              <w:rPr>
                <w:rFonts w:ascii="Calibri" w:eastAsiaTheme="minorHAnsi" w:hAnsi="Calibri" w:cs="Calibri"/>
                <w:color w:val="000000" w:themeColor="text1"/>
                <w:sz w:val="18"/>
                <w:szCs w:val="18"/>
                <w:lang w:eastAsia="en-US"/>
              </w:rPr>
              <w:t xml:space="preserve">na contact met speeksel, snot, braaksel, ontlasting, wondvocht of bloed;  </w:t>
            </w:r>
          </w:p>
          <w:p w14:paraId="2C2A82A7" w14:textId="6561A441" w:rsidR="00A42C3B" w:rsidRPr="00A42C3B" w:rsidRDefault="00A42C3B"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Pr>
                <w:rFonts w:ascii="Calibri" w:eastAsiaTheme="minorHAnsi" w:hAnsi="Calibri" w:cs="Calibri"/>
                <w:color w:val="000000" w:themeColor="text1"/>
                <w:sz w:val="18"/>
                <w:szCs w:val="18"/>
                <w:lang w:eastAsia="en-US"/>
              </w:rPr>
              <w:t xml:space="preserve">- </w:t>
            </w:r>
            <w:r w:rsidRPr="00A42C3B">
              <w:rPr>
                <w:rFonts w:ascii="Calibri" w:eastAsiaTheme="minorHAnsi" w:hAnsi="Calibri" w:cs="Calibri"/>
                <w:color w:val="000000" w:themeColor="text1"/>
                <w:sz w:val="18"/>
                <w:szCs w:val="18"/>
                <w:lang w:eastAsia="en-US"/>
              </w:rPr>
              <w:t xml:space="preserve">na contact met vuile was of afval;  </w:t>
            </w:r>
          </w:p>
          <w:p w14:paraId="7009CB82" w14:textId="5EDD8796" w:rsidR="00A42C3B" w:rsidRPr="00A42C3B" w:rsidRDefault="00A42C3B" w:rsidP="00A42C3B">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Pr>
                <w:rFonts w:ascii="Calibri" w:eastAsiaTheme="minorHAnsi" w:hAnsi="Calibri" w:cs="Calibri"/>
                <w:color w:val="000000" w:themeColor="text1"/>
                <w:sz w:val="18"/>
                <w:szCs w:val="18"/>
                <w:lang w:eastAsia="en-US"/>
              </w:rPr>
              <w:t xml:space="preserve">- </w:t>
            </w:r>
            <w:r w:rsidRPr="00A42C3B">
              <w:rPr>
                <w:rFonts w:ascii="Calibri" w:eastAsiaTheme="minorHAnsi" w:hAnsi="Calibri" w:cs="Calibri"/>
                <w:color w:val="000000" w:themeColor="text1"/>
                <w:sz w:val="18"/>
                <w:szCs w:val="18"/>
                <w:lang w:eastAsia="en-US"/>
              </w:rPr>
              <w:t xml:space="preserve">na schoonmaakwerkzaamheden;  </w:t>
            </w:r>
          </w:p>
        </w:tc>
        <w:tc>
          <w:tcPr>
            <w:tcW w:w="1611" w:type="dxa"/>
          </w:tcPr>
          <w:p w14:paraId="42D1388E"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lastRenderedPageBreak/>
              <w:t>Gezondheid, Overdacht ziektekiemen</w:t>
            </w:r>
          </w:p>
        </w:tc>
      </w:tr>
      <w:tr w:rsidR="00A42C3B" w:rsidRPr="008041A0" w14:paraId="3E18E2A9" w14:textId="77777777" w:rsidTr="00851FAD">
        <w:tc>
          <w:tcPr>
            <w:cnfStyle w:val="001000000000" w:firstRow="0" w:lastRow="0" w:firstColumn="1" w:lastColumn="0" w:oddVBand="0" w:evenVBand="0" w:oddHBand="0" w:evenHBand="0" w:firstRowFirstColumn="0" w:firstRowLastColumn="0" w:lastRowFirstColumn="0" w:lastRowLastColumn="0"/>
            <w:tcW w:w="3459" w:type="dxa"/>
          </w:tcPr>
          <w:p w14:paraId="3D704BFA" w14:textId="77777777" w:rsidR="00A42C3B" w:rsidRPr="00F743A1" w:rsidRDefault="00A42C3B" w:rsidP="00851FAD">
            <w:pPr>
              <w:pStyle w:val="Geenafstand"/>
              <w:rPr>
                <w:rFonts w:ascii="Calibri" w:hAnsi="Calibri" w:cs="Calibri"/>
                <w:color w:val="000000" w:themeColor="text1"/>
                <w:sz w:val="18"/>
                <w:szCs w:val="18"/>
              </w:rPr>
            </w:pPr>
            <w:r>
              <w:rPr>
                <w:rFonts w:ascii="Calibri" w:hAnsi="Calibri" w:cs="Calibri"/>
                <w:b w:val="0"/>
                <w:bCs w:val="0"/>
                <w:color w:val="000000" w:themeColor="text1"/>
                <w:sz w:val="18"/>
                <w:szCs w:val="18"/>
              </w:rPr>
              <w:t>2</w:t>
            </w:r>
            <w:r w:rsidRPr="008041A0">
              <w:rPr>
                <w:rFonts w:ascii="Calibri" w:hAnsi="Calibri" w:cs="Calibri"/>
                <w:b w:val="0"/>
                <w:bCs w:val="0"/>
                <w:color w:val="000000" w:themeColor="text1"/>
                <w:sz w:val="18"/>
                <w:szCs w:val="18"/>
              </w:rPr>
              <w:t>. Kind komt in contact met ziektekiemen van zieke medewerker</w:t>
            </w:r>
          </w:p>
        </w:tc>
        <w:tc>
          <w:tcPr>
            <w:tcW w:w="1134" w:type="dxa"/>
          </w:tcPr>
          <w:p w14:paraId="181F7AAF"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4" w:type="dxa"/>
          </w:tcPr>
          <w:p w14:paraId="0AB23C48" w14:textId="3C45FBCE"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641" w:type="dxa"/>
          </w:tcPr>
          <w:p w14:paraId="72BF4C2D" w14:textId="4DCFE9B7" w:rsidR="00A42C3B" w:rsidRPr="008041A0" w:rsidRDefault="00A42C3B" w:rsidP="00A42C3B">
            <w:pPr>
              <w:pStyle w:val="Geenafsta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2482" w:type="dxa"/>
          </w:tcPr>
          <w:p w14:paraId="2FDA5921" w14:textId="6B58EED9"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Zieke medewerkers blijven thuis. Wij volgen de richtlijnen van het RIVM</w:t>
            </w:r>
          </w:p>
        </w:tc>
        <w:tc>
          <w:tcPr>
            <w:tcW w:w="1611" w:type="dxa"/>
          </w:tcPr>
          <w:p w14:paraId="669A075A"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Overdacht ziektekiemen</w:t>
            </w:r>
          </w:p>
        </w:tc>
      </w:tr>
      <w:tr w:rsidR="00A42C3B" w:rsidRPr="008041A0" w14:paraId="5A668758"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5BBC3480"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3</w:t>
            </w:r>
            <w:r w:rsidRPr="008041A0">
              <w:rPr>
                <w:rFonts w:ascii="Calibri" w:hAnsi="Calibri" w:cs="Calibri"/>
                <w:b w:val="0"/>
                <w:bCs w:val="0"/>
                <w:color w:val="000000" w:themeColor="text1"/>
                <w:sz w:val="18"/>
                <w:szCs w:val="18"/>
              </w:rPr>
              <w:t>. Kind komt in contact met pus of vocht uit blaasjes/wondjes van ander kind</w:t>
            </w:r>
          </w:p>
        </w:tc>
        <w:tc>
          <w:tcPr>
            <w:tcW w:w="1134" w:type="dxa"/>
          </w:tcPr>
          <w:p w14:paraId="5E36FACC"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4" w:type="dxa"/>
          </w:tcPr>
          <w:p w14:paraId="7E405E50"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41" w:type="dxa"/>
          </w:tcPr>
          <w:p w14:paraId="066F2D16"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7221486E" w14:textId="77777777" w:rsidR="00A42C3B" w:rsidRPr="005F160E"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5F160E">
              <w:rPr>
                <w:rFonts w:ascii="Calibri" w:hAnsi="Calibri" w:cs="Calibri"/>
                <w:color w:val="000000" w:themeColor="text1"/>
                <w:sz w:val="18"/>
                <w:szCs w:val="18"/>
              </w:rPr>
              <w:t>Was de handen voor en na de wond- of huidverzorging.</w:t>
            </w:r>
            <w:r>
              <w:rPr>
                <w:rFonts w:ascii="Calibri" w:hAnsi="Calibri" w:cs="Calibri"/>
                <w:color w:val="000000" w:themeColor="text1"/>
                <w:sz w:val="18"/>
                <w:szCs w:val="18"/>
              </w:rPr>
              <w:t xml:space="preserve"> We g</w:t>
            </w:r>
            <w:r w:rsidRPr="005F160E">
              <w:rPr>
                <w:rFonts w:ascii="Calibri" w:hAnsi="Calibri" w:cs="Calibri"/>
                <w:color w:val="000000" w:themeColor="text1"/>
                <w:sz w:val="18"/>
                <w:szCs w:val="18"/>
              </w:rPr>
              <w:t>ebruik een spatel als u crème uit een pot schept.</w:t>
            </w:r>
          </w:p>
          <w:p w14:paraId="01E4A0F2" w14:textId="77777777" w:rsidR="00A42C3B" w:rsidRPr="005F160E"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We s</w:t>
            </w:r>
            <w:r w:rsidRPr="005F160E">
              <w:rPr>
                <w:rFonts w:ascii="Calibri" w:hAnsi="Calibri" w:cs="Calibri"/>
                <w:color w:val="000000" w:themeColor="text1"/>
                <w:sz w:val="18"/>
                <w:szCs w:val="18"/>
              </w:rPr>
              <w:t>poel het wondje schoon met water.</w:t>
            </w:r>
          </w:p>
          <w:p w14:paraId="3AFF167E" w14:textId="77777777" w:rsidR="00A42C3B" w:rsidRPr="005F160E"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We d</w:t>
            </w:r>
            <w:r w:rsidRPr="005F160E">
              <w:rPr>
                <w:rFonts w:ascii="Calibri" w:hAnsi="Calibri" w:cs="Calibri"/>
                <w:color w:val="000000" w:themeColor="text1"/>
                <w:sz w:val="18"/>
                <w:szCs w:val="18"/>
              </w:rPr>
              <w:t>ep</w:t>
            </w:r>
            <w:r>
              <w:rPr>
                <w:rFonts w:ascii="Calibri" w:hAnsi="Calibri" w:cs="Calibri"/>
                <w:color w:val="000000" w:themeColor="text1"/>
                <w:sz w:val="18"/>
                <w:szCs w:val="18"/>
              </w:rPr>
              <w:t>pen</w:t>
            </w:r>
            <w:r w:rsidRPr="005F160E">
              <w:rPr>
                <w:rFonts w:ascii="Calibri" w:hAnsi="Calibri" w:cs="Calibri"/>
                <w:color w:val="000000" w:themeColor="text1"/>
                <w:sz w:val="18"/>
                <w:szCs w:val="18"/>
              </w:rPr>
              <w:t xml:space="preserve"> pus of wondvocht met bijvoorbeeld een steriel gaasje.</w:t>
            </w:r>
          </w:p>
          <w:p w14:paraId="670EAA8D" w14:textId="77777777" w:rsidR="00A42C3B" w:rsidRPr="005F160E"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We dekken</w:t>
            </w:r>
            <w:r w:rsidRPr="005F160E">
              <w:rPr>
                <w:rFonts w:ascii="Calibri" w:hAnsi="Calibri" w:cs="Calibri"/>
                <w:color w:val="000000" w:themeColor="text1"/>
                <w:sz w:val="18"/>
                <w:szCs w:val="18"/>
              </w:rPr>
              <w:t xml:space="preserve"> het wondje af met een pleister of verband.</w:t>
            </w:r>
          </w:p>
          <w:p w14:paraId="38B1DEB5"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We v</w:t>
            </w:r>
            <w:r w:rsidRPr="005F160E">
              <w:rPr>
                <w:rFonts w:ascii="Calibri" w:hAnsi="Calibri" w:cs="Calibri"/>
                <w:color w:val="000000" w:themeColor="text1"/>
                <w:sz w:val="18"/>
                <w:szCs w:val="18"/>
              </w:rPr>
              <w:t>erwissel</w:t>
            </w:r>
            <w:r>
              <w:rPr>
                <w:rFonts w:ascii="Calibri" w:hAnsi="Calibri" w:cs="Calibri"/>
                <w:color w:val="000000" w:themeColor="text1"/>
                <w:sz w:val="18"/>
                <w:szCs w:val="18"/>
              </w:rPr>
              <w:t>en</w:t>
            </w:r>
            <w:r w:rsidRPr="005F160E">
              <w:rPr>
                <w:rFonts w:ascii="Calibri" w:hAnsi="Calibri" w:cs="Calibri"/>
                <w:color w:val="000000" w:themeColor="text1"/>
                <w:sz w:val="18"/>
                <w:szCs w:val="18"/>
              </w:rPr>
              <w:t xml:space="preserve"> de pleister of verband om het wondje of huid schoon te houden.</w:t>
            </w:r>
          </w:p>
        </w:tc>
        <w:tc>
          <w:tcPr>
            <w:tcW w:w="1611" w:type="dxa"/>
          </w:tcPr>
          <w:p w14:paraId="1AB9866B"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8041A0" w14:paraId="455DA6D1" w14:textId="77777777" w:rsidTr="00851FAD">
        <w:tc>
          <w:tcPr>
            <w:cnfStyle w:val="001000000000" w:firstRow="0" w:lastRow="0" w:firstColumn="1" w:lastColumn="0" w:oddVBand="0" w:evenVBand="0" w:oddHBand="0" w:evenHBand="0" w:firstRowFirstColumn="0" w:firstRowLastColumn="0" w:lastRowFirstColumn="0" w:lastRowLastColumn="0"/>
            <w:tcW w:w="3459" w:type="dxa"/>
          </w:tcPr>
          <w:p w14:paraId="2A6317F5"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 xml:space="preserve">4. </w:t>
            </w:r>
            <w:r w:rsidRPr="008041A0">
              <w:rPr>
                <w:rFonts w:ascii="Calibri" w:hAnsi="Calibri" w:cs="Calibri"/>
                <w:b w:val="0"/>
                <w:bCs w:val="0"/>
                <w:color w:val="000000" w:themeColor="text1"/>
                <w:sz w:val="18"/>
                <w:szCs w:val="18"/>
              </w:rPr>
              <w:t>Kind komt in contact met ziektekiemen door hoesten of niezen door medewerker</w:t>
            </w:r>
          </w:p>
        </w:tc>
        <w:tc>
          <w:tcPr>
            <w:tcW w:w="1134" w:type="dxa"/>
          </w:tcPr>
          <w:p w14:paraId="369AD571"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4" w:type="dxa"/>
          </w:tcPr>
          <w:p w14:paraId="6CFB15CE"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641" w:type="dxa"/>
          </w:tcPr>
          <w:p w14:paraId="77808428"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482" w:type="dxa"/>
          </w:tcPr>
          <w:p w14:paraId="185AEA32"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Wij volgen de juiste h</w:t>
            </w:r>
            <w:r w:rsidRPr="008041A0">
              <w:rPr>
                <w:rFonts w:ascii="Calibri" w:hAnsi="Calibri" w:cs="Calibri"/>
                <w:color w:val="000000" w:themeColor="text1"/>
                <w:sz w:val="18"/>
                <w:szCs w:val="18"/>
              </w:rPr>
              <w:t>oest- en niesdiscipline</w:t>
            </w:r>
          </w:p>
        </w:tc>
        <w:tc>
          <w:tcPr>
            <w:tcW w:w="1611" w:type="dxa"/>
          </w:tcPr>
          <w:p w14:paraId="72D736C9"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Overdacht ziektekiemen</w:t>
            </w:r>
          </w:p>
        </w:tc>
      </w:tr>
      <w:tr w:rsidR="00A42C3B" w:rsidRPr="008041A0" w14:paraId="679B2EF5"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34D58C0C"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5.</w:t>
            </w:r>
            <w:r w:rsidRPr="008041A0">
              <w:rPr>
                <w:rFonts w:ascii="Calibri" w:hAnsi="Calibri" w:cs="Calibri"/>
                <w:b w:val="0"/>
                <w:bCs w:val="0"/>
                <w:color w:val="000000" w:themeColor="text1"/>
                <w:sz w:val="18"/>
                <w:szCs w:val="18"/>
              </w:rPr>
              <w:t xml:space="preserve"> Kind komt in contact met ziektekiemen door hoesten of niezen door ander kind</w:t>
            </w:r>
          </w:p>
        </w:tc>
        <w:tc>
          <w:tcPr>
            <w:tcW w:w="1134" w:type="dxa"/>
          </w:tcPr>
          <w:p w14:paraId="7F6A8651"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4" w:type="dxa"/>
          </w:tcPr>
          <w:p w14:paraId="34AFC916"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641" w:type="dxa"/>
          </w:tcPr>
          <w:p w14:paraId="56C22DFA"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482" w:type="dxa"/>
          </w:tcPr>
          <w:p w14:paraId="726AB99E" w14:textId="756CC8A5" w:rsidR="00A42C3B" w:rsidRDefault="00CB7E9E"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Groepsregel</w:t>
            </w:r>
            <w:r w:rsidR="00A42C3B">
              <w:rPr>
                <w:rFonts w:ascii="Calibri" w:hAnsi="Calibri" w:cs="Calibri"/>
                <w:color w:val="000000" w:themeColor="text1"/>
                <w:sz w:val="18"/>
                <w:szCs w:val="18"/>
              </w:rPr>
              <w:t xml:space="preserve">: </w:t>
            </w:r>
          </w:p>
          <w:p w14:paraId="035FCE86"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84808">
              <w:rPr>
                <w:rFonts w:ascii="Calibri" w:hAnsi="Calibri" w:cs="Calibri"/>
                <w:color w:val="000000" w:themeColor="text1"/>
                <w:sz w:val="18"/>
                <w:szCs w:val="18"/>
              </w:rPr>
              <w:t xml:space="preserve">Leer kinderen dat ze hoesten en niezen in hun </w:t>
            </w:r>
            <w:proofErr w:type="spellStart"/>
            <w:r w:rsidRPr="00284808">
              <w:rPr>
                <w:rFonts w:ascii="Calibri" w:hAnsi="Calibri" w:cs="Calibri"/>
                <w:color w:val="000000" w:themeColor="text1"/>
                <w:sz w:val="18"/>
                <w:szCs w:val="18"/>
              </w:rPr>
              <w:t>elleboog</w:t>
            </w:r>
            <w:proofErr w:type="spellEnd"/>
            <w:r>
              <w:rPr>
                <w:rFonts w:ascii="Calibri" w:hAnsi="Calibri" w:cs="Calibri"/>
                <w:color w:val="000000" w:themeColor="text1"/>
                <w:sz w:val="18"/>
                <w:szCs w:val="18"/>
              </w:rPr>
              <w:t>.</w:t>
            </w:r>
          </w:p>
        </w:tc>
        <w:tc>
          <w:tcPr>
            <w:tcW w:w="1611" w:type="dxa"/>
          </w:tcPr>
          <w:p w14:paraId="0D82A25B"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Overdacht ziektekiemen</w:t>
            </w:r>
          </w:p>
        </w:tc>
      </w:tr>
      <w:tr w:rsidR="00A42C3B" w:rsidRPr="008041A0" w14:paraId="4ADC4042" w14:textId="77777777" w:rsidTr="00851FAD">
        <w:tc>
          <w:tcPr>
            <w:cnfStyle w:val="001000000000" w:firstRow="0" w:lastRow="0" w:firstColumn="1" w:lastColumn="0" w:oddVBand="0" w:evenVBand="0" w:oddHBand="0" w:evenHBand="0" w:firstRowFirstColumn="0" w:firstRowLastColumn="0" w:lastRowFirstColumn="0" w:lastRowLastColumn="0"/>
            <w:tcW w:w="3459" w:type="dxa"/>
          </w:tcPr>
          <w:p w14:paraId="47656C28"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 xml:space="preserve">6. </w:t>
            </w:r>
            <w:r w:rsidRPr="008041A0">
              <w:rPr>
                <w:rFonts w:ascii="Calibri" w:hAnsi="Calibri" w:cs="Calibri"/>
                <w:b w:val="0"/>
                <w:bCs w:val="0"/>
                <w:color w:val="000000" w:themeColor="text1"/>
                <w:sz w:val="18"/>
                <w:szCs w:val="18"/>
              </w:rPr>
              <w:t>Kind komt via snot van ander kind in contact met ziektekiemen</w:t>
            </w:r>
          </w:p>
        </w:tc>
        <w:tc>
          <w:tcPr>
            <w:tcW w:w="1134" w:type="dxa"/>
          </w:tcPr>
          <w:p w14:paraId="18F31DBD"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41C8A205"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48FC62CC"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156702CE"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Schone tissues gebruiken, neus laten schoonmaken</w:t>
            </w:r>
          </w:p>
        </w:tc>
        <w:tc>
          <w:tcPr>
            <w:tcW w:w="1611" w:type="dxa"/>
          </w:tcPr>
          <w:p w14:paraId="2BE35262"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8041A0" w14:paraId="47832B66"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7E9A08D4"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7.</w:t>
            </w:r>
            <w:r w:rsidRPr="008041A0">
              <w:rPr>
                <w:rFonts w:ascii="Calibri" w:hAnsi="Calibri" w:cs="Calibri"/>
                <w:b w:val="0"/>
                <w:bCs w:val="0"/>
                <w:color w:val="000000" w:themeColor="text1"/>
                <w:sz w:val="18"/>
                <w:szCs w:val="18"/>
              </w:rPr>
              <w:t xml:space="preserve"> Kind komt door gezamenlijk gebruik van zakdoek in contact met ziektekiemen</w:t>
            </w:r>
          </w:p>
        </w:tc>
        <w:tc>
          <w:tcPr>
            <w:tcW w:w="1134" w:type="dxa"/>
          </w:tcPr>
          <w:p w14:paraId="76519995"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4" w:type="dxa"/>
          </w:tcPr>
          <w:p w14:paraId="337DF0FA"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41" w:type="dxa"/>
          </w:tcPr>
          <w:p w14:paraId="01926670"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68709254"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Wij gebruiken papieren tissues die na eenmalig gebruik wordt weggegooid</w:t>
            </w:r>
          </w:p>
        </w:tc>
        <w:tc>
          <w:tcPr>
            <w:tcW w:w="1611" w:type="dxa"/>
          </w:tcPr>
          <w:p w14:paraId="41AA90D6"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8041A0" w14:paraId="095D243E" w14:textId="77777777" w:rsidTr="00851FAD">
        <w:trPr>
          <w:trHeight w:val="402"/>
        </w:trPr>
        <w:tc>
          <w:tcPr>
            <w:cnfStyle w:val="001000000000" w:firstRow="0" w:lastRow="0" w:firstColumn="1" w:lastColumn="0" w:oddVBand="0" w:evenVBand="0" w:oddHBand="0" w:evenHBand="0" w:firstRowFirstColumn="0" w:firstRowLastColumn="0" w:lastRowFirstColumn="0" w:lastRowLastColumn="0"/>
            <w:tcW w:w="3459" w:type="dxa"/>
          </w:tcPr>
          <w:p w14:paraId="0E24B0BD"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8.</w:t>
            </w:r>
            <w:r w:rsidRPr="008041A0">
              <w:rPr>
                <w:rFonts w:ascii="Calibri" w:hAnsi="Calibri" w:cs="Calibri"/>
                <w:b w:val="0"/>
                <w:bCs w:val="0"/>
                <w:color w:val="000000" w:themeColor="text1"/>
                <w:sz w:val="18"/>
                <w:szCs w:val="18"/>
              </w:rPr>
              <w:t xml:space="preserve"> Kind komt via washandje waarmee handen of monden van meerdere kinderen ‘gewassen’ worden in contact met ziektekiemen</w:t>
            </w:r>
          </w:p>
        </w:tc>
        <w:tc>
          <w:tcPr>
            <w:tcW w:w="1134" w:type="dxa"/>
          </w:tcPr>
          <w:p w14:paraId="309CFD7B"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4" w:type="dxa"/>
          </w:tcPr>
          <w:p w14:paraId="11B521B7"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641" w:type="dxa"/>
          </w:tcPr>
          <w:p w14:paraId="6CDB2EA3"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 xml:space="preserve">X </w:t>
            </w:r>
          </w:p>
        </w:tc>
        <w:tc>
          <w:tcPr>
            <w:tcW w:w="2482" w:type="dxa"/>
          </w:tcPr>
          <w:p w14:paraId="2F991628"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Ieder kind eigen washand</w:t>
            </w:r>
            <w:r>
              <w:rPr>
                <w:rFonts w:ascii="Calibri" w:hAnsi="Calibri" w:cs="Calibri"/>
                <w:color w:val="000000" w:themeColor="text1"/>
                <w:sz w:val="18"/>
                <w:szCs w:val="18"/>
              </w:rPr>
              <w:t xml:space="preserve"> of gebruik toetenpoetsers die na gebruik weggegooid worden. We gebruiken 1 snoetenpoetser per kind.</w:t>
            </w:r>
          </w:p>
        </w:tc>
        <w:tc>
          <w:tcPr>
            <w:tcW w:w="1611" w:type="dxa"/>
          </w:tcPr>
          <w:p w14:paraId="1EF3C870"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8041A0" w14:paraId="393BC80C"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554410CD"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9.</w:t>
            </w:r>
            <w:r w:rsidRPr="008041A0">
              <w:rPr>
                <w:rFonts w:ascii="Calibri" w:hAnsi="Calibri" w:cs="Calibri"/>
                <w:b w:val="0"/>
                <w:bCs w:val="0"/>
                <w:color w:val="000000" w:themeColor="text1"/>
                <w:sz w:val="18"/>
                <w:szCs w:val="18"/>
              </w:rPr>
              <w:t xml:space="preserve"> Kind raakt besmet met ziektekiemen via ander kind dat met ongewassen handen van toilet komt</w:t>
            </w:r>
          </w:p>
        </w:tc>
        <w:tc>
          <w:tcPr>
            <w:tcW w:w="1134" w:type="dxa"/>
          </w:tcPr>
          <w:p w14:paraId="2F455DBE"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4" w:type="dxa"/>
          </w:tcPr>
          <w:p w14:paraId="132A10A0"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41" w:type="dxa"/>
          </w:tcPr>
          <w:p w14:paraId="4FCC925B"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76178ACA" w14:textId="77777777" w:rsidR="00A42C3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Toezicht. </w:t>
            </w:r>
          </w:p>
          <w:p w14:paraId="00347081" w14:textId="020D88DB" w:rsidR="00A42C3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Groepsregel: </w:t>
            </w:r>
          </w:p>
          <w:p w14:paraId="76CCC7C5" w14:textId="121DC53C"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Hou er toezicht op dat </w:t>
            </w:r>
            <w:r w:rsidRPr="008041A0">
              <w:rPr>
                <w:rFonts w:ascii="Calibri" w:hAnsi="Calibri" w:cs="Calibri"/>
                <w:color w:val="000000" w:themeColor="text1"/>
                <w:sz w:val="18"/>
                <w:szCs w:val="18"/>
              </w:rPr>
              <w:t xml:space="preserve">kinderen </w:t>
            </w:r>
            <w:r>
              <w:rPr>
                <w:rFonts w:ascii="Calibri" w:hAnsi="Calibri" w:cs="Calibri"/>
                <w:color w:val="000000" w:themeColor="text1"/>
                <w:sz w:val="18"/>
                <w:szCs w:val="18"/>
              </w:rPr>
              <w:t xml:space="preserve">de handen </w:t>
            </w:r>
            <w:r w:rsidRPr="008041A0">
              <w:rPr>
                <w:rFonts w:ascii="Calibri" w:hAnsi="Calibri" w:cs="Calibri"/>
                <w:color w:val="000000" w:themeColor="text1"/>
                <w:sz w:val="18"/>
                <w:szCs w:val="18"/>
              </w:rPr>
              <w:t xml:space="preserve">wassen na </w:t>
            </w:r>
            <w:r w:rsidR="00DC6F31" w:rsidRPr="008041A0">
              <w:rPr>
                <w:rFonts w:ascii="Calibri" w:hAnsi="Calibri" w:cs="Calibri"/>
                <w:color w:val="000000" w:themeColor="text1"/>
                <w:sz w:val="18"/>
                <w:szCs w:val="18"/>
              </w:rPr>
              <w:t>wc</w:t>
            </w:r>
            <w:r w:rsidR="00DC6F31">
              <w:rPr>
                <w:rFonts w:ascii="Calibri" w:hAnsi="Calibri" w:cs="Calibri"/>
                <w:color w:val="000000" w:themeColor="text1"/>
                <w:sz w:val="18"/>
                <w:szCs w:val="18"/>
              </w:rPr>
              <w:t>-bezoek</w:t>
            </w:r>
            <w:r>
              <w:rPr>
                <w:rFonts w:ascii="Calibri" w:hAnsi="Calibri" w:cs="Calibri"/>
                <w:color w:val="000000" w:themeColor="text1"/>
                <w:sz w:val="18"/>
                <w:szCs w:val="18"/>
              </w:rPr>
              <w:t>.</w:t>
            </w:r>
          </w:p>
        </w:tc>
        <w:tc>
          <w:tcPr>
            <w:tcW w:w="1611" w:type="dxa"/>
          </w:tcPr>
          <w:p w14:paraId="2918D8A4"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8041A0" w14:paraId="70253A53" w14:textId="77777777" w:rsidTr="00851FAD">
        <w:tc>
          <w:tcPr>
            <w:cnfStyle w:val="001000000000" w:firstRow="0" w:lastRow="0" w:firstColumn="1" w:lastColumn="0" w:oddVBand="0" w:evenVBand="0" w:oddHBand="0" w:evenHBand="0" w:firstRowFirstColumn="0" w:firstRowLastColumn="0" w:lastRowFirstColumn="0" w:lastRowLastColumn="0"/>
            <w:tcW w:w="3459" w:type="dxa"/>
          </w:tcPr>
          <w:p w14:paraId="45763E3D" w14:textId="77777777" w:rsidR="00A42C3B" w:rsidRPr="008041A0" w:rsidRDefault="00A42C3B" w:rsidP="00851FAD">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1</w:t>
            </w:r>
            <w:r>
              <w:rPr>
                <w:rFonts w:ascii="Calibri" w:hAnsi="Calibri" w:cs="Calibri"/>
                <w:b w:val="0"/>
                <w:bCs w:val="0"/>
                <w:color w:val="000000" w:themeColor="text1"/>
                <w:sz w:val="18"/>
                <w:szCs w:val="18"/>
              </w:rPr>
              <w:t>0.</w:t>
            </w:r>
            <w:r w:rsidRPr="008041A0">
              <w:rPr>
                <w:rFonts w:ascii="Calibri" w:hAnsi="Calibri" w:cs="Calibri"/>
                <w:b w:val="0"/>
                <w:bCs w:val="0"/>
                <w:color w:val="000000" w:themeColor="text1"/>
                <w:sz w:val="18"/>
                <w:szCs w:val="18"/>
              </w:rPr>
              <w:t xml:space="preserve"> Kind komt door gebruik van grote closetpot in contact met ontlasting/urine</w:t>
            </w:r>
          </w:p>
        </w:tc>
        <w:tc>
          <w:tcPr>
            <w:tcW w:w="1134" w:type="dxa"/>
          </w:tcPr>
          <w:p w14:paraId="643E87BE"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4" w:type="dxa"/>
          </w:tcPr>
          <w:p w14:paraId="4DEA7F34"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641" w:type="dxa"/>
          </w:tcPr>
          <w:p w14:paraId="381EDF68"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136D79BE" w14:textId="23468145"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Kinderen hebben eigen</w:t>
            </w:r>
            <w:r>
              <w:rPr>
                <w:rFonts w:ascii="Calibri" w:hAnsi="Calibri" w:cs="Calibri"/>
                <w:color w:val="000000" w:themeColor="text1"/>
                <w:sz w:val="18"/>
                <w:szCs w:val="18"/>
              </w:rPr>
              <w:t>kindertoilet</w:t>
            </w:r>
          </w:p>
        </w:tc>
        <w:tc>
          <w:tcPr>
            <w:tcW w:w="1611" w:type="dxa"/>
          </w:tcPr>
          <w:p w14:paraId="69E42325"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8041A0" w14:paraId="76DF02C9"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5F3B73F8" w14:textId="77777777" w:rsidR="00A42C3B" w:rsidRPr="008041A0" w:rsidRDefault="00A42C3B" w:rsidP="00851FAD">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1</w:t>
            </w:r>
            <w:r>
              <w:rPr>
                <w:rFonts w:ascii="Calibri" w:hAnsi="Calibri" w:cs="Calibri"/>
                <w:b w:val="0"/>
                <w:bCs w:val="0"/>
                <w:color w:val="000000" w:themeColor="text1"/>
                <w:sz w:val="18"/>
                <w:szCs w:val="18"/>
              </w:rPr>
              <w:t>1.</w:t>
            </w:r>
            <w:r w:rsidRPr="008041A0">
              <w:rPr>
                <w:rFonts w:ascii="Calibri" w:hAnsi="Calibri" w:cs="Calibri"/>
                <w:b w:val="0"/>
                <w:bCs w:val="0"/>
                <w:color w:val="000000" w:themeColor="text1"/>
                <w:sz w:val="18"/>
                <w:szCs w:val="18"/>
              </w:rPr>
              <w:t xml:space="preserve"> Kind komt door on(zorgvuldig)gewassen handen medewerker</w:t>
            </w:r>
          </w:p>
          <w:p w14:paraId="06DCC7A4" w14:textId="5C39E4A1" w:rsidR="00A42C3B" w:rsidRPr="008041A0" w:rsidRDefault="00DC6F31" w:rsidP="00851FAD">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In</w:t>
            </w:r>
            <w:r w:rsidR="00A42C3B" w:rsidRPr="008041A0">
              <w:rPr>
                <w:rFonts w:ascii="Calibri" w:hAnsi="Calibri" w:cs="Calibri"/>
                <w:b w:val="0"/>
                <w:bCs w:val="0"/>
                <w:color w:val="000000" w:themeColor="text1"/>
                <w:sz w:val="18"/>
                <w:szCs w:val="18"/>
              </w:rPr>
              <w:t xml:space="preserve"> contact met ontlasting/urine</w:t>
            </w:r>
          </w:p>
        </w:tc>
        <w:tc>
          <w:tcPr>
            <w:tcW w:w="1134" w:type="dxa"/>
          </w:tcPr>
          <w:p w14:paraId="5EE38A2F"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5A392256"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5CE72158"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29F72096"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Medewerkers volgen de afspraken rondom de handhygiëne. Handen wassen met zeep na toiletbezoek.</w:t>
            </w:r>
          </w:p>
        </w:tc>
        <w:tc>
          <w:tcPr>
            <w:tcW w:w="1611" w:type="dxa"/>
          </w:tcPr>
          <w:p w14:paraId="08A9D863"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8041A0" w14:paraId="0447535F" w14:textId="77777777" w:rsidTr="00851FAD">
        <w:tc>
          <w:tcPr>
            <w:cnfStyle w:val="001000000000" w:firstRow="0" w:lastRow="0" w:firstColumn="1" w:lastColumn="0" w:oddVBand="0" w:evenVBand="0" w:oddHBand="0" w:evenHBand="0" w:firstRowFirstColumn="0" w:firstRowLastColumn="0" w:lastRowFirstColumn="0" w:lastRowLastColumn="0"/>
            <w:tcW w:w="3459" w:type="dxa"/>
          </w:tcPr>
          <w:p w14:paraId="647ADB65" w14:textId="77777777" w:rsidR="00A42C3B" w:rsidRPr="008041A0" w:rsidRDefault="00A42C3B" w:rsidP="00851FAD">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1</w:t>
            </w:r>
            <w:r>
              <w:rPr>
                <w:rFonts w:ascii="Calibri" w:hAnsi="Calibri" w:cs="Calibri"/>
                <w:b w:val="0"/>
                <w:bCs w:val="0"/>
                <w:color w:val="000000" w:themeColor="text1"/>
                <w:sz w:val="18"/>
                <w:szCs w:val="18"/>
              </w:rPr>
              <w:t>2.</w:t>
            </w:r>
            <w:r w:rsidRPr="008041A0">
              <w:rPr>
                <w:rFonts w:ascii="Calibri" w:hAnsi="Calibri" w:cs="Calibri"/>
                <w:b w:val="0"/>
                <w:bCs w:val="0"/>
                <w:color w:val="000000" w:themeColor="text1"/>
                <w:sz w:val="18"/>
                <w:szCs w:val="18"/>
              </w:rPr>
              <w:t xml:space="preserve"> Kind komt via het afdrogen van handen aan een vuile handdoek of gebruik vuile kraan in contact met ziektekiemen</w:t>
            </w:r>
          </w:p>
        </w:tc>
        <w:tc>
          <w:tcPr>
            <w:tcW w:w="1134" w:type="dxa"/>
          </w:tcPr>
          <w:p w14:paraId="583F8DA1"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19292E76"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5BE81798"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71DDFAEE"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Wij volgen schoonmaaklijsten. Vervangen handdoeken dagelijks of wanneer deze zichtbaar vuil zijn eerder. De kraan wordt dagelijks schoongemaakt</w:t>
            </w:r>
          </w:p>
        </w:tc>
        <w:tc>
          <w:tcPr>
            <w:tcW w:w="1611" w:type="dxa"/>
          </w:tcPr>
          <w:p w14:paraId="6BF07F0F"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8041A0" w14:paraId="162F9D09"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3F560CCC" w14:textId="77777777" w:rsidR="00A42C3B" w:rsidRPr="008041A0" w:rsidRDefault="00A42C3B" w:rsidP="00851FAD">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lastRenderedPageBreak/>
              <w:t>1</w:t>
            </w:r>
            <w:r>
              <w:rPr>
                <w:rFonts w:ascii="Calibri" w:hAnsi="Calibri" w:cs="Calibri"/>
                <w:b w:val="0"/>
                <w:bCs w:val="0"/>
                <w:color w:val="000000" w:themeColor="text1"/>
                <w:sz w:val="18"/>
                <w:szCs w:val="18"/>
              </w:rPr>
              <w:t>3.</w:t>
            </w:r>
            <w:r w:rsidRPr="008041A0">
              <w:rPr>
                <w:rFonts w:ascii="Calibri" w:hAnsi="Calibri" w:cs="Calibri"/>
                <w:b w:val="0"/>
                <w:bCs w:val="0"/>
                <w:color w:val="000000" w:themeColor="text1"/>
                <w:sz w:val="18"/>
                <w:szCs w:val="18"/>
              </w:rPr>
              <w:t xml:space="preserve"> Kind komt via speelgoed dat wordt meegenomen naar het toilet in contact met ziektekiemen</w:t>
            </w:r>
          </w:p>
          <w:p w14:paraId="6335CB2B" w14:textId="77777777" w:rsidR="00A42C3B" w:rsidRPr="008041A0" w:rsidRDefault="00A42C3B" w:rsidP="00851FAD">
            <w:pPr>
              <w:pStyle w:val="Geenafstand"/>
              <w:rPr>
                <w:rFonts w:ascii="Calibri" w:hAnsi="Calibri" w:cs="Calibri"/>
                <w:b w:val="0"/>
                <w:bCs w:val="0"/>
                <w:color w:val="000000" w:themeColor="text1"/>
                <w:sz w:val="18"/>
                <w:szCs w:val="18"/>
              </w:rPr>
            </w:pPr>
          </w:p>
        </w:tc>
        <w:tc>
          <w:tcPr>
            <w:tcW w:w="1134" w:type="dxa"/>
          </w:tcPr>
          <w:p w14:paraId="21C02164"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62CDBAF7"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098A7412"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1F937DF4" w14:textId="0FB72EFC" w:rsidR="00A42C3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Groepsregel:</w:t>
            </w:r>
          </w:p>
          <w:p w14:paraId="7853C1F1" w14:textId="3B6B9026" w:rsidR="00A42C3B" w:rsidRPr="008041A0" w:rsidRDefault="00DC6F31"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Geen</w:t>
            </w:r>
            <w:r w:rsidR="00A42C3B" w:rsidRPr="008041A0">
              <w:rPr>
                <w:rFonts w:ascii="Calibri" w:hAnsi="Calibri" w:cs="Calibri"/>
                <w:color w:val="000000" w:themeColor="text1"/>
                <w:sz w:val="18"/>
                <w:szCs w:val="18"/>
              </w:rPr>
              <w:t xml:space="preserve"> speelgoed mee naar wc</w:t>
            </w:r>
          </w:p>
        </w:tc>
        <w:tc>
          <w:tcPr>
            <w:tcW w:w="1611" w:type="dxa"/>
          </w:tcPr>
          <w:p w14:paraId="4044459E"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8041A0" w14:paraId="033DB891" w14:textId="77777777" w:rsidTr="00851FAD">
        <w:tc>
          <w:tcPr>
            <w:cnfStyle w:val="001000000000" w:firstRow="0" w:lastRow="0" w:firstColumn="1" w:lastColumn="0" w:oddVBand="0" w:evenVBand="0" w:oddHBand="0" w:evenHBand="0" w:firstRowFirstColumn="0" w:firstRowLastColumn="0" w:lastRowFirstColumn="0" w:lastRowLastColumn="0"/>
            <w:tcW w:w="3459" w:type="dxa"/>
          </w:tcPr>
          <w:p w14:paraId="3BA8258E"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14.</w:t>
            </w:r>
            <w:r w:rsidRPr="008041A0">
              <w:rPr>
                <w:rFonts w:ascii="Calibri" w:hAnsi="Calibri" w:cs="Calibri"/>
                <w:b w:val="0"/>
                <w:bCs w:val="0"/>
                <w:color w:val="000000" w:themeColor="text1"/>
                <w:sz w:val="18"/>
                <w:szCs w:val="18"/>
              </w:rPr>
              <w:t xml:space="preserve"> Kind krijgt door het eten van onhygiënisch bereid voedsel ziektekiemen binnen</w:t>
            </w:r>
          </w:p>
        </w:tc>
        <w:tc>
          <w:tcPr>
            <w:tcW w:w="1134" w:type="dxa"/>
          </w:tcPr>
          <w:p w14:paraId="3CB596C5"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1D65E9C5" w14:textId="77777777" w:rsidR="00A42C3B" w:rsidRPr="003B49CF"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B49CF">
              <w:rPr>
                <w:rFonts w:ascii="Calibri" w:hAnsi="Calibri" w:cs="Calibri"/>
                <w:color w:val="000000" w:themeColor="text1"/>
                <w:sz w:val="18"/>
                <w:szCs w:val="18"/>
              </w:rPr>
              <w:t>X</w:t>
            </w:r>
          </w:p>
        </w:tc>
        <w:tc>
          <w:tcPr>
            <w:tcW w:w="641" w:type="dxa"/>
          </w:tcPr>
          <w:p w14:paraId="69C5FB1D"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482" w:type="dxa"/>
          </w:tcPr>
          <w:p w14:paraId="6B3F6B7D"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Zie afspraken Bereiden van maaltijden</w:t>
            </w:r>
          </w:p>
        </w:tc>
        <w:tc>
          <w:tcPr>
            <w:tcW w:w="1611" w:type="dxa"/>
          </w:tcPr>
          <w:p w14:paraId="7B0B8016"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Overdacht ziektekiemen</w:t>
            </w:r>
          </w:p>
        </w:tc>
      </w:tr>
      <w:tr w:rsidR="00A42C3B" w:rsidRPr="008041A0" w14:paraId="14708E6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71DE4DCB"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15.</w:t>
            </w:r>
            <w:r w:rsidRPr="008041A0">
              <w:rPr>
                <w:rFonts w:ascii="Calibri" w:hAnsi="Calibri" w:cs="Calibri"/>
                <w:b w:val="0"/>
                <w:bCs w:val="0"/>
                <w:color w:val="000000" w:themeColor="text1"/>
                <w:sz w:val="18"/>
                <w:szCs w:val="18"/>
              </w:rPr>
              <w:t xml:space="preserve"> Kind krijgt gifstoffen of ziektekiemen binnen door het eten van bedorven voeding</w:t>
            </w:r>
          </w:p>
        </w:tc>
        <w:tc>
          <w:tcPr>
            <w:tcW w:w="1134" w:type="dxa"/>
          </w:tcPr>
          <w:p w14:paraId="785B4AA6"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614BB445" w14:textId="77777777" w:rsidR="00A42C3B" w:rsidRPr="00D1059D"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D1059D">
              <w:rPr>
                <w:rFonts w:ascii="Calibri" w:hAnsi="Calibri" w:cs="Calibri"/>
                <w:color w:val="000000" w:themeColor="text1"/>
                <w:sz w:val="18"/>
                <w:szCs w:val="18"/>
              </w:rPr>
              <w:t>X</w:t>
            </w:r>
          </w:p>
        </w:tc>
        <w:tc>
          <w:tcPr>
            <w:tcW w:w="641" w:type="dxa"/>
          </w:tcPr>
          <w:p w14:paraId="304F9F8C"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482" w:type="dxa"/>
          </w:tcPr>
          <w:p w14:paraId="79A88796"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Zie afspraken Bereiden van maaltijden. Controleer de houdbaarheidsdatum voor gebruik</w:t>
            </w:r>
            <w:r w:rsidRPr="000E322F">
              <w:rPr>
                <w:rFonts w:cstheme="minorHAnsi"/>
                <w:color w:val="000000" w:themeColor="text1"/>
                <w:sz w:val="18"/>
                <w:szCs w:val="18"/>
              </w:rPr>
              <w:t xml:space="preserve"> </w:t>
            </w:r>
          </w:p>
          <w:p w14:paraId="51667B81"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611" w:type="dxa"/>
          </w:tcPr>
          <w:p w14:paraId="639CE0FF"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Overdacht ziektekiemen</w:t>
            </w:r>
          </w:p>
        </w:tc>
      </w:tr>
      <w:tr w:rsidR="00A42C3B" w:rsidRPr="008041A0" w14:paraId="00DC9A7E" w14:textId="77777777" w:rsidTr="00851FAD">
        <w:tc>
          <w:tcPr>
            <w:cnfStyle w:val="001000000000" w:firstRow="0" w:lastRow="0" w:firstColumn="1" w:lastColumn="0" w:oddVBand="0" w:evenVBand="0" w:oddHBand="0" w:evenHBand="0" w:firstRowFirstColumn="0" w:firstRowLastColumn="0" w:lastRowFirstColumn="0" w:lastRowLastColumn="0"/>
            <w:tcW w:w="3459" w:type="dxa"/>
          </w:tcPr>
          <w:p w14:paraId="3D12B664"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16.</w:t>
            </w:r>
            <w:r w:rsidRPr="008041A0">
              <w:rPr>
                <w:rFonts w:ascii="Calibri" w:hAnsi="Calibri" w:cs="Calibri"/>
                <w:b w:val="0"/>
                <w:bCs w:val="0"/>
                <w:color w:val="000000" w:themeColor="text1"/>
                <w:sz w:val="18"/>
                <w:szCs w:val="18"/>
              </w:rPr>
              <w:t xml:space="preserve"> Kind krijgt door gebruik andermans drinkbeker of bestek ziektekiemen binnen</w:t>
            </w:r>
          </w:p>
        </w:tc>
        <w:tc>
          <w:tcPr>
            <w:tcW w:w="1134" w:type="dxa"/>
          </w:tcPr>
          <w:p w14:paraId="11EBF90A"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4" w:type="dxa"/>
          </w:tcPr>
          <w:p w14:paraId="24BDBEE4"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641" w:type="dxa"/>
          </w:tcPr>
          <w:p w14:paraId="1E50E488"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2482" w:type="dxa"/>
          </w:tcPr>
          <w:p w14:paraId="205BF59F" w14:textId="60DBA515" w:rsidR="00A42C3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Toezicht.</w:t>
            </w:r>
          </w:p>
          <w:p w14:paraId="21475AA3" w14:textId="5A545C26" w:rsidR="00A42C3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Groepsregel:</w:t>
            </w:r>
          </w:p>
          <w:p w14:paraId="02EAA1CB"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Ieder kind krijgt eigen, bord, beker en bestek tijdens de maaltijden.</w:t>
            </w:r>
          </w:p>
        </w:tc>
        <w:tc>
          <w:tcPr>
            <w:tcW w:w="1611" w:type="dxa"/>
          </w:tcPr>
          <w:p w14:paraId="7E4D91BA"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8041A0" w14:paraId="54EDB2E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2A1F78DD"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17.</w:t>
            </w:r>
            <w:r w:rsidRPr="008041A0">
              <w:rPr>
                <w:rFonts w:ascii="Calibri" w:hAnsi="Calibri" w:cs="Calibri"/>
                <w:b w:val="0"/>
                <w:bCs w:val="0"/>
                <w:color w:val="000000" w:themeColor="text1"/>
                <w:sz w:val="18"/>
                <w:szCs w:val="18"/>
              </w:rPr>
              <w:t xml:space="preserve"> Kind komt door aanraken afval in contact met ziektekiemen</w:t>
            </w:r>
          </w:p>
        </w:tc>
        <w:tc>
          <w:tcPr>
            <w:tcW w:w="1134" w:type="dxa"/>
          </w:tcPr>
          <w:p w14:paraId="146C8CC2"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23609E9F"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4CB1F511"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62137151"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Er zijn afvalemmers met deksels</w:t>
            </w:r>
          </w:p>
        </w:tc>
        <w:tc>
          <w:tcPr>
            <w:tcW w:w="1611" w:type="dxa"/>
          </w:tcPr>
          <w:p w14:paraId="1EEF1462"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8041A0" w14:paraId="39AAC7E6" w14:textId="77777777" w:rsidTr="00851FAD">
        <w:tc>
          <w:tcPr>
            <w:cnfStyle w:val="001000000000" w:firstRow="0" w:lastRow="0" w:firstColumn="1" w:lastColumn="0" w:oddVBand="0" w:evenVBand="0" w:oddHBand="0" w:evenHBand="0" w:firstRowFirstColumn="0" w:firstRowLastColumn="0" w:lastRowFirstColumn="0" w:lastRowLastColumn="0"/>
            <w:tcW w:w="3459" w:type="dxa"/>
          </w:tcPr>
          <w:p w14:paraId="3DF5A781"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18.</w:t>
            </w:r>
            <w:r w:rsidRPr="008041A0">
              <w:rPr>
                <w:rFonts w:ascii="Calibri" w:hAnsi="Calibri" w:cs="Calibri"/>
                <w:b w:val="0"/>
                <w:bCs w:val="0"/>
                <w:color w:val="000000" w:themeColor="text1"/>
                <w:sz w:val="18"/>
                <w:szCs w:val="18"/>
              </w:rPr>
              <w:t xml:space="preserve"> Kind komt via vuile vaatdoek in contact met ziektekiemen</w:t>
            </w:r>
          </w:p>
        </w:tc>
        <w:tc>
          <w:tcPr>
            <w:tcW w:w="1134" w:type="dxa"/>
          </w:tcPr>
          <w:p w14:paraId="1427DA4E"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57EE9F07"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7857AE53"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56C79DBD"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E</w:t>
            </w:r>
            <w:r w:rsidRPr="008041A0">
              <w:rPr>
                <w:rFonts w:ascii="Calibri" w:hAnsi="Calibri" w:cs="Calibri"/>
                <w:color w:val="000000" w:themeColor="text1"/>
                <w:sz w:val="18"/>
                <w:szCs w:val="18"/>
              </w:rPr>
              <w:t>lke dag schone vaatdoek</w:t>
            </w:r>
            <w:r>
              <w:rPr>
                <w:rFonts w:ascii="Calibri" w:hAnsi="Calibri" w:cs="Calibri"/>
                <w:color w:val="000000" w:themeColor="text1"/>
                <w:sz w:val="18"/>
                <w:szCs w:val="18"/>
              </w:rPr>
              <w:t>. Bij zichtbaar vervuilde of heel natte theedoek, eerder vervangen.</w:t>
            </w:r>
          </w:p>
        </w:tc>
        <w:tc>
          <w:tcPr>
            <w:tcW w:w="1611" w:type="dxa"/>
          </w:tcPr>
          <w:p w14:paraId="42FB319A"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8041A0" w14:paraId="29CCBC7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67C38C0F"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19.</w:t>
            </w:r>
            <w:r w:rsidRPr="008041A0">
              <w:rPr>
                <w:rFonts w:ascii="Calibri" w:hAnsi="Calibri" w:cs="Calibri"/>
                <w:b w:val="0"/>
                <w:bCs w:val="0"/>
                <w:color w:val="000000" w:themeColor="text1"/>
                <w:sz w:val="18"/>
                <w:szCs w:val="18"/>
              </w:rPr>
              <w:t xml:space="preserve"> Kind komt via vuil speelgoed in contact met ziektekiemen</w:t>
            </w:r>
          </w:p>
        </w:tc>
        <w:tc>
          <w:tcPr>
            <w:tcW w:w="1134" w:type="dxa"/>
          </w:tcPr>
          <w:p w14:paraId="53E0FC8E"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7945BD02"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0370E560"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1D1C39B7"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Wij maken schoon volgens schoonmaaklijsten</w:t>
            </w:r>
          </w:p>
        </w:tc>
        <w:tc>
          <w:tcPr>
            <w:tcW w:w="1611" w:type="dxa"/>
          </w:tcPr>
          <w:p w14:paraId="5EDEF0E7"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8041A0" w14:paraId="7D3205E8" w14:textId="77777777" w:rsidTr="00851FAD">
        <w:tc>
          <w:tcPr>
            <w:cnfStyle w:val="001000000000" w:firstRow="0" w:lastRow="0" w:firstColumn="1" w:lastColumn="0" w:oddVBand="0" w:evenVBand="0" w:oddHBand="0" w:evenHBand="0" w:firstRowFirstColumn="0" w:firstRowLastColumn="0" w:lastRowFirstColumn="0" w:lastRowLastColumn="0"/>
            <w:tcW w:w="3459" w:type="dxa"/>
          </w:tcPr>
          <w:p w14:paraId="2E65EB75"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20.</w:t>
            </w:r>
            <w:r w:rsidRPr="008041A0">
              <w:rPr>
                <w:rFonts w:ascii="Calibri" w:hAnsi="Calibri" w:cs="Calibri"/>
                <w:b w:val="0"/>
                <w:bCs w:val="0"/>
                <w:color w:val="000000" w:themeColor="text1"/>
                <w:sz w:val="18"/>
                <w:szCs w:val="18"/>
              </w:rPr>
              <w:t xml:space="preserve"> Kind komt via vuile verkleedkleren in contact met ziektekiemen</w:t>
            </w:r>
          </w:p>
        </w:tc>
        <w:tc>
          <w:tcPr>
            <w:tcW w:w="1134" w:type="dxa"/>
          </w:tcPr>
          <w:p w14:paraId="1706A805"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4" w:type="dxa"/>
          </w:tcPr>
          <w:p w14:paraId="75688A5A"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469083EC"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3121DDDC" w14:textId="77777777" w:rsidR="00A42C3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Wij maken schoon volgens schoonmaaklijsten. </w:t>
            </w:r>
          </w:p>
          <w:p w14:paraId="7B4914B0"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15935">
              <w:rPr>
                <w:rFonts w:cstheme="minorHAnsi"/>
                <w:color w:val="000000" w:themeColor="text1"/>
                <w:sz w:val="18"/>
                <w:szCs w:val="18"/>
              </w:rPr>
              <w:t>Maandelijks machinaal op 60 °C of langste programma op 40 °C</w:t>
            </w:r>
          </w:p>
        </w:tc>
        <w:tc>
          <w:tcPr>
            <w:tcW w:w="1611" w:type="dxa"/>
          </w:tcPr>
          <w:p w14:paraId="3DABA6FD"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8041A0" w14:paraId="5B04114B"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031998DC" w14:textId="30D26B6D"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 xml:space="preserve">21. </w:t>
            </w:r>
            <w:r w:rsidRPr="008041A0">
              <w:rPr>
                <w:rFonts w:ascii="Calibri" w:hAnsi="Calibri" w:cs="Calibri"/>
                <w:b w:val="0"/>
                <w:bCs w:val="0"/>
                <w:color w:val="000000" w:themeColor="text1"/>
                <w:sz w:val="18"/>
                <w:szCs w:val="18"/>
              </w:rPr>
              <w:t xml:space="preserve">Kind komt via onzorgvuldig of niet gewassen stoffen </w:t>
            </w:r>
            <w:r w:rsidR="00DC6F31" w:rsidRPr="008041A0">
              <w:rPr>
                <w:rFonts w:ascii="Calibri" w:hAnsi="Calibri" w:cs="Calibri"/>
                <w:b w:val="0"/>
                <w:bCs w:val="0"/>
                <w:color w:val="000000" w:themeColor="text1"/>
                <w:sz w:val="18"/>
                <w:szCs w:val="18"/>
              </w:rPr>
              <w:t>speelgoed/</w:t>
            </w:r>
            <w:r w:rsidRPr="008041A0">
              <w:rPr>
                <w:rFonts w:ascii="Calibri" w:hAnsi="Calibri" w:cs="Calibri"/>
                <w:b w:val="0"/>
                <w:bCs w:val="0"/>
                <w:color w:val="000000" w:themeColor="text1"/>
                <w:sz w:val="18"/>
                <w:szCs w:val="18"/>
              </w:rPr>
              <w:t xml:space="preserve"> knuffels in contact met ziektekiemen</w:t>
            </w:r>
          </w:p>
        </w:tc>
        <w:tc>
          <w:tcPr>
            <w:tcW w:w="1134" w:type="dxa"/>
          </w:tcPr>
          <w:p w14:paraId="0809E1E7"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7E2C1450"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7C143723"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2E9434D3" w14:textId="77777777" w:rsidR="00A42C3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Wij maken schoon volgens schoonmaaklijsten. </w:t>
            </w:r>
          </w:p>
          <w:p w14:paraId="06BB46EA"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15935">
              <w:rPr>
                <w:rFonts w:cstheme="minorHAnsi"/>
                <w:color w:val="000000" w:themeColor="text1"/>
                <w:sz w:val="18"/>
                <w:szCs w:val="18"/>
              </w:rPr>
              <w:t>Maandelijks machinaal op 60 °C of langste programma op 40 °C</w:t>
            </w:r>
          </w:p>
        </w:tc>
        <w:tc>
          <w:tcPr>
            <w:tcW w:w="1611" w:type="dxa"/>
          </w:tcPr>
          <w:p w14:paraId="599C44B1"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8041A0" w14:paraId="5B53B2BF" w14:textId="77777777" w:rsidTr="00851FAD">
        <w:tc>
          <w:tcPr>
            <w:cnfStyle w:val="001000000000" w:firstRow="0" w:lastRow="0" w:firstColumn="1" w:lastColumn="0" w:oddVBand="0" w:evenVBand="0" w:oddHBand="0" w:evenHBand="0" w:firstRowFirstColumn="0" w:firstRowLastColumn="0" w:lastRowFirstColumn="0" w:lastRowLastColumn="0"/>
            <w:tcW w:w="3459" w:type="dxa"/>
          </w:tcPr>
          <w:p w14:paraId="46183FAA"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22.</w:t>
            </w:r>
            <w:r w:rsidRPr="008041A0">
              <w:rPr>
                <w:rFonts w:ascii="Calibri" w:hAnsi="Calibri" w:cs="Calibri"/>
                <w:b w:val="0"/>
                <w:bCs w:val="0"/>
                <w:color w:val="000000" w:themeColor="text1"/>
                <w:sz w:val="18"/>
                <w:szCs w:val="18"/>
              </w:rPr>
              <w:t xml:space="preserve"> Kind krijgt ziektekiemen binnen doordat waterspeelgoed aanzet tot het drinken van speelwater</w:t>
            </w:r>
          </w:p>
        </w:tc>
        <w:tc>
          <w:tcPr>
            <w:tcW w:w="1134" w:type="dxa"/>
          </w:tcPr>
          <w:p w14:paraId="2B4F394C"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1955D89A"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0D634412"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34371BE4" w14:textId="352D645E" w:rsidR="00A42C3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Groepsregel:</w:t>
            </w:r>
          </w:p>
          <w:p w14:paraId="4135B9E4"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Geef geen waterspeelgoed dat aanzet tot het drinken van speelwater.</w:t>
            </w:r>
          </w:p>
        </w:tc>
        <w:tc>
          <w:tcPr>
            <w:tcW w:w="1611" w:type="dxa"/>
          </w:tcPr>
          <w:p w14:paraId="45294548"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8041A0" w14:paraId="375273A2"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34FD3030"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23.</w:t>
            </w:r>
            <w:r w:rsidRPr="008041A0">
              <w:rPr>
                <w:rFonts w:ascii="Calibri" w:hAnsi="Calibri" w:cs="Calibri"/>
                <w:b w:val="0"/>
                <w:bCs w:val="0"/>
                <w:color w:val="000000" w:themeColor="text1"/>
                <w:sz w:val="18"/>
                <w:szCs w:val="18"/>
              </w:rPr>
              <w:t xml:space="preserve"> Kind komt via (uitwerpselen van) ongedierte in contact met ziektekiemen</w:t>
            </w:r>
          </w:p>
        </w:tc>
        <w:tc>
          <w:tcPr>
            <w:tcW w:w="1134" w:type="dxa"/>
          </w:tcPr>
          <w:p w14:paraId="702E835E"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4372967F"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1E046ED0"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2B1BF1E3"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Buitstenspeelplaats wordt geïnspecteerd voordat deze in gebruik genomen wordt.</w:t>
            </w:r>
          </w:p>
        </w:tc>
        <w:tc>
          <w:tcPr>
            <w:tcW w:w="1611" w:type="dxa"/>
          </w:tcPr>
          <w:p w14:paraId="6A1B6083" w14:textId="77777777" w:rsidR="00A42C3B" w:rsidRPr="008041A0"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8041A0" w14:paraId="0E6F0562" w14:textId="77777777" w:rsidTr="00851FAD">
        <w:tc>
          <w:tcPr>
            <w:cnfStyle w:val="001000000000" w:firstRow="0" w:lastRow="0" w:firstColumn="1" w:lastColumn="0" w:oddVBand="0" w:evenVBand="0" w:oddHBand="0" w:evenHBand="0" w:firstRowFirstColumn="0" w:firstRowLastColumn="0" w:lastRowFirstColumn="0" w:lastRowLastColumn="0"/>
            <w:tcW w:w="3459" w:type="dxa"/>
          </w:tcPr>
          <w:p w14:paraId="712AD2DC" w14:textId="77777777" w:rsidR="00A42C3B" w:rsidRPr="008041A0"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24.</w:t>
            </w:r>
            <w:r w:rsidRPr="008041A0">
              <w:rPr>
                <w:rFonts w:ascii="Calibri" w:hAnsi="Calibri" w:cs="Calibri"/>
                <w:b w:val="0"/>
                <w:bCs w:val="0"/>
                <w:color w:val="000000" w:themeColor="text1"/>
                <w:sz w:val="18"/>
                <w:szCs w:val="18"/>
              </w:rPr>
              <w:t xml:space="preserve"> Kind komt door bijten of krabben van dier in contact met ziektekiemen</w:t>
            </w:r>
          </w:p>
        </w:tc>
        <w:tc>
          <w:tcPr>
            <w:tcW w:w="1134" w:type="dxa"/>
          </w:tcPr>
          <w:p w14:paraId="12E826EE"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6F2A263D"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3F09F1B0"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7B89CC9E" w14:textId="77777777" w:rsidR="00A42C3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Er zijn geen dieren op de speelplaats. Toezicht dat kinderen geen dieren aaien.</w:t>
            </w:r>
          </w:p>
          <w:p w14:paraId="707BC7E0"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Na bezoek aan kinderboerderij laten wij kinderen hun handen wassen.</w:t>
            </w:r>
          </w:p>
        </w:tc>
        <w:tc>
          <w:tcPr>
            <w:tcW w:w="1611" w:type="dxa"/>
          </w:tcPr>
          <w:p w14:paraId="57AFCD97" w14:textId="77777777" w:rsidR="00A42C3B" w:rsidRPr="008041A0"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bl>
    <w:p w14:paraId="542E26D0" w14:textId="77777777" w:rsidR="00A42C3B" w:rsidRPr="004A6B90" w:rsidRDefault="00A42C3B" w:rsidP="00A42C3B">
      <w:pPr>
        <w:pStyle w:val="Geenafstand"/>
        <w:rPr>
          <w:rFonts w:ascii="Calibri" w:hAnsi="Calibri" w:cs="Calibri"/>
          <w:sz w:val="18"/>
          <w:szCs w:val="18"/>
        </w:rPr>
      </w:pPr>
    </w:p>
    <w:p w14:paraId="53B182DC" w14:textId="3D6A7500" w:rsidR="00A42C3B" w:rsidRPr="0051004C" w:rsidRDefault="00A42C3B" w:rsidP="00CB7E9E">
      <w:pPr>
        <w:pStyle w:val="Kop2"/>
      </w:pPr>
      <w:bookmarkStart w:id="167" w:name="_Toc115170711"/>
      <w:bookmarkStart w:id="168" w:name="_Toc118199875"/>
      <w:bookmarkStart w:id="169" w:name="_Toc118450701"/>
      <w:bookmarkStart w:id="170" w:name="_Toc139365210"/>
      <w:r>
        <w:t xml:space="preserve">Rapportage </w:t>
      </w:r>
      <w:r w:rsidRPr="004A6B90">
        <w:t>Gezondheidsrisico’s als gevolg van het binnenmilieu</w:t>
      </w:r>
      <w:bookmarkEnd w:id="167"/>
      <w:bookmarkEnd w:id="168"/>
      <w:bookmarkEnd w:id="169"/>
      <w:bookmarkEnd w:id="170"/>
    </w:p>
    <w:tbl>
      <w:tblPr>
        <w:tblStyle w:val="Rastertabel6kleurrijk-Accent1"/>
        <w:tblW w:w="0" w:type="auto"/>
        <w:tblLook w:val="04A0" w:firstRow="1" w:lastRow="0" w:firstColumn="1" w:lastColumn="0" w:noHBand="0" w:noVBand="1"/>
      </w:tblPr>
      <w:tblGrid>
        <w:gridCol w:w="4219"/>
        <w:gridCol w:w="3402"/>
      </w:tblGrid>
      <w:tr w:rsidR="00A42C3B" w:rsidRPr="00E70E8E" w14:paraId="2C7D424C"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BF60FA8" w14:textId="77777777" w:rsidR="00A42C3B" w:rsidRPr="00E70E8E" w:rsidRDefault="00A42C3B" w:rsidP="00851FAD">
            <w:pPr>
              <w:pStyle w:val="Geenafstand"/>
              <w:rPr>
                <w:rFonts w:ascii="Calibri" w:hAnsi="Calibri" w:cs="Calibri"/>
                <w:color w:val="000000" w:themeColor="text1"/>
                <w:sz w:val="18"/>
                <w:szCs w:val="18"/>
              </w:rPr>
            </w:pPr>
            <w:r w:rsidRPr="00E70E8E">
              <w:rPr>
                <w:rFonts w:ascii="Calibri" w:hAnsi="Calibri" w:cs="Calibri"/>
                <w:color w:val="000000" w:themeColor="text1"/>
                <w:sz w:val="18"/>
                <w:szCs w:val="18"/>
              </w:rPr>
              <w:t>Beschreven risico’s</w:t>
            </w:r>
          </w:p>
        </w:tc>
        <w:tc>
          <w:tcPr>
            <w:tcW w:w="3402" w:type="dxa"/>
          </w:tcPr>
          <w:p w14:paraId="09C382CA" w14:textId="77777777" w:rsidR="00A42C3B" w:rsidRPr="00E70E8E"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70E8E">
              <w:rPr>
                <w:rFonts w:ascii="Calibri" w:hAnsi="Calibri" w:cs="Calibri"/>
                <w:color w:val="000000" w:themeColor="text1"/>
                <w:sz w:val="18"/>
                <w:szCs w:val="18"/>
              </w:rPr>
              <w:t>Kans dat het zich voordoet</w:t>
            </w:r>
          </w:p>
        </w:tc>
      </w:tr>
    </w:tbl>
    <w:p w14:paraId="5C6518F4" w14:textId="77777777" w:rsidR="00A42C3B" w:rsidRPr="004A6B90" w:rsidRDefault="00A42C3B" w:rsidP="00A42C3B">
      <w:pPr>
        <w:pStyle w:val="Geenafstand"/>
        <w:rPr>
          <w:rFonts w:ascii="Calibri" w:hAnsi="Calibri" w:cs="Calibri"/>
          <w:sz w:val="18"/>
          <w:szCs w:val="18"/>
        </w:rPr>
      </w:pPr>
    </w:p>
    <w:tbl>
      <w:tblPr>
        <w:tblStyle w:val="Rastertabel6kleurrijk-Accent1"/>
        <w:tblW w:w="9771" w:type="dxa"/>
        <w:tblInd w:w="-358" w:type="dxa"/>
        <w:tblLayout w:type="fixed"/>
        <w:tblLook w:val="04A0" w:firstRow="1" w:lastRow="0" w:firstColumn="1" w:lastColumn="0" w:noHBand="0" w:noVBand="1"/>
      </w:tblPr>
      <w:tblGrid>
        <w:gridCol w:w="3248"/>
        <w:gridCol w:w="1137"/>
        <w:gridCol w:w="708"/>
        <w:gridCol w:w="709"/>
        <w:gridCol w:w="2348"/>
        <w:gridCol w:w="1621"/>
      </w:tblGrid>
      <w:tr w:rsidR="00A42C3B" w:rsidRPr="002C41D1" w14:paraId="78EE4B22"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2D7B1D16" w14:textId="77777777" w:rsidR="00A42C3B" w:rsidRPr="002C41D1" w:rsidRDefault="00A42C3B" w:rsidP="00851FAD">
            <w:pPr>
              <w:pStyle w:val="Geenafstand"/>
              <w:rPr>
                <w:rFonts w:ascii="Calibri" w:hAnsi="Calibri" w:cs="Calibri"/>
                <w:color w:val="000000" w:themeColor="text1"/>
                <w:sz w:val="18"/>
                <w:szCs w:val="18"/>
              </w:rPr>
            </w:pPr>
          </w:p>
        </w:tc>
        <w:tc>
          <w:tcPr>
            <w:tcW w:w="1137" w:type="dxa"/>
          </w:tcPr>
          <w:p w14:paraId="6717A3AA" w14:textId="77777777" w:rsidR="00A42C3B" w:rsidRPr="002C41D1"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szCs w:val="18"/>
              </w:rPr>
            </w:pPr>
            <w:r w:rsidRPr="002C41D1">
              <w:rPr>
                <w:rFonts w:ascii="Calibri" w:hAnsi="Calibri" w:cs="Calibri"/>
                <w:color w:val="000000" w:themeColor="text1"/>
                <w:sz w:val="18"/>
                <w:szCs w:val="18"/>
              </w:rPr>
              <w:t>Uitgesloten</w:t>
            </w:r>
          </w:p>
        </w:tc>
        <w:tc>
          <w:tcPr>
            <w:tcW w:w="708" w:type="dxa"/>
          </w:tcPr>
          <w:p w14:paraId="10EEA653" w14:textId="77777777" w:rsidR="00A42C3B" w:rsidRPr="002C41D1"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Groot     </w:t>
            </w:r>
          </w:p>
        </w:tc>
        <w:tc>
          <w:tcPr>
            <w:tcW w:w="709" w:type="dxa"/>
          </w:tcPr>
          <w:p w14:paraId="2E6F7168" w14:textId="77777777" w:rsidR="00A42C3B" w:rsidRPr="002C41D1"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Klein </w:t>
            </w:r>
          </w:p>
        </w:tc>
        <w:tc>
          <w:tcPr>
            <w:tcW w:w="2348" w:type="dxa"/>
          </w:tcPr>
          <w:p w14:paraId="045E5F8D" w14:textId="77777777" w:rsidR="00A42C3B" w:rsidRPr="002C41D1"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Actie ondernomen</w:t>
            </w:r>
          </w:p>
        </w:tc>
        <w:tc>
          <w:tcPr>
            <w:tcW w:w="1621" w:type="dxa"/>
          </w:tcPr>
          <w:p w14:paraId="3384639D" w14:textId="77777777" w:rsidR="00A42C3B" w:rsidRPr="002C41D1"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Inschat als groot risico</w:t>
            </w:r>
          </w:p>
        </w:tc>
      </w:tr>
      <w:tr w:rsidR="00A42C3B" w:rsidRPr="002C41D1" w14:paraId="4A32ADD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68C55408"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25.</w:t>
            </w:r>
            <w:r w:rsidRPr="002C41D1">
              <w:rPr>
                <w:rFonts w:ascii="Calibri" w:hAnsi="Calibri" w:cs="Calibri"/>
                <w:b w:val="0"/>
                <w:bCs w:val="0"/>
                <w:color w:val="000000" w:themeColor="text1"/>
                <w:sz w:val="18"/>
                <w:szCs w:val="18"/>
              </w:rPr>
              <w:t xml:space="preserve">  Kind verblijft in een ruimte die bedompt ruikt</w:t>
            </w:r>
          </w:p>
        </w:tc>
        <w:tc>
          <w:tcPr>
            <w:tcW w:w="1137" w:type="dxa"/>
          </w:tcPr>
          <w:p w14:paraId="75359A55"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 </w:t>
            </w:r>
          </w:p>
        </w:tc>
        <w:tc>
          <w:tcPr>
            <w:tcW w:w="708" w:type="dxa"/>
          </w:tcPr>
          <w:p w14:paraId="246EB082"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457627D8"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348" w:type="dxa"/>
          </w:tcPr>
          <w:p w14:paraId="2BDBAE67" w14:textId="77777777" w:rsidR="00CB7E9E" w:rsidRDefault="00CB7E9E" w:rsidP="00CB7E9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Laat de ventilatieroosters altijd open staan.</w:t>
            </w:r>
          </w:p>
          <w:p w14:paraId="25BE76A4" w14:textId="77777777" w:rsidR="00CB7E9E" w:rsidRDefault="00CB7E9E" w:rsidP="00CB7E9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Lucht de ruimte voordat de kinderen aanwezig zijn en nadat de kinderen opgehaald zijn.</w:t>
            </w:r>
          </w:p>
          <w:p w14:paraId="60E36148" w14:textId="16DA4786" w:rsidR="00A42C3B" w:rsidRPr="002C41D1" w:rsidRDefault="00CB7E9E" w:rsidP="00CB7E9E">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Lucht de ruimte extra tijdens beweegactiviteiten.</w:t>
            </w:r>
          </w:p>
        </w:tc>
        <w:tc>
          <w:tcPr>
            <w:tcW w:w="1621" w:type="dxa"/>
          </w:tcPr>
          <w:p w14:paraId="0E1802DE"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Een ongezond binnenmilieu</w:t>
            </w:r>
          </w:p>
        </w:tc>
      </w:tr>
      <w:tr w:rsidR="00A42C3B" w:rsidRPr="002C41D1" w14:paraId="36DC3189" w14:textId="77777777" w:rsidTr="00851FAD">
        <w:tc>
          <w:tcPr>
            <w:cnfStyle w:val="001000000000" w:firstRow="0" w:lastRow="0" w:firstColumn="1" w:lastColumn="0" w:oddVBand="0" w:evenVBand="0" w:oddHBand="0" w:evenHBand="0" w:firstRowFirstColumn="0" w:firstRowLastColumn="0" w:lastRowFirstColumn="0" w:lastRowLastColumn="0"/>
            <w:tcW w:w="3248" w:type="dxa"/>
          </w:tcPr>
          <w:p w14:paraId="15446EAC"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lastRenderedPageBreak/>
              <w:t>26.</w:t>
            </w:r>
            <w:r w:rsidRPr="002C41D1">
              <w:rPr>
                <w:rFonts w:ascii="Calibri" w:hAnsi="Calibri" w:cs="Calibri"/>
                <w:b w:val="0"/>
                <w:bCs w:val="0"/>
                <w:color w:val="000000" w:themeColor="text1"/>
                <w:sz w:val="18"/>
                <w:szCs w:val="18"/>
              </w:rPr>
              <w:t xml:space="preserve"> Kind verblijft in een te koude ruimte</w:t>
            </w:r>
          </w:p>
        </w:tc>
        <w:tc>
          <w:tcPr>
            <w:tcW w:w="1137" w:type="dxa"/>
          </w:tcPr>
          <w:p w14:paraId="7D56743A"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78B5DAAA"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7392A6DD"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5C1856E8" w14:textId="4CA1B376" w:rsidR="00A42C3B" w:rsidRPr="00177AFD" w:rsidRDefault="00A42C3B" w:rsidP="00851FAD">
            <w:pPr>
              <w:spacing w:after="5" w:line="249" w:lineRule="auto"/>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themeColor="text1"/>
                <w:sz w:val="18"/>
                <w:szCs w:val="18"/>
                <w:lang w:eastAsia="en-US"/>
              </w:rPr>
            </w:pPr>
            <w:r w:rsidRPr="00177AFD">
              <w:rPr>
                <w:rFonts w:ascii="Calibri" w:eastAsiaTheme="minorHAnsi" w:hAnsi="Calibri" w:cs="Calibri"/>
                <w:color w:val="000000" w:themeColor="text1"/>
                <w:sz w:val="18"/>
                <w:szCs w:val="18"/>
                <w:lang w:eastAsia="en-US"/>
              </w:rPr>
              <w:t xml:space="preserve">Stel de temperatuur in de slaapkamer op </w:t>
            </w:r>
            <w:r w:rsidRPr="00177AFD">
              <w:rPr>
                <w:rFonts w:ascii="Calibri" w:eastAsiaTheme="minorHAnsi" w:hAnsi="Calibri" w:cs="Calibri"/>
                <w:b/>
                <w:bCs/>
                <w:color w:val="000000" w:themeColor="text1"/>
                <w:sz w:val="18"/>
                <w:szCs w:val="18"/>
                <w:lang w:eastAsia="en-US"/>
              </w:rPr>
              <w:t xml:space="preserve">15 </w:t>
            </w:r>
            <w:r w:rsidR="00DC6F31" w:rsidRPr="00177AFD">
              <w:rPr>
                <w:rFonts w:ascii="Calibri" w:eastAsiaTheme="minorHAnsi" w:hAnsi="Calibri" w:cs="Calibri"/>
                <w:b/>
                <w:bCs/>
                <w:color w:val="000000" w:themeColor="text1"/>
                <w:sz w:val="18"/>
                <w:szCs w:val="18"/>
                <w:lang w:eastAsia="en-US"/>
              </w:rPr>
              <w:t>à</w:t>
            </w:r>
            <w:r w:rsidRPr="00177AFD">
              <w:rPr>
                <w:rFonts w:ascii="Calibri" w:eastAsiaTheme="minorHAnsi" w:hAnsi="Calibri" w:cs="Calibri"/>
                <w:b/>
                <w:bCs/>
                <w:color w:val="000000" w:themeColor="text1"/>
                <w:sz w:val="18"/>
                <w:szCs w:val="18"/>
                <w:lang w:eastAsia="en-US"/>
              </w:rPr>
              <w:t xml:space="preserve"> 18 graden.</w:t>
            </w:r>
            <w:r w:rsidRPr="00177AFD">
              <w:rPr>
                <w:rFonts w:ascii="Calibri" w:eastAsiaTheme="minorHAnsi" w:hAnsi="Calibri" w:cs="Calibri"/>
                <w:color w:val="000000" w:themeColor="text1"/>
                <w:sz w:val="18"/>
                <w:szCs w:val="18"/>
                <w:lang w:eastAsia="en-US"/>
              </w:rPr>
              <w:t xml:space="preserve"> </w:t>
            </w:r>
          </w:p>
          <w:p w14:paraId="2CCAEE67"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77AFD">
              <w:rPr>
                <w:rFonts w:ascii="Calibri" w:hAnsi="Calibri" w:cs="Calibri"/>
                <w:color w:val="000000" w:themeColor="text1"/>
                <w:sz w:val="18"/>
                <w:szCs w:val="18"/>
              </w:rPr>
              <w:t>Controleer voor gebruik slaapkamer of de slaapkamer niet te warm is.</w:t>
            </w:r>
          </w:p>
        </w:tc>
        <w:tc>
          <w:tcPr>
            <w:tcW w:w="1621" w:type="dxa"/>
          </w:tcPr>
          <w:p w14:paraId="0028C362"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2C41D1" w14:paraId="52B1F3B4"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386531AF"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27.</w:t>
            </w:r>
            <w:r w:rsidRPr="002C41D1">
              <w:rPr>
                <w:rFonts w:ascii="Calibri" w:hAnsi="Calibri" w:cs="Calibri"/>
                <w:b w:val="0"/>
                <w:bCs w:val="0"/>
                <w:color w:val="000000" w:themeColor="text1"/>
                <w:sz w:val="18"/>
                <w:szCs w:val="18"/>
              </w:rPr>
              <w:t xml:space="preserve"> Kind verblijft in een te warme ruimte</w:t>
            </w:r>
          </w:p>
        </w:tc>
        <w:tc>
          <w:tcPr>
            <w:tcW w:w="1137" w:type="dxa"/>
          </w:tcPr>
          <w:p w14:paraId="1D2FD16E"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4E822E0B"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732D47F7"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348" w:type="dxa"/>
          </w:tcPr>
          <w:p w14:paraId="2B2EC51E" w14:textId="19CD7EED" w:rsidR="00A42C3B" w:rsidRPr="00177AFD" w:rsidRDefault="00A42C3B" w:rsidP="00851FAD">
            <w:pPr>
              <w:spacing w:after="5" w:line="249"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177AFD">
              <w:rPr>
                <w:rFonts w:ascii="Calibri" w:eastAsiaTheme="minorHAnsi" w:hAnsi="Calibri" w:cs="Calibri"/>
                <w:color w:val="000000" w:themeColor="text1"/>
                <w:sz w:val="18"/>
                <w:szCs w:val="18"/>
                <w:lang w:eastAsia="en-US"/>
              </w:rPr>
              <w:t xml:space="preserve">Stel de temperatuur in de slaapkamer op </w:t>
            </w:r>
            <w:r w:rsidRPr="00177AFD">
              <w:rPr>
                <w:rFonts w:ascii="Calibri" w:eastAsiaTheme="minorHAnsi" w:hAnsi="Calibri" w:cs="Calibri"/>
                <w:b/>
                <w:bCs/>
                <w:color w:val="000000" w:themeColor="text1"/>
                <w:sz w:val="18"/>
                <w:szCs w:val="18"/>
                <w:lang w:eastAsia="en-US"/>
              </w:rPr>
              <w:t xml:space="preserve">15 </w:t>
            </w:r>
            <w:r w:rsidR="00DC6F31" w:rsidRPr="00177AFD">
              <w:rPr>
                <w:rFonts w:ascii="Calibri" w:eastAsiaTheme="minorHAnsi" w:hAnsi="Calibri" w:cs="Calibri"/>
                <w:b/>
                <w:bCs/>
                <w:color w:val="000000" w:themeColor="text1"/>
                <w:sz w:val="18"/>
                <w:szCs w:val="18"/>
                <w:lang w:eastAsia="en-US"/>
              </w:rPr>
              <w:t>à</w:t>
            </w:r>
            <w:r w:rsidRPr="00177AFD">
              <w:rPr>
                <w:rFonts w:ascii="Calibri" w:eastAsiaTheme="minorHAnsi" w:hAnsi="Calibri" w:cs="Calibri"/>
                <w:b/>
                <w:bCs/>
                <w:color w:val="000000" w:themeColor="text1"/>
                <w:sz w:val="18"/>
                <w:szCs w:val="18"/>
                <w:lang w:eastAsia="en-US"/>
              </w:rPr>
              <w:t xml:space="preserve"> 18 graden.</w:t>
            </w:r>
            <w:r w:rsidRPr="00177AFD">
              <w:rPr>
                <w:rFonts w:ascii="Calibri" w:eastAsiaTheme="minorHAnsi" w:hAnsi="Calibri" w:cs="Calibri"/>
                <w:color w:val="000000" w:themeColor="text1"/>
                <w:sz w:val="18"/>
                <w:szCs w:val="18"/>
                <w:lang w:eastAsia="en-US"/>
              </w:rPr>
              <w:t xml:space="preserve"> </w:t>
            </w:r>
          </w:p>
          <w:p w14:paraId="3C4CE970"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Zorg voor dwarsventilatie bij te hoge binnentemperatuur.</w:t>
            </w:r>
          </w:p>
        </w:tc>
        <w:tc>
          <w:tcPr>
            <w:tcW w:w="1621" w:type="dxa"/>
          </w:tcPr>
          <w:p w14:paraId="6DA449D9"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Een ongezond binnenmilieu</w:t>
            </w:r>
          </w:p>
        </w:tc>
      </w:tr>
      <w:tr w:rsidR="00A42C3B" w:rsidRPr="002C41D1" w14:paraId="2423C848" w14:textId="77777777" w:rsidTr="00851FAD">
        <w:tc>
          <w:tcPr>
            <w:cnfStyle w:val="001000000000" w:firstRow="0" w:lastRow="0" w:firstColumn="1" w:lastColumn="0" w:oddVBand="0" w:evenVBand="0" w:oddHBand="0" w:evenHBand="0" w:firstRowFirstColumn="0" w:firstRowLastColumn="0" w:lastRowFirstColumn="0" w:lastRowLastColumn="0"/>
            <w:tcW w:w="3248" w:type="dxa"/>
          </w:tcPr>
          <w:p w14:paraId="0FDF338F"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2</w:t>
            </w:r>
            <w:r w:rsidRPr="002C41D1">
              <w:rPr>
                <w:rFonts w:ascii="Calibri" w:hAnsi="Calibri" w:cs="Calibri"/>
                <w:b w:val="0"/>
                <w:bCs w:val="0"/>
                <w:color w:val="000000" w:themeColor="text1"/>
                <w:sz w:val="18"/>
                <w:szCs w:val="18"/>
              </w:rPr>
              <w:t>8</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komt in aanraking met allergenen via stoffering van verblijfsruimtes</w:t>
            </w:r>
          </w:p>
        </w:tc>
        <w:tc>
          <w:tcPr>
            <w:tcW w:w="1137" w:type="dxa"/>
          </w:tcPr>
          <w:p w14:paraId="00C9AF66"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545A833E"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2F69BB4A"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0642DC0E" w14:textId="17837394" w:rsidR="00A42C3B" w:rsidRDefault="00CB7E9E" w:rsidP="00851FAD">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themeColor="text1"/>
                <w:sz w:val="18"/>
                <w:szCs w:val="18"/>
                <w:lang w:eastAsia="en-US"/>
              </w:rPr>
            </w:pPr>
            <w:r>
              <w:rPr>
                <w:rFonts w:ascii="Calibri" w:hAnsi="Calibri" w:cs="Calibri"/>
                <w:color w:val="000000" w:themeColor="text1"/>
                <w:sz w:val="18"/>
              </w:rPr>
              <w:t>Groepsregel</w:t>
            </w:r>
            <w:r w:rsidR="00A42C3B" w:rsidRPr="00177AFD">
              <w:rPr>
                <w:rFonts w:ascii="Calibri" w:eastAsiaTheme="minorHAnsi" w:hAnsi="Calibri" w:cs="Calibri"/>
                <w:color w:val="000000" w:themeColor="text1"/>
                <w:sz w:val="18"/>
                <w:szCs w:val="18"/>
                <w:lang w:eastAsia="en-US"/>
              </w:rPr>
              <w:t xml:space="preserve">: </w:t>
            </w:r>
          </w:p>
          <w:p w14:paraId="4E00B437" w14:textId="77777777" w:rsidR="00A42C3B" w:rsidRPr="002C41D1" w:rsidRDefault="00A42C3B"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77AFD">
              <w:rPr>
                <w:rFonts w:ascii="Calibri" w:eastAsiaTheme="minorHAnsi" w:hAnsi="Calibri" w:cs="Calibri"/>
                <w:color w:val="000000" w:themeColor="text1"/>
                <w:sz w:val="18"/>
                <w:szCs w:val="18"/>
                <w:lang w:eastAsia="en-US"/>
              </w:rPr>
              <w:t>Wij gebruik geen verf, vlekkenwater of boenwas want die kunnen veel vluchtige stoffen afgeven. Wij gebruik geen sterk geurende producten, kies ook reinigingsmiddelen met zo weinig mogelijk geur.</w:t>
            </w:r>
          </w:p>
        </w:tc>
        <w:tc>
          <w:tcPr>
            <w:tcW w:w="1621" w:type="dxa"/>
          </w:tcPr>
          <w:p w14:paraId="0C0E857D"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2C41D1" w14:paraId="2DFD838B"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0BC72AA8"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2</w:t>
            </w:r>
            <w:r w:rsidRPr="002C41D1">
              <w:rPr>
                <w:rFonts w:ascii="Calibri" w:hAnsi="Calibri" w:cs="Calibri"/>
                <w:b w:val="0"/>
                <w:bCs w:val="0"/>
                <w:color w:val="000000" w:themeColor="text1"/>
                <w:sz w:val="18"/>
                <w:szCs w:val="18"/>
              </w:rPr>
              <w:t>9</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verblijft in een ruimte met rook</w:t>
            </w:r>
          </w:p>
        </w:tc>
        <w:tc>
          <w:tcPr>
            <w:tcW w:w="1137" w:type="dxa"/>
          </w:tcPr>
          <w:p w14:paraId="72BC20DB"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 </w:t>
            </w:r>
          </w:p>
        </w:tc>
        <w:tc>
          <w:tcPr>
            <w:tcW w:w="708" w:type="dxa"/>
          </w:tcPr>
          <w:p w14:paraId="364569BF"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1FF6855A"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348" w:type="dxa"/>
          </w:tcPr>
          <w:p w14:paraId="4F6693AD"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77AFD">
              <w:rPr>
                <w:rFonts w:ascii="Calibri" w:hAnsi="Calibri" w:cs="Calibri"/>
                <w:color w:val="000000" w:themeColor="text1"/>
                <w:sz w:val="18"/>
                <w:szCs w:val="18"/>
              </w:rPr>
              <w:t xml:space="preserve">Er mag nergens worden gerookt niet binnen en ook niet op de speelplaats van Kinderopvang De Maan. </w:t>
            </w:r>
            <w:r w:rsidRPr="002C41D1">
              <w:rPr>
                <w:rFonts w:ascii="Calibri" w:hAnsi="Calibri" w:cs="Calibri"/>
                <w:color w:val="000000" w:themeColor="text1"/>
                <w:sz w:val="18"/>
                <w:szCs w:val="18"/>
              </w:rPr>
              <w:t>Calamiteitenbeleid</w:t>
            </w:r>
          </w:p>
          <w:p w14:paraId="2D3C46B7" w14:textId="1D3D4CF1" w:rsidR="00A42C3B" w:rsidRPr="002C41D1" w:rsidRDefault="00DC6F31"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Ontruimingsplan</w:t>
            </w:r>
          </w:p>
        </w:tc>
        <w:tc>
          <w:tcPr>
            <w:tcW w:w="1621" w:type="dxa"/>
          </w:tcPr>
          <w:p w14:paraId="7C719F69"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een ongezond binnenmilieu</w:t>
            </w:r>
          </w:p>
        </w:tc>
      </w:tr>
      <w:tr w:rsidR="00A42C3B" w:rsidRPr="002C41D1" w14:paraId="3156FAC2" w14:textId="77777777" w:rsidTr="00851FAD">
        <w:tc>
          <w:tcPr>
            <w:cnfStyle w:val="001000000000" w:firstRow="0" w:lastRow="0" w:firstColumn="1" w:lastColumn="0" w:oddVBand="0" w:evenVBand="0" w:oddHBand="0" w:evenHBand="0" w:firstRowFirstColumn="0" w:firstRowLastColumn="0" w:lastRowFirstColumn="0" w:lastRowLastColumn="0"/>
            <w:tcW w:w="3248" w:type="dxa"/>
          </w:tcPr>
          <w:p w14:paraId="71AC43D5"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30.</w:t>
            </w:r>
            <w:r w:rsidRPr="002C41D1">
              <w:rPr>
                <w:rFonts w:ascii="Calibri" w:hAnsi="Calibri" w:cs="Calibri"/>
                <w:b w:val="0"/>
                <w:bCs w:val="0"/>
                <w:color w:val="000000" w:themeColor="text1"/>
                <w:sz w:val="18"/>
                <w:szCs w:val="18"/>
              </w:rPr>
              <w:t xml:space="preserve"> Kind verblijft in een stoffige ruimte</w:t>
            </w:r>
          </w:p>
        </w:tc>
        <w:tc>
          <w:tcPr>
            <w:tcW w:w="1137" w:type="dxa"/>
          </w:tcPr>
          <w:p w14:paraId="78B3487F"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10F13596"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0A1824D"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1F109067"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Wij maken schoon volgens schoonmaaklijsten</w:t>
            </w:r>
          </w:p>
        </w:tc>
        <w:tc>
          <w:tcPr>
            <w:tcW w:w="1621" w:type="dxa"/>
          </w:tcPr>
          <w:p w14:paraId="59807D62"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2C41D1" w14:paraId="182EEA25"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70DEBC5D"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3</w:t>
            </w:r>
            <w:r w:rsidRPr="002C41D1">
              <w:rPr>
                <w:rFonts w:ascii="Calibri" w:hAnsi="Calibri" w:cs="Calibri"/>
                <w:b w:val="0"/>
                <w:bCs w:val="0"/>
                <w:color w:val="000000" w:themeColor="text1"/>
                <w:sz w:val="18"/>
                <w:szCs w:val="18"/>
              </w:rPr>
              <w:t>1</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wordt blootgesteld aan vluchtige stoffen door het gebruik van spuitbussen, lijm of terpentine</w:t>
            </w:r>
          </w:p>
        </w:tc>
        <w:tc>
          <w:tcPr>
            <w:tcW w:w="1137" w:type="dxa"/>
          </w:tcPr>
          <w:p w14:paraId="2BED3E76"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47820650"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623915E9"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348" w:type="dxa"/>
          </w:tcPr>
          <w:p w14:paraId="430A663C"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D6433">
              <w:rPr>
                <w:rFonts w:cstheme="minorHAnsi"/>
                <w:color w:val="000000" w:themeColor="text1"/>
                <w:sz w:val="18"/>
                <w:szCs w:val="18"/>
              </w:rPr>
              <w:t>Wij gebruik geen verf, vlekkenwater of boenwas want die kunnen veel vluchtige stoffen afgeven.</w:t>
            </w:r>
          </w:p>
        </w:tc>
        <w:tc>
          <w:tcPr>
            <w:tcW w:w="1621" w:type="dxa"/>
          </w:tcPr>
          <w:p w14:paraId="0100D66E"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een ongezond binnenmilieu</w:t>
            </w:r>
          </w:p>
        </w:tc>
      </w:tr>
      <w:tr w:rsidR="00A42C3B" w:rsidRPr="002C41D1" w14:paraId="7EFF08CC" w14:textId="77777777" w:rsidTr="00851FAD">
        <w:tc>
          <w:tcPr>
            <w:cnfStyle w:val="001000000000" w:firstRow="0" w:lastRow="0" w:firstColumn="1" w:lastColumn="0" w:oddVBand="0" w:evenVBand="0" w:oddHBand="0" w:evenHBand="0" w:firstRowFirstColumn="0" w:firstRowLastColumn="0" w:lastRowFirstColumn="0" w:lastRowLastColumn="0"/>
            <w:tcW w:w="3248" w:type="dxa"/>
          </w:tcPr>
          <w:p w14:paraId="5AD9390D"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3</w:t>
            </w:r>
            <w:r w:rsidRPr="002C41D1">
              <w:rPr>
                <w:rFonts w:ascii="Calibri" w:hAnsi="Calibri" w:cs="Calibri"/>
                <w:b w:val="0"/>
                <w:bCs w:val="0"/>
                <w:color w:val="000000" w:themeColor="text1"/>
                <w:sz w:val="18"/>
                <w:szCs w:val="18"/>
              </w:rPr>
              <w:t>2</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wordt blootgesteld aan gassen uit (open)verbrandingstoestellen</w:t>
            </w:r>
          </w:p>
        </w:tc>
        <w:tc>
          <w:tcPr>
            <w:tcW w:w="1137" w:type="dxa"/>
          </w:tcPr>
          <w:p w14:paraId="5A6E821F"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5C82D20D"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21C1210E"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091DD1E2"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Niet aanwezig</w:t>
            </w:r>
          </w:p>
        </w:tc>
        <w:tc>
          <w:tcPr>
            <w:tcW w:w="1621" w:type="dxa"/>
          </w:tcPr>
          <w:p w14:paraId="58097CA1"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2C41D1" w14:paraId="0B3B2BAB"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190171EC"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3</w:t>
            </w:r>
            <w:r w:rsidRPr="002C41D1">
              <w:rPr>
                <w:rFonts w:ascii="Calibri" w:hAnsi="Calibri" w:cs="Calibri"/>
                <w:b w:val="0"/>
                <w:bCs w:val="0"/>
                <w:color w:val="000000" w:themeColor="text1"/>
                <w:sz w:val="18"/>
                <w:szCs w:val="18"/>
              </w:rPr>
              <w:t>3</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verblijft in een ruimte met asbest</w:t>
            </w:r>
          </w:p>
        </w:tc>
        <w:tc>
          <w:tcPr>
            <w:tcW w:w="1137" w:type="dxa"/>
          </w:tcPr>
          <w:p w14:paraId="677C2F4B"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222F31CE"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7967259"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31AD70E3"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Geen asbest in ruimten waar kinderen verblijven</w:t>
            </w:r>
          </w:p>
        </w:tc>
        <w:tc>
          <w:tcPr>
            <w:tcW w:w="1621" w:type="dxa"/>
          </w:tcPr>
          <w:p w14:paraId="65D082EA"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2C41D1" w14:paraId="623BA235" w14:textId="77777777" w:rsidTr="00851FAD">
        <w:tc>
          <w:tcPr>
            <w:cnfStyle w:val="001000000000" w:firstRow="0" w:lastRow="0" w:firstColumn="1" w:lastColumn="0" w:oddVBand="0" w:evenVBand="0" w:oddHBand="0" w:evenHBand="0" w:firstRowFirstColumn="0" w:firstRowLastColumn="0" w:lastRowFirstColumn="0" w:lastRowLastColumn="0"/>
            <w:tcW w:w="3248" w:type="dxa"/>
          </w:tcPr>
          <w:p w14:paraId="7806FEBB"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3</w:t>
            </w:r>
            <w:r w:rsidRPr="002C41D1">
              <w:rPr>
                <w:rFonts w:ascii="Calibri" w:hAnsi="Calibri" w:cs="Calibri"/>
                <w:b w:val="0"/>
                <w:bCs w:val="0"/>
                <w:color w:val="000000" w:themeColor="text1"/>
                <w:sz w:val="18"/>
                <w:szCs w:val="18"/>
              </w:rPr>
              <w:t>4</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krijgt schadelijke stoffen binnen via ventilatievoorziening</w:t>
            </w:r>
          </w:p>
        </w:tc>
        <w:tc>
          <w:tcPr>
            <w:tcW w:w="1137" w:type="dxa"/>
          </w:tcPr>
          <w:p w14:paraId="3F67544E"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7A19FE49"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523D4170"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13043663"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D6433">
              <w:rPr>
                <w:rFonts w:ascii="Calibri" w:hAnsi="Calibri" w:cs="Calibri"/>
                <w:color w:val="000000" w:themeColor="text1"/>
                <w:sz w:val="18"/>
                <w:szCs w:val="18"/>
              </w:rPr>
              <w:t>Er is een ventilatiesysteem voor een heel gebouw. Er zijn kanalen naar een centrale ventilator. Deze zuigt lucht af uit het hele gebouw. Bij balansventilatie voert deze ook de lucht toe.</w:t>
            </w:r>
          </w:p>
        </w:tc>
        <w:tc>
          <w:tcPr>
            <w:tcW w:w="1621" w:type="dxa"/>
          </w:tcPr>
          <w:p w14:paraId="23A73F7F"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2C41D1" w14:paraId="001D5629"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24CAB880"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3</w:t>
            </w:r>
            <w:r w:rsidRPr="002C41D1">
              <w:rPr>
                <w:rFonts w:ascii="Calibri" w:hAnsi="Calibri" w:cs="Calibri"/>
                <w:b w:val="0"/>
                <w:bCs w:val="0"/>
                <w:color w:val="000000" w:themeColor="text1"/>
                <w:sz w:val="18"/>
                <w:szCs w:val="18"/>
              </w:rPr>
              <w:t>5</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wordt blootgesteld aan lawaai</w:t>
            </w:r>
          </w:p>
        </w:tc>
        <w:tc>
          <w:tcPr>
            <w:tcW w:w="1137" w:type="dxa"/>
          </w:tcPr>
          <w:p w14:paraId="1014D9E6"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 </w:t>
            </w:r>
          </w:p>
        </w:tc>
        <w:tc>
          <w:tcPr>
            <w:tcW w:w="708" w:type="dxa"/>
          </w:tcPr>
          <w:p w14:paraId="0AF80667"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81A5995"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55EBA3DC" w14:textId="77777777" w:rsidR="00A42C3B" w:rsidRPr="00BC1F8C" w:rsidRDefault="00A42C3B" w:rsidP="00851FAD">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18"/>
                <w:szCs w:val="18"/>
                <w:lang w:eastAsia="en-US"/>
              </w:rPr>
            </w:pPr>
            <w:r w:rsidRPr="00BC1F8C">
              <w:rPr>
                <w:rFonts w:asciiTheme="minorHAnsi" w:eastAsiaTheme="minorHAnsi" w:hAnsiTheme="minorHAnsi" w:cstheme="minorHAnsi"/>
                <w:color w:val="000000" w:themeColor="text1"/>
                <w:sz w:val="18"/>
                <w:szCs w:val="18"/>
                <w:lang w:eastAsia="en-US"/>
              </w:rPr>
              <w:t xml:space="preserve">Luidruchtige werkzaamheden worden zo gepland dat geluidsoverlast wordt voorkomen. </w:t>
            </w:r>
          </w:p>
          <w:p w14:paraId="0AD4AFF6" w14:textId="77777777" w:rsidR="00CB7E9E" w:rsidRDefault="00A42C3B" w:rsidP="00CB7E9E">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18"/>
                <w:szCs w:val="18"/>
                <w:lang w:eastAsia="en-US"/>
              </w:rPr>
            </w:pPr>
            <w:r w:rsidRPr="00BC1F8C">
              <w:rPr>
                <w:rFonts w:asciiTheme="minorHAnsi" w:eastAsiaTheme="minorHAnsi" w:hAnsiTheme="minorHAnsi" w:cstheme="minorHAnsi"/>
                <w:color w:val="000000" w:themeColor="text1"/>
                <w:sz w:val="18"/>
                <w:szCs w:val="18"/>
                <w:lang w:eastAsia="en-US"/>
              </w:rPr>
              <w:t>Bij geluidsoverlast worden passende maatregelen genomen.</w:t>
            </w:r>
          </w:p>
          <w:p w14:paraId="55370F98" w14:textId="1A5A4195" w:rsidR="00A42C3B" w:rsidRPr="00CB7E9E" w:rsidRDefault="00CB7E9E" w:rsidP="00CB7E9E">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18"/>
                <w:szCs w:val="18"/>
                <w:lang w:eastAsia="en-US"/>
              </w:rPr>
            </w:pPr>
            <w:r>
              <w:rPr>
                <w:rFonts w:asciiTheme="minorHAnsi" w:eastAsiaTheme="minorHAnsi" w:hAnsiTheme="minorHAnsi" w:cstheme="minorHAnsi"/>
                <w:color w:val="000000" w:themeColor="text1"/>
                <w:sz w:val="18"/>
                <w:szCs w:val="18"/>
                <w:lang w:eastAsia="en-US"/>
              </w:rPr>
              <w:t>Groepsregel</w:t>
            </w:r>
            <w:r w:rsidR="00A42C3B">
              <w:rPr>
                <w:rFonts w:cstheme="minorHAnsi"/>
                <w:color w:val="000000" w:themeColor="text1"/>
                <w:sz w:val="18"/>
                <w:szCs w:val="18"/>
              </w:rPr>
              <w:t>: Leer kinderen dat ze binnen zachtjes praten.</w:t>
            </w:r>
          </w:p>
        </w:tc>
        <w:tc>
          <w:tcPr>
            <w:tcW w:w="1621" w:type="dxa"/>
          </w:tcPr>
          <w:p w14:paraId="3C5E1375"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2C41D1" w14:paraId="731D158E" w14:textId="77777777" w:rsidTr="00851FAD">
        <w:tc>
          <w:tcPr>
            <w:cnfStyle w:val="001000000000" w:firstRow="0" w:lastRow="0" w:firstColumn="1" w:lastColumn="0" w:oddVBand="0" w:evenVBand="0" w:oddHBand="0" w:evenHBand="0" w:firstRowFirstColumn="0" w:firstRowLastColumn="0" w:lastRowFirstColumn="0" w:lastRowLastColumn="0"/>
            <w:tcW w:w="3248" w:type="dxa"/>
          </w:tcPr>
          <w:p w14:paraId="007F1088"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3</w:t>
            </w:r>
            <w:r w:rsidRPr="002C41D1">
              <w:rPr>
                <w:rFonts w:ascii="Calibri" w:hAnsi="Calibri" w:cs="Calibri"/>
                <w:b w:val="0"/>
                <w:bCs w:val="0"/>
                <w:color w:val="000000" w:themeColor="text1"/>
                <w:sz w:val="18"/>
                <w:szCs w:val="18"/>
              </w:rPr>
              <w:t>6</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drinkt water uit loden leiding</w:t>
            </w:r>
          </w:p>
        </w:tc>
        <w:tc>
          <w:tcPr>
            <w:tcW w:w="1137" w:type="dxa"/>
          </w:tcPr>
          <w:p w14:paraId="25A9D646"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708" w:type="dxa"/>
          </w:tcPr>
          <w:p w14:paraId="7F8E0B5D"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756E21B"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348" w:type="dxa"/>
          </w:tcPr>
          <w:p w14:paraId="2B2CC7E7"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Geen loden leidingen aanwezig</w:t>
            </w:r>
          </w:p>
        </w:tc>
        <w:tc>
          <w:tcPr>
            <w:tcW w:w="1621" w:type="dxa"/>
          </w:tcPr>
          <w:p w14:paraId="6FFDB531"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2C41D1" w14:paraId="36347A16"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3DD0D30F"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3</w:t>
            </w:r>
            <w:r w:rsidRPr="002C41D1">
              <w:rPr>
                <w:rFonts w:ascii="Calibri" w:hAnsi="Calibri" w:cs="Calibri"/>
                <w:b w:val="0"/>
                <w:bCs w:val="0"/>
                <w:color w:val="000000" w:themeColor="text1"/>
                <w:sz w:val="18"/>
                <w:szCs w:val="18"/>
              </w:rPr>
              <w:t>7</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verblijft in een ruimte met huisdieren die een allergie kunnen oproepen</w:t>
            </w:r>
          </w:p>
        </w:tc>
        <w:tc>
          <w:tcPr>
            <w:tcW w:w="1137" w:type="dxa"/>
          </w:tcPr>
          <w:p w14:paraId="0F3DC4A3"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708" w:type="dxa"/>
          </w:tcPr>
          <w:p w14:paraId="4FAD610E"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97126A2"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348" w:type="dxa"/>
          </w:tcPr>
          <w:p w14:paraId="14E3F8CF" w14:textId="4AEA06B0" w:rsidR="00A42C3B" w:rsidRPr="002C41D1" w:rsidRDefault="00CB7E9E"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Groepsregel</w:t>
            </w:r>
            <w:r w:rsidR="00A42C3B">
              <w:rPr>
                <w:rFonts w:cstheme="minorHAnsi"/>
                <w:color w:val="000000" w:themeColor="text1"/>
                <w:sz w:val="18"/>
                <w:szCs w:val="18"/>
              </w:rPr>
              <w:t>: Binnen mogen geen huiddieren komen.</w:t>
            </w:r>
          </w:p>
        </w:tc>
        <w:tc>
          <w:tcPr>
            <w:tcW w:w="1621" w:type="dxa"/>
          </w:tcPr>
          <w:p w14:paraId="08CCDC84"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2C41D1" w14:paraId="4F66CD48" w14:textId="77777777" w:rsidTr="00851FAD">
        <w:tc>
          <w:tcPr>
            <w:cnfStyle w:val="001000000000" w:firstRow="0" w:lastRow="0" w:firstColumn="1" w:lastColumn="0" w:oddVBand="0" w:evenVBand="0" w:oddHBand="0" w:evenHBand="0" w:firstRowFirstColumn="0" w:firstRowLastColumn="0" w:lastRowFirstColumn="0" w:lastRowLastColumn="0"/>
            <w:tcW w:w="3248" w:type="dxa"/>
          </w:tcPr>
          <w:p w14:paraId="163C786F"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3</w:t>
            </w:r>
            <w:r w:rsidRPr="002C41D1">
              <w:rPr>
                <w:rFonts w:ascii="Calibri" w:hAnsi="Calibri" w:cs="Calibri"/>
                <w:b w:val="0"/>
                <w:bCs w:val="0"/>
                <w:color w:val="000000" w:themeColor="text1"/>
                <w:sz w:val="18"/>
                <w:szCs w:val="18"/>
              </w:rPr>
              <w:t>8</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verblijft in een ruimte met planten die een allergie kunnen oproepen</w:t>
            </w:r>
          </w:p>
        </w:tc>
        <w:tc>
          <w:tcPr>
            <w:tcW w:w="1137" w:type="dxa"/>
          </w:tcPr>
          <w:p w14:paraId="28E4F705"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708" w:type="dxa"/>
          </w:tcPr>
          <w:p w14:paraId="72E5333C"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5DEB7C62"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348" w:type="dxa"/>
          </w:tcPr>
          <w:p w14:paraId="2E0F918C"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Geen echte planten aanwezig</w:t>
            </w:r>
          </w:p>
        </w:tc>
        <w:tc>
          <w:tcPr>
            <w:tcW w:w="1621" w:type="dxa"/>
          </w:tcPr>
          <w:p w14:paraId="264F6873"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2C41D1" w14:paraId="50DD267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35DE2444"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lastRenderedPageBreak/>
              <w:t>3</w:t>
            </w:r>
            <w:r w:rsidRPr="002C41D1">
              <w:rPr>
                <w:rFonts w:ascii="Calibri" w:hAnsi="Calibri" w:cs="Calibri"/>
                <w:b w:val="0"/>
                <w:bCs w:val="0"/>
                <w:color w:val="000000" w:themeColor="text1"/>
                <w:sz w:val="18"/>
                <w:szCs w:val="18"/>
              </w:rPr>
              <w:t>9</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verblijft in een vervuilde ruimte doordat schoonmaak ontoereikend is</w:t>
            </w:r>
          </w:p>
        </w:tc>
        <w:tc>
          <w:tcPr>
            <w:tcW w:w="1137" w:type="dxa"/>
          </w:tcPr>
          <w:p w14:paraId="262207C4"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0290B37D"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04426841"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348" w:type="dxa"/>
          </w:tcPr>
          <w:p w14:paraId="02A62EAE"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 xml:space="preserve">De grote </w:t>
            </w:r>
            <w:proofErr w:type="spellStart"/>
            <w:r>
              <w:rPr>
                <w:rFonts w:cstheme="minorHAnsi"/>
                <w:color w:val="000000" w:themeColor="text1"/>
                <w:sz w:val="18"/>
                <w:szCs w:val="18"/>
              </w:rPr>
              <w:t>schoonmaakwerkzaam-heden</w:t>
            </w:r>
            <w:proofErr w:type="spellEnd"/>
            <w:r>
              <w:rPr>
                <w:rFonts w:cstheme="minorHAnsi"/>
                <w:color w:val="000000" w:themeColor="text1"/>
                <w:sz w:val="18"/>
                <w:szCs w:val="18"/>
              </w:rPr>
              <w:t xml:space="preserve"> worden na sluitingstijd gedaan.</w:t>
            </w:r>
          </w:p>
        </w:tc>
        <w:tc>
          <w:tcPr>
            <w:tcW w:w="1621" w:type="dxa"/>
          </w:tcPr>
          <w:p w14:paraId="3C598201"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een ongezond binnenmilieu</w:t>
            </w:r>
          </w:p>
        </w:tc>
      </w:tr>
      <w:tr w:rsidR="00A42C3B" w:rsidRPr="002C41D1" w14:paraId="00FDF7C0" w14:textId="77777777" w:rsidTr="00851FAD">
        <w:tc>
          <w:tcPr>
            <w:cnfStyle w:val="001000000000" w:firstRow="0" w:lastRow="0" w:firstColumn="1" w:lastColumn="0" w:oddVBand="0" w:evenVBand="0" w:oddHBand="0" w:evenHBand="0" w:firstRowFirstColumn="0" w:firstRowLastColumn="0" w:lastRowFirstColumn="0" w:lastRowLastColumn="0"/>
            <w:tcW w:w="3248" w:type="dxa"/>
          </w:tcPr>
          <w:p w14:paraId="4F1871A6"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4</w:t>
            </w:r>
            <w:r w:rsidRPr="002C41D1">
              <w:rPr>
                <w:rFonts w:ascii="Calibri" w:hAnsi="Calibri" w:cs="Calibri"/>
                <w:b w:val="0"/>
                <w:bCs w:val="0"/>
                <w:color w:val="000000" w:themeColor="text1"/>
                <w:sz w:val="18"/>
                <w:szCs w:val="18"/>
              </w:rPr>
              <w:t>0</w:t>
            </w:r>
            <w:r>
              <w:rPr>
                <w:rFonts w:ascii="Calibri" w:hAnsi="Calibri" w:cs="Calibri"/>
                <w:b w:val="0"/>
                <w:bCs w:val="0"/>
                <w:color w:val="000000" w:themeColor="text1"/>
                <w:sz w:val="18"/>
                <w:szCs w:val="18"/>
              </w:rPr>
              <w:t>.</w:t>
            </w:r>
            <w:r w:rsidRPr="002C41D1">
              <w:rPr>
                <w:rFonts w:ascii="Calibri" w:hAnsi="Calibri" w:cs="Calibri"/>
                <w:b w:val="0"/>
                <w:bCs w:val="0"/>
                <w:color w:val="000000" w:themeColor="text1"/>
                <w:sz w:val="18"/>
                <w:szCs w:val="18"/>
              </w:rPr>
              <w:t xml:space="preserve"> Kind verblijft in een ruimte tijdens schoonmaakwerkzaamheden</w:t>
            </w:r>
          </w:p>
        </w:tc>
        <w:tc>
          <w:tcPr>
            <w:tcW w:w="1137" w:type="dxa"/>
          </w:tcPr>
          <w:p w14:paraId="77CCDAC6"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08F1C63C"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3E4E9947"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348" w:type="dxa"/>
          </w:tcPr>
          <w:p w14:paraId="685B1C72"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Grote </w:t>
            </w:r>
            <w:proofErr w:type="spellStart"/>
            <w:r>
              <w:rPr>
                <w:rFonts w:ascii="Calibri" w:hAnsi="Calibri" w:cs="Calibri"/>
                <w:color w:val="000000" w:themeColor="text1"/>
                <w:sz w:val="18"/>
                <w:szCs w:val="18"/>
              </w:rPr>
              <w:t>schoonmaakwerk-zaamheden</w:t>
            </w:r>
            <w:proofErr w:type="spellEnd"/>
            <w:r>
              <w:rPr>
                <w:rFonts w:ascii="Calibri" w:hAnsi="Calibri" w:cs="Calibri"/>
                <w:color w:val="000000" w:themeColor="text1"/>
                <w:sz w:val="18"/>
                <w:szCs w:val="18"/>
              </w:rPr>
              <w:t xml:space="preserve"> als er geen kinderen bij zijn.</w:t>
            </w:r>
          </w:p>
        </w:tc>
        <w:tc>
          <w:tcPr>
            <w:tcW w:w="1621" w:type="dxa"/>
          </w:tcPr>
          <w:p w14:paraId="0A5F3196"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een ongezond binnenmilieu</w:t>
            </w:r>
          </w:p>
        </w:tc>
      </w:tr>
      <w:tr w:rsidR="00A42C3B" w:rsidRPr="002C41D1" w14:paraId="7376CF28"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2A163354"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41.</w:t>
            </w:r>
            <w:r w:rsidRPr="002C41D1">
              <w:rPr>
                <w:rFonts w:ascii="Calibri" w:hAnsi="Calibri" w:cs="Calibri"/>
                <w:b w:val="0"/>
                <w:bCs w:val="0"/>
                <w:color w:val="000000" w:themeColor="text1"/>
                <w:sz w:val="18"/>
                <w:szCs w:val="18"/>
              </w:rPr>
              <w:t xml:space="preserve"> Kind komt in contact met allergenen of huisstofmijten via verkleedkleren</w:t>
            </w:r>
          </w:p>
        </w:tc>
        <w:tc>
          <w:tcPr>
            <w:tcW w:w="1137" w:type="dxa"/>
          </w:tcPr>
          <w:p w14:paraId="30BBE84C"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33CB753A"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F5D0A73"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4F66ADD6" w14:textId="77777777" w:rsidR="00A42C3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Wij maken schoon volgens schoonmaaklijsten. </w:t>
            </w:r>
          </w:p>
          <w:p w14:paraId="3127DAF3"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15935">
              <w:rPr>
                <w:rFonts w:cstheme="minorHAnsi"/>
                <w:color w:val="000000" w:themeColor="text1"/>
                <w:sz w:val="18"/>
                <w:szCs w:val="18"/>
              </w:rPr>
              <w:t>Maandelijks machinaal op 60 °C of langste programma op 40 °C</w:t>
            </w:r>
          </w:p>
        </w:tc>
        <w:tc>
          <w:tcPr>
            <w:tcW w:w="1621" w:type="dxa"/>
          </w:tcPr>
          <w:p w14:paraId="6107633C" w14:textId="77777777" w:rsidR="00A42C3B" w:rsidRPr="002C41D1"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2C41D1" w14:paraId="06B299E2" w14:textId="77777777" w:rsidTr="00851FAD">
        <w:tc>
          <w:tcPr>
            <w:cnfStyle w:val="001000000000" w:firstRow="0" w:lastRow="0" w:firstColumn="1" w:lastColumn="0" w:oddVBand="0" w:evenVBand="0" w:oddHBand="0" w:evenHBand="0" w:firstRowFirstColumn="0" w:firstRowLastColumn="0" w:lastRowFirstColumn="0" w:lastRowLastColumn="0"/>
            <w:tcW w:w="3248" w:type="dxa"/>
          </w:tcPr>
          <w:p w14:paraId="2FF633FC" w14:textId="77777777" w:rsidR="00A42C3B" w:rsidRPr="002C41D1"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42.</w:t>
            </w:r>
            <w:r w:rsidRPr="002C41D1">
              <w:rPr>
                <w:rFonts w:ascii="Calibri" w:hAnsi="Calibri" w:cs="Calibri"/>
                <w:b w:val="0"/>
                <w:bCs w:val="0"/>
                <w:color w:val="000000" w:themeColor="text1"/>
                <w:sz w:val="18"/>
                <w:szCs w:val="18"/>
              </w:rPr>
              <w:t xml:space="preserve"> Kind komt in contact met allergenen of huisstofmijten via knuffels</w:t>
            </w:r>
          </w:p>
        </w:tc>
        <w:tc>
          <w:tcPr>
            <w:tcW w:w="1137" w:type="dxa"/>
          </w:tcPr>
          <w:p w14:paraId="1335072B"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7460AE12"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C02E43F"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55FB1A87" w14:textId="77777777" w:rsidR="00A42C3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Wij maken schoon volgens schoonmaaklijsten. </w:t>
            </w:r>
          </w:p>
          <w:p w14:paraId="1D359E7D"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15935">
              <w:rPr>
                <w:rFonts w:cstheme="minorHAnsi"/>
                <w:color w:val="000000" w:themeColor="text1"/>
                <w:sz w:val="18"/>
                <w:szCs w:val="18"/>
              </w:rPr>
              <w:t>Maandelijks machinaal op 60 °C of langste programma op 40 °C</w:t>
            </w:r>
          </w:p>
        </w:tc>
        <w:tc>
          <w:tcPr>
            <w:tcW w:w="1621" w:type="dxa"/>
          </w:tcPr>
          <w:p w14:paraId="2D0DD50A" w14:textId="77777777" w:rsidR="00A42C3B" w:rsidRPr="002C41D1"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bl>
    <w:p w14:paraId="0CC61DE4" w14:textId="77777777" w:rsidR="00A42C3B" w:rsidRPr="0051004C" w:rsidRDefault="00A42C3B" w:rsidP="00A42C3B">
      <w:pPr>
        <w:pStyle w:val="Kop3"/>
      </w:pPr>
      <w:bookmarkStart w:id="171" w:name="_Toc115170712"/>
      <w:bookmarkStart w:id="172" w:name="_Toc118199876"/>
      <w:bookmarkStart w:id="173" w:name="_Toc118450702"/>
      <w:bookmarkStart w:id="174" w:name="_Toc139365211"/>
      <w:r>
        <w:t>1.2.3</w:t>
      </w:r>
      <w:r>
        <w:tab/>
        <w:t xml:space="preserve">Rapportage </w:t>
      </w:r>
      <w:r w:rsidRPr="004A6B90">
        <w:t>Gezondheidsrisico’s als gevolg van het buitenmilieu</w:t>
      </w:r>
      <w:bookmarkEnd w:id="171"/>
      <w:bookmarkEnd w:id="172"/>
      <w:bookmarkEnd w:id="173"/>
      <w:bookmarkEnd w:id="174"/>
    </w:p>
    <w:tbl>
      <w:tblPr>
        <w:tblStyle w:val="Rastertabel6kleurrijk-Accent1"/>
        <w:tblW w:w="0" w:type="auto"/>
        <w:tblLook w:val="04A0" w:firstRow="1" w:lastRow="0" w:firstColumn="1" w:lastColumn="0" w:noHBand="0" w:noVBand="1"/>
      </w:tblPr>
      <w:tblGrid>
        <w:gridCol w:w="4219"/>
        <w:gridCol w:w="3402"/>
      </w:tblGrid>
      <w:tr w:rsidR="00A42C3B" w:rsidRPr="00EF77B9" w14:paraId="219744F9"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7755C71" w14:textId="77777777" w:rsidR="00A42C3B" w:rsidRPr="00EF77B9" w:rsidRDefault="00A42C3B" w:rsidP="00851FAD">
            <w:pPr>
              <w:pStyle w:val="Geenafstand"/>
              <w:rPr>
                <w:rFonts w:ascii="Calibri" w:hAnsi="Calibri" w:cs="Calibri"/>
                <w:color w:val="000000" w:themeColor="text1"/>
                <w:sz w:val="18"/>
                <w:szCs w:val="18"/>
              </w:rPr>
            </w:pPr>
            <w:r w:rsidRPr="00EF77B9">
              <w:rPr>
                <w:rFonts w:ascii="Calibri" w:hAnsi="Calibri" w:cs="Calibri"/>
                <w:color w:val="000000" w:themeColor="text1"/>
                <w:sz w:val="18"/>
                <w:szCs w:val="18"/>
              </w:rPr>
              <w:t>Beschreven risico’s</w:t>
            </w:r>
          </w:p>
        </w:tc>
        <w:tc>
          <w:tcPr>
            <w:tcW w:w="3402" w:type="dxa"/>
          </w:tcPr>
          <w:p w14:paraId="5C681FC2" w14:textId="77777777" w:rsidR="00A42C3B" w:rsidRPr="00EF77B9"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Kans dat het zich voordoet</w:t>
            </w:r>
          </w:p>
        </w:tc>
      </w:tr>
    </w:tbl>
    <w:p w14:paraId="433DC2B9" w14:textId="77777777" w:rsidR="00A42C3B" w:rsidRPr="004A6B90" w:rsidRDefault="00A42C3B" w:rsidP="00A42C3B">
      <w:pPr>
        <w:pStyle w:val="Geenafstand"/>
        <w:rPr>
          <w:rFonts w:ascii="Calibri" w:hAnsi="Calibri" w:cs="Calibri"/>
          <w:sz w:val="18"/>
          <w:szCs w:val="18"/>
        </w:rPr>
      </w:pPr>
    </w:p>
    <w:tbl>
      <w:tblPr>
        <w:tblStyle w:val="Rastertabel6kleurrijk-Accent1"/>
        <w:tblW w:w="9771" w:type="dxa"/>
        <w:tblInd w:w="-358" w:type="dxa"/>
        <w:tblLayout w:type="fixed"/>
        <w:tblLook w:val="04A0" w:firstRow="1" w:lastRow="0" w:firstColumn="1" w:lastColumn="0" w:noHBand="0" w:noVBand="1"/>
      </w:tblPr>
      <w:tblGrid>
        <w:gridCol w:w="2989"/>
        <w:gridCol w:w="1112"/>
        <w:gridCol w:w="709"/>
        <w:gridCol w:w="709"/>
        <w:gridCol w:w="2489"/>
        <w:gridCol w:w="1763"/>
      </w:tblGrid>
      <w:tr w:rsidR="00A42C3B" w:rsidRPr="00EF77B9" w14:paraId="611449F0"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9" w:type="dxa"/>
          </w:tcPr>
          <w:p w14:paraId="33640AE0" w14:textId="77777777" w:rsidR="00A42C3B" w:rsidRPr="00C1797B" w:rsidRDefault="00A42C3B" w:rsidP="00851FAD">
            <w:pPr>
              <w:pStyle w:val="Geenafstand"/>
              <w:rPr>
                <w:rFonts w:ascii="Calibri" w:hAnsi="Calibri" w:cs="Calibri"/>
                <w:color w:val="000000" w:themeColor="text1"/>
                <w:sz w:val="18"/>
                <w:szCs w:val="18"/>
              </w:rPr>
            </w:pPr>
          </w:p>
        </w:tc>
        <w:tc>
          <w:tcPr>
            <w:tcW w:w="1112" w:type="dxa"/>
          </w:tcPr>
          <w:p w14:paraId="2001FAC9" w14:textId="77777777" w:rsidR="00A42C3B" w:rsidRPr="00C1797B"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Uitgesloten</w:t>
            </w:r>
          </w:p>
        </w:tc>
        <w:tc>
          <w:tcPr>
            <w:tcW w:w="709" w:type="dxa"/>
          </w:tcPr>
          <w:p w14:paraId="06FEA878" w14:textId="77777777" w:rsidR="00A42C3B" w:rsidRPr="00C1797B"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Groot     </w:t>
            </w:r>
          </w:p>
        </w:tc>
        <w:tc>
          <w:tcPr>
            <w:tcW w:w="709" w:type="dxa"/>
          </w:tcPr>
          <w:p w14:paraId="7291C6F4" w14:textId="77777777" w:rsidR="00A42C3B" w:rsidRPr="00C1797B"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Klein </w:t>
            </w:r>
          </w:p>
        </w:tc>
        <w:tc>
          <w:tcPr>
            <w:tcW w:w="2489" w:type="dxa"/>
          </w:tcPr>
          <w:p w14:paraId="5D8A63CB" w14:textId="77777777" w:rsidR="00A42C3B" w:rsidRPr="00C1797B"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Actie ondernomen</w:t>
            </w:r>
          </w:p>
        </w:tc>
        <w:tc>
          <w:tcPr>
            <w:tcW w:w="1763" w:type="dxa"/>
          </w:tcPr>
          <w:p w14:paraId="212344D4" w14:textId="77777777" w:rsidR="00A42C3B" w:rsidRPr="00EF77B9"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szCs w:val="18"/>
              </w:rPr>
            </w:pPr>
            <w:r w:rsidRPr="002C41D1">
              <w:rPr>
                <w:rFonts w:ascii="Calibri" w:hAnsi="Calibri" w:cs="Calibri"/>
                <w:color w:val="000000" w:themeColor="text1"/>
                <w:sz w:val="18"/>
                <w:szCs w:val="18"/>
              </w:rPr>
              <w:t>Inschat als groot risico</w:t>
            </w:r>
          </w:p>
        </w:tc>
      </w:tr>
      <w:tr w:rsidR="00A42C3B" w:rsidRPr="00EF77B9" w14:paraId="32632C86"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9" w:type="dxa"/>
          </w:tcPr>
          <w:p w14:paraId="62655C9E" w14:textId="77777777" w:rsidR="00A42C3B" w:rsidRPr="00EF77B9"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43.</w:t>
            </w:r>
            <w:r w:rsidRPr="00EF77B9">
              <w:rPr>
                <w:rFonts w:ascii="Calibri" w:hAnsi="Calibri" w:cs="Calibri"/>
                <w:b w:val="0"/>
                <w:bCs w:val="0"/>
                <w:color w:val="000000" w:themeColor="text1"/>
                <w:sz w:val="18"/>
                <w:szCs w:val="18"/>
              </w:rPr>
              <w:t xml:space="preserve"> Kind wordt blootgesteld aan stuifmeel van gras, onkruid of bomen die een allergie kunnen oproepen</w:t>
            </w:r>
          </w:p>
        </w:tc>
        <w:tc>
          <w:tcPr>
            <w:tcW w:w="1112" w:type="dxa"/>
          </w:tcPr>
          <w:p w14:paraId="659F10D5"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 xml:space="preserve"> </w:t>
            </w:r>
          </w:p>
        </w:tc>
        <w:tc>
          <w:tcPr>
            <w:tcW w:w="709" w:type="dxa"/>
          </w:tcPr>
          <w:p w14:paraId="2255A9C0"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B5DF394"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6E5663E2"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73FCE">
              <w:rPr>
                <w:rFonts w:cstheme="minorHAnsi"/>
                <w:color w:val="000000" w:themeColor="text1"/>
                <w:sz w:val="18"/>
                <w:szCs w:val="18"/>
              </w:rPr>
              <w:t>Er is een ventilatiesysteem voor een heel gebouw. Er zijn kanalen naar een centrale ventilator. Deze zuigt lucht af uit het hele gebouw. Bij balansventilatie voert deze ook de lucht toe.</w:t>
            </w:r>
          </w:p>
        </w:tc>
        <w:tc>
          <w:tcPr>
            <w:tcW w:w="1763" w:type="dxa"/>
          </w:tcPr>
          <w:p w14:paraId="0342BD42"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EF77B9" w14:paraId="460F9A27" w14:textId="77777777" w:rsidTr="00851FAD">
        <w:tc>
          <w:tcPr>
            <w:cnfStyle w:val="001000000000" w:firstRow="0" w:lastRow="0" w:firstColumn="1" w:lastColumn="0" w:oddVBand="0" w:evenVBand="0" w:oddHBand="0" w:evenHBand="0" w:firstRowFirstColumn="0" w:firstRowLastColumn="0" w:lastRowFirstColumn="0" w:lastRowLastColumn="0"/>
            <w:tcW w:w="2989" w:type="dxa"/>
          </w:tcPr>
          <w:p w14:paraId="21AFD638" w14:textId="77777777" w:rsidR="00A42C3B" w:rsidRPr="00EF77B9"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44.</w:t>
            </w:r>
            <w:r w:rsidRPr="00EF77B9">
              <w:rPr>
                <w:rFonts w:ascii="Calibri" w:hAnsi="Calibri" w:cs="Calibri"/>
                <w:b w:val="0"/>
                <w:bCs w:val="0"/>
                <w:color w:val="000000" w:themeColor="text1"/>
                <w:sz w:val="18"/>
                <w:szCs w:val="18"/>
              </w:rPr>
              <w:t xml:space="preserve"> Kind wordt gebeten door een teek</w:t>
            </w:r>
          </w:p>
        </w:tc>
        <w:tc>
          <w:tcPr>
            <w:tcW w:w="1112" w:type="dxa"/>
          </w:tcPr>
          <w:p w14:paraId="71B9DC09"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23B403B"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61BCDC2"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63B15967" w14:textId="74485CF3" w:rsidR="00A42C3B" w:rsidRPr="00EF77B9" w:rsidRDefault="00CB7E9E"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Groepsregel:</w:t>
            </w:r>
            <w:r w:rsidR="00A42C3B">
              <w:rPr>
                <w:rFonts w:cstheme="minorHAnsi"/>
                <w:color w:val="000000" w:themeColor="text1"/>
                <w:sz w:val="18"/>
                <w:szCs w:val="18"/>
              </w:rPr>
              <w:t xml:space="preserve"> Na bezoek aan groep worden de kinderen gecontroleerd op teken. Vooral de warme plekken zoals de luierstreek. </w:t>
            </w:r>
            <w:r w:rsidR="00A42C3B" w:rsidRPr="00EF77B9">
              <w:rPr>
                <w:rFonts w:ascii="Calibri" w:hAnsi="Calibri" w:cs="Calibri"/>
                <w:color w:val="000000" w:themeColor="text1"/>
                <w:sz w:val="18"/>
                <w:szCs w:val="18"/>
              </w:rPr>
              <w:t xml:space="preserve"> </w:t>
            </w:r>
          </w:p>
        </w:tc>
        <w:tc>
          <w:tcPr>
            <w:tcW w:w="1763" w:type="dxa"/>
          </w:tcPr>
          <w:p w14:paraId="25BFB1AA"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EF77B9" w14:paraId="0996E681"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9" w:type="dxa"/>
          </w:tcPr>
          <w:p w14:paraId="5F99AA60" w14:textId="77777777" w:rsidR="00A42C3B" w:rsidRPr="00EF77B9"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45.</w:t>
            </w:r>
            <w:r w:rsidRPr="00EF77B9">
              <w:rPr>
                <w:rFonts w:ascii="Calibri" w:hAnsi="Calibri" w:cs="Calibri"/>
                <w:b w:val="0"/>
                <w:bCs w:val="0"/>
                <w:color w:val="000000" w:themeColor="text1"/>
                <w:sz w:val="18"/>
                <w:szCs w:val="18"/>
              </w:rPr>
              <w:t xml:space="preserve"> Kind wordt gestoken door bij of wesp</w:t>
            </w:r>
          </w:p>
        </w:tc>
        <w:tc>
          <w:tcPr>
            <w:tcW w:w="1112" w:type="dxa"/>
          </w:tcPr>
          <w:p w14:paraId="252A0768"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86AF526"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A4BA0E1"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626784B2" w14:textId="77777777" w:rsidR="00A42C3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De medewerkers zijn in het bezit van een kinder-EHBO certificaat.</w:t>
            </w:r>
            <w:r w:rsidRPr="00EF77B9">
              <w:rPr>
                <w:rFonts w:ascii="Calibri" w:hAnsi="Calibri" w:cs="Calibri"/>
                <w:color w:val="000000" w:themeColor="text1"/>
                <w:sz w:val="18"/>
                <w:szCs w:val="18"/>
              </w:rPr>
              <w:t xml:space="preserve"> </w:t>
            </w:r>
          </w:p>
          <w:p w14:paraId="385A79E8" w14:textId="66AA304E" w:rsidR="00A42C3B" w:rsidRPr="00797E56" w:rsidRDefault="00CB7E9E"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Groepsregel</w:t>
            </w:r>
            <w:r w:rsidR="00A42C3B">
              <w:rPr>
                <w:rFonts w:ascii="Calibri" w:hAnsi="Calibri" w:cs="Calibri"/>
                <w:color w:val="000000" w:themeColor="text1"/>
                <w:sz w:val="18"/>
                <w:szCs w:val="18"/>
              </w:rPr>
              <w:t xml:space="preserve">s: </w:t>
            </w:r>
            <w:r w:rsidR="00A42C3B" w:rsidRPr="00797E56">
              <w:rPr>
                <w:rFonts w:ascii="Calibri" w:hAnsi="Calibri" w:cs="Calibri"/>
                <w:color w:val="000000" w:themeColor="text1"/>
                <w:sz w:val="18"/>
                <w:szCs w:val="18"/>
              </w:rPr>
              <w:t>Leer kinderen dat zij niet naar wespen of bijen moeten slaan, ze zullen juist dan steken. Wij geven we zelf het goede voorbeeld.</w:t>
            </w:r>
          </w:p>
          <w:p w14:paraId="02037993" w14:textId="77777777" w:rsidR="00A42C3B" w:rsidRPr="00BF23FF" w:rsidRDefault="00A42C3B" w:rsidP="00851F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F23FF">
              <w:rPr>
                <w:rFonts w:ascii="Calibri" w:eastAsiaTheme="minorHAnsi" w:hAnsi="Calibri" w:cs="Calibri"/>
                <w:color w:val="000000" w:themeColor="text1"/>
                <w:sz w:val="18"/>
                <w:szCs w:val="18"/>
                <w:lang w:eastAsia="en-US"/>
              </w:rPr>
              <w:t>Wanneer er zoete dranken buiten gedronken worden, drinken de kinderen door een rietje i.v.m. wespen.</w:t>
            </w:r>
          </w:p>
        </w:tc>
        <w:tc>
          <w:tcPr>
            <w:tcW w:w="1763" w:type="dxa"/>
          </w:tcPr>
          <w:p w14:paraId="5A5BAA08"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EF77B9" w14:paraId="36887B7C" w14:textId="77777777" w:rsidTr="00851FAD">
        <w:tc>
          <w:tcPr>
            <w:cnfStyle w:val="001000000000" w:firstRow="0" w:lastRow="0" w:firstColumn="1" w:lastColumn="0" w:oddVBand="0" w:evenVBand="0" w:oddHBand="0" w:evenHBand="0" w:firstRowFirstColumn="0" w:firstRowLastColumn="0" w:lastRowFirstColumn="0" w:lastRowLastColumn="0"/>
            <w:tcW w:w="2989" w:type="dxa"/>
          </w:tcPr>
          <w:p w14:paraId="7D159510" w14:textId="77777777" w:rsidR="00A42C3B" w:rsidRPr="00EF77B9"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46.</w:t>
            </w:r>
            <w:r w:rsidRPr="00EF77B9">
              <w:rPr>
                <w:rFonts w:ascii="Calibri" w:hAnsi="Calibri" w:cs="Calibri"/>
                <w:b w:val="0"/>
                <w:bCs w:val="0"/>
                <w:color w:val="000000" w:themeColor="text1"/>
                <w:sz w:val="18"/>
                <w:szCs w:val="18"/>
              </w:rPr>
              <w:t xml:space="preserve"> Kind krijgt zonnesteek</w:t>
            </w:r>
          </w:p>
        </w:tc>
        <w:tc>
          <w:tcPr>
            <w:tcW w:w="1112" w:type="dxa"/>
          </w:tcPr>
          <w:p w14:paraId="40047B7A"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701CA1F"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6AB3AFB9"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489" w:type="dxa"/>
          </w:tcPr>
          <w:p w14:paraId="0A692959"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456F50">
              <w:rPr>
                <w:rFonts w:ascii="Calibri" w:hAnsi="Calibri" w:cs="Calibri"/>
                <w:color w:val="000000" w:themeColor="text1"/>
                <w:sz w:val="18"/>
                <w:szCs w:val="18"/>
              </w:rPr>
              <w:t>Let erop dat tussen 12.00 en 15.00 uur er zoveel mogelijk in de schaduw (onder parasols of doeken) gespeeld wordt.</w:t>
            </w:r>
          </w:p>
        </w:tc>
        <w:tc>
          <w:tcPr>
            <w:tcW w:w="1763" w:type="dxa"/>
          </w:tcPr>
          <w:p w14:paraId="7F63E656"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een ongezond buitenmilieu</w:t>
            </w:r>
          </w:p>
        </w:tc>
      </w:tr>
      <w:tr w:rsidR="00A42C3B" w:rsidRPr="00EF77B9" w14:paraId="337279F6"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9" w:type="dxa"/>
          </w:tcPr>
          <w:p w14:paraId="2CF622D5" w14:textId="77777777" w:rsidR="00A42C3B" w:rsidRPr="00EF77B9"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47.</w:t>
            </w:r>
            <w:r w:rsidRPr="00EF77B9">
              <w:rPr>
                <w:rFonts w:ascii="Calibri" w:hAnsi="Calibri" w:cs="Calibri"/>
                <w:b w:val="0"/>
                <w:bCs w:val="0"/>
                <w:color w:val="000000" w:themeColor="text1"/>
                <w:sz w:val="18"/>
                <w:szCs w:val="18"/>
              </w:rPr>
              <w:t xml:space="preserve"> Kind droogt uit</w:t>
            </w:r>
          </w:p>
        </w:tc>
        <w:tc>
          <w:tcPr>
            <w:tcW w:w="1112" w:type="dxa"/>
          </w:tcPr>
          <w:p w14:paraId="79A31699"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0A6E7E4"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1E1AD67E"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489" w:type="dxa"/>
          </w:tcPr>
          <w:p w14:paraId="06A37040"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456F50">
              <w:rPr>
                <w:rFonts w:ascii="Calibri" w:hAnsi="Calibri" w:cs="Calibri"/>
                <w:color w:val="000000" w:themeColor="text1"/>
                <w:sz w:val="18"/>
                <w:szCs w:val="18"/>
              </w:rPr>
              <w:t>Geef kinderen tijdens warme dagen extra te drinken.</w:t>
            </w:r>
            <w:r w:rsidRPr="00456F50">
              <w:rPr>
                <w:rFonts w:cstheme="minorHAnsi"/>
                <w:color w:val="000000" w:themeColor="text1"/>
                <w:sz w:val="20"/>
                <w:szCs w:val="20"/>
              </w:rPr>
              <w:t xml:space="preserve"> </w:t>
            </w:r>
            <w:r w:rsidRPr="00EF77B9">
              <w:rPr>
                <w:rFonts w:ascii="Calibri" w:hAnsi="Calibri" w:cs="Calibri"/>
                <w:color w:val="000000" w:themeColor="text1"/>
                <w:sz w:val="18"/>
                <w:szCs w:val="18"/>
              </w:rPr>
              <w:t xml:space="preserve"> </w:t>
            </w:r>
          </w:p>
        </w:tc>
        <w:tc>
          <w:tcPr>
            <w:tcW w:w="1763" w:type="dxa"/>
          </w:tcPr>
          <w:p w14:paraId="47160960"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een ongezond buitenmilieu</w:t>
            </w:r>
          </w:p>
        </w:tc>
      </w:tr>
      <w:tr w:rsidR="00A42C3B" w:rsidRPr="00EF77B9" w14:paraId="2691B2CB" w14:textId="77777777" w:rsidTr="00851FAD">
        <w:tc>
          <w:tcPr>
            <w:cnfStyle w:val="001000000000" w:firstRow="0" w:lastRow="0" w:firstColumn="1" w:lastColumn="0" w:oddVBand="0" w:evenVBand="0" w:oddHBand="0" w:evenHBand="0" w:firstRowFirstColumn="0" w:firstRowLastColumn="0" w:lastRowFirstColumn="0" w:lastRowLastColumn="0"/>
            <w:tcW w:w="2989" w:type="dxa"/>
          </w:tcPr>
          <w:p w14:paraId="49BD9893" w14:textId="77777777" w:rsidR="00A42C3B" w:rsidRPr="00EF77B9"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48.</w:t>
            </w:r>
            <w:r w:rsidRPr="00EF77B9">
              <w:rPr>
                <w:rFonts w:ascii="Calibri" w:hAnsi="Calibri" w:cs="Calibri"/>
                <w:b w:val="0"/>
                <w:bCs w:val="0"/>
                <w:color w:val="000000" w:themeColor="text1"/>
                <w:sz w:val="18"/>
                <w:szCs w:val="18"/>
              </w:rPr>
              <w:t xml:space="preserve"> Kind verbrandt door zon</w:t>
            </w:r>
          </w:p>
        </w:tc>
        <w:tc>
          <w:tcPr>
            <w:tcW w:w="1112" w:type="dxa"/>
          </w:tcPr>
          <w:p w14:paraId="099320D0"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 xml:space="preserve"> </w:t>
            </w:r>
          </w:p>
        </w:tc>
        <w:tc>
          <w:tcPr>
            <w:tcW w:w="709" w:type="dxa"/>
          </w:tcPr>
          <w:p w14:paraId="6C5E8422"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00FFEB84"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489" w:type="dxa"/>
          </w:tcPr>
          <w:p w14:paraId="74FACE4A" w14:textId="77777777" w:rsidR="00A42C3B" w:rsidRPr="00456F50" w:rsidRDefault="00A42C3B" w:rsidP="00851FAD">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themeColor="text1"/>
                <w:sz w:val="18"/>
                <w:szCs w:val="18"/>
                <w:lang w:eastAsia="en-US"/>
              </w:rPr>
            </w:pPr>
            <w:r w:rsidRPr="00456F50">
              <w:rPr>
                <w:rFonts w:ascii="Calibri" w:eastAsiaTheme="minorHAnsi" w:hAnsi="Calibri" w:cs="Calibri"/>
                <w:color w:val="000000" w:themeColor="text1"/>
                <w:sz w:val="18"/>
                <w:szCs w:val="18"/>
                <w:lang w:eastAsia="en-US"/>
              </w:rPr>
              <w:t xml:space="preserve">Smeer (van mei tot september) bij zonnig of licht bewolkt weer de kinderen in met zonnebrandcrème (minimaal factor 20) als ze buitenspelen. </w:t>
            </w:r>
          </w:p>
          <w:p w14:paraId="54C8D495" w14:textId="77777777" w:rsidR="00A42C3B" w:rsidRPr="00456F50" w:rsidRDefault="00A42C3B" w:rsidP="00851FAD">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themeColor="text1"/>
                <w:sz w:val="18"/>
                <w:szCs w:val="18"/>
                <w:lang w:eastAsia="en-US"/>
              </w:rPr>
            </w:pPr>
            <w:r w:rsidRPr="00456F50">
              <w:rPr>
                <w:rFonts w:ascii="Calibri" w:eastAsiaTheme="minorHAnsi" w:hAnsi="Calibri" w:cs="Calibri"/>
                <w:color w:val="000000" w:themeColor="text1"/>
                <w:sz w:val="18"/>
                <w:szCs w:val="18"/>
                <w:lang w:eastAsia="en-US"/>
              </w:rPr>
              <w:t xml:space="preserve">Smeer de kinderen om de 2 uur opnieuw in. </w:t>
            </w:r>
          </w:p>
          <w:p w14:paraId="37904C7E" w14:textId="77777777" w:rsidR="00A42C3B" w:rsidRPr="00456F50" w:rsidRDefault="00A42C3B" w:rsidP="00851FAD">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themeColor="text1"/>
                <w:sz w:val="18"/>
                <w:szCs w:val="18"/>
                <w:lang w:eastAsia="en-US"/>
              </w:rPr>
            </w:pPr>
            <w:r w:rsidRPr="00456F50">
              <w:rPr>
                <w:rFonts w:ascii="Calibri" w:eastAsiaTheme="minorHAnsi" w:hAnsi="Calibri" w:cs="Calibri"/>
                <w:color w:val="000000" w:themeColor="text1"/>
                <w:sz w:val="18"/>
                <w:szCs w:val="18"/>
                <w:lang w:eastAsia="en-US"/>
              </w:rPr>
              <w:lastRenderedPageBreak/>
              <w:t xml:space="preserve">Let erop dat de kinderen niet te lang in de zon spelen, bij voorkeur met een zonnehoedje en shirtje met lange mauwen aan. </w:t>
            </w:r>
          </w:p>
          <w:p w14:paraId="35D35AFC" w14:textId="77777777" w:rsidR="00A42C3B" w:rsidRPr="00456F50" w:rsidRDefault="00A42C3B" w:rsidP="00851FAD">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themeColor="text1"/>
                <w:sz w:val="18"/>
                <w:szCs w:val="18"/>
                <w:lang w:eastAsia="en-US"/>
              </w:rPr>
            </w:pPr>
            <w:r w:rsidRPr="00456F50">
              <w:rPr>
                <w:rFonts w:ascii="Calibri" w:eastAsiaTheme="minorHAnsi" w:hAnsi="Calibri" w:cs="Calibri"/>
                <w:color w:val="000000" w:themeColor="text1"/>
                <w:sz w:val="18"/>
                <w:szCs w:val="18"/>
                <w:lang w:eastAsia="en-US"/>
              </w:rPr>
              <w:t>Let erop dat tussen 12.00 en 15.00 uur er zoveel mogelijk in de schaduw (onder parasols of doeken) gespeeld wordt.</w:t>
            </w:r>
          </w:p>
          <w:p w14:paraId="08564DE4" w14:textId="77777777" w:rsidR="00A42C3B" w:rsidRPr="00623712"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ascii="Calibri" w:hAnsi="Calibri" w:cs="Calibri"/>
                <w:color w:val="000000" w:themeColor="text1"/>
                <w:sz w:val="18"/>
                <w:szCs w:val="18"/>
              </w:rPr>
              <w:t>Wij vragen in de nieuwsbrief aan ouders of ze hun kind ’s ochtends in willen smeren.</w:t>
            </w:r>
          </w:p>
        </w:tc>
        <w:tc>
          <w:tcPr>
            <w:tcW w:w="1763" w:type="dxa"/>
          </w:tcPr>
          <w:p w14:paraId="71F6DD38"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lastRenderedPageBreak/>
              <w:t>Gezondheid, een ongezond buitenmilieu</w:t>
            </w:r>
          </w:p>
        </w:tc>
      </w:tr>
      <w:tr w:rsidR="00A42C3B" w:rsidRPr="00EF77B9" w14:paraId="2BCFA6A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9" w:type="dxa"/>
          </w:tcPr>
          <w:p w14:paraId="3E84DC8E" w14:textId="77777777" w:rsidR="00A42C3B" w:rsidRPr="00EF77B9"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49.</w:t>
            </w:r>
            <w:r w:rsidRPr="00EF77B9">
              <w:rPr>
                <w:rFonts w:ascii="Calibri" w:hAnsi="Calibri" w:cs="Calibri"/>
                <w:b w:val="0"/>
                <w:bCs w:val="0"/>
                <w:color w:val="000000" w:themeColor="text1"/>
                <w:sz w:val="18"/>
                <w:szCs w:val="18"/>
              </w:rPr>
              <w:t xml:space="preserve"> Kind raakt onderkoeld</w:t>
            </w:r>
          </w:p>
        </w:tc>
        <w:tc>
          <w:tcPr>
            <w:tcW w:w="1112" w:type="dxa"/>
          </w:tcPr>
          <w:p w14:paraId="0A0E0004"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623576B"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24DD8607"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616B926F" w14:textId="5E142C28" w:rsidR="00A42C3B" w:rsidRPr="00C1797B" w:rsidRDefault="00CB7E9E" w:rsidP="00851FAD">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ascii="Calibri" w:hAnsi="Calibri" w:cs="Calibri"/>
                <w:color w:val="000000" w:themeColor="text1"/>
                <w:sz w:val="18"/>
                <w:szCs w:val="18"/>
              </w:rPr>
              <w:t>Groepsregel:</w:t>
            </w:r>
            <w:r w:rsidR="00A42C3B">
              <w:rPr>
                <w:rFonts w:ascii="Calibri" w:hAnsi="Calibri" w:cs="Calibri"/>
                <w:color w:val="000000" w:themeColor="text1"/>
                <w:sz w:val="18"/>
                <w:szCs w:val="18"/>
              </w:rPr>
              <w:t xml:space="preserve"> Wij kleden kinderen passend bij de temperatuur aan en hebben reservekleding. Bij extreem koud weer blijven wij binnen.</w:t>
            </w:r>
          </w:p>
        </w:tc>
        <w:tc>
          <w:tcPr>
            <w:tcW w:w="1763" w:type="dxa"/>
          </w:tcPr>
          <w:p w14:paraId="76DD88A2"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EF77B9" w14:paraId="7237F452" w14:textId="77777777" w:rsidTr="00851FAD">
        <w:tc>
          <w:tcPr>
            <w:cnfStyle w:val="001000000000" w:firstRow="0" w:lastRow="0" w:firstColumn="1" w:lastColumn="0" w:oddVBand="0" w:evenVBand="0" w:oddHBand="0" w:evenHBand="0" w:firstRowFirstColumn="0" w:firstRowLastColumn="0" w:lastRowFirstColumn="0" w:lastRowLastColumn="0"/>
            <w:tcW w:w="2989" w:type="dxa"/>
          </w:tcPr>
          <w:p w14:paraId="58398C51" w14:textId="77777777" w:rsidR="00A42C3B" w:rsidRPr="00EF77B9"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50.</w:t>
            </w:r>
            <w:r w:rsidRPr="00EF77B9">
              <w:rPr>
                <w:rFonts w:ascii="Calibri" w:hAnsi="Calibri" w:cs="Calibri"/>
                <w:b w:val="0"/>
                <w:bCs w:val="0"/>
                <w:color w:val="000000" w:themeColor="text1"/>
                <w:sz w:val="18"/>
                <w:szCs w:val="18"/>
              </w:rPr>
              <w:t xml:space="preserve"> Kind komt in contact met bestrijdingsmiddelen</w:t>
            </w:r>
          </w:p>
        </w:tc>
        <w:tc>
          <w:tcPr>
            <w:tcW w:w="1112" w:type="dxa"/>
          </w:tcPr>
          <w:p w14:paraId="32C8E0FC"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5F6BEA0E"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49FEF201"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5496DED0" w14:textId="46EEE202"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Bij ongedierte schakelen wij een professioneel bedrijf in. </w:t>
            </w:r>
          </w:p>
        </w:tc>
        <w:tc>
          <w:tcPr>
            <w:tcW w:w="1763" w:type="dxa"/>
          </w:tcPr>
          <w:p w14:paraId="3AEEB238"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EF77B9" w14:paraId="433BDD3B"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9" w:type="dxa"/>
          </w:tcPr>
          <w:p w14:paraId="67A4CFCB" w14:textId="77777777" w:rsidR="00A42C3B" w:rsidRPr="00EF77B9"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51.</w:t>
            </w:r>
            <w:r w:rsidRPr="00EF77B9">
              <w:rPr>
                <w:rFonts w:ascii="Calibri" w:hAnsi="Calibri" w:cs="Calibri"/>
                <w:b w:val="0"/>
                <w:bCs w:val="0"/>
                <w:color w:val="000000" w:themeColor="text1"/>
                <w:sz w:val="18"/>
                <w:szCs w:val="18"/>
              </w:rPr>
              <w:t xml:space="preserve"> Kind wordt blootgesteld aan chemisch vervuilde grond</w:t>
            </w:r>
          </w:p>
        </w:tc>
        <w:tc>
          <w:tcPr>
            <w:tcW w:w="1112" w:type="dxa"/>
          </w:tcPr>
          <w:p w14:paraId="38C48F10"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709" w:type="dxa"/>
          </w:tcPr>
          <w:p w14:paraId="67B13D5D"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58C0FD9"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489" w:type="dxa"/>
          </w:tcPr>
          <w:p w14:paraId="3948C35C"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 xml:space="preserve">Niet aanwezig </w:t>
            </w:r>
          </w:p>
          <w:p w14:paraId="377B7DDC"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763" w:type="dxa"/>
          </w:tcPr>
          <w:p w14:paraId="179827CF" w14:textId="77777777" w:rsidR="00A42C3B" w:rsidRPr="00EF77B9"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EF77B9" w14:paraId="2D582649" w14:textId="77777777" w:rsidTr="00851FAD">
        <w:tc>
          <w:tcPr>
            <w:cnfStyle w:val="001000000000" w:firstRow="0" w:lastRow="0" w:firstColumn="1" w:lastColumn="0" w:oddVBand="0" w:evenVBand="0" w:oddHBand="0" w:evenHBand="0" w:firstRowFirstColumn="0" w:firstRowLastColumn="0" w:lastRowFirstColumn="0" w:lastRowLastColumn="0"/>
            <w:tcW w:w="2989" w:type="dxa"/>
          </w:tcPr>
          <w:p w14:paraId="6AA300A4" w14:textId="77777777" w:rsidR="00A42C3B" w:rsidRPr="00EF77B9"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52.</w:t>
            </w:r>
            <w:r w:rsidRPr="00EF77B9">
              <w:rPr>
                <w:rFonts w:ascii="Calibri" w:hAnsi="Calibri" w:cs="Calibri"/>
                <w:b w:val="0"/>
                <w:bCs w:val="0"/>
                <w:color w:val="000000" w:themeColor="text1"/>
                <w:sz w:val="18"/>
                <w:szCs w:val="18"/>
              </w:rPr>
              <w:t xml:space="preserve"> Kind wordt blootgesteld aan verontreinigde buitenlucht</w:t>
            </w:r>
          </w:p>
        </w:tc>
        <w:tc>
          <w:tcPr>
            <w:tcW w:w="1112" w:type="dxa"/>
          </w:tcPr>
          <w:p w14:paraId="0A5C761D"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82BE48B"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66EB7033"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713C4E35" w14:textId="7E11610D" w:rsidR="00A42C3B" w:rsidRPr="00EF77B9" w:rsidRDefault="00CB7E9E"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Groepsregel:</w:t>
            </w:r>
            <w:r w:rsidR="00A42C3B">
              <w:rPr>
                <w:rFonts w:cstheme="minorHAnsi"/>
                <w:color w:val="000000" w:themeColor="text1"/>
                <w:sz w:val="18"/>
                <w:szCs w:val="18"/>
              </w:rPr>
              <w:t xml:space="preserve"> Wanneer de lucht buiten niet goed ruikt, blijven we binnen.</w:t>
            </w:r>
            <w:r w:rsidR="00A42C3B" w:rsidRPr="00EF77B9">
              <w:rPr>
                <w:rFonts w:ascii="Calibri" w:hAnsi="Calibri" w:cs="Calibri"/>
                <w:color w:val="000000" w:themeColor="text1"/>
                <w:sz w:val="18"/>
                <w:szCs w:val="18"/>
              </w:rPr>
              <w:t xml:space="preserve"> </w:t>
            </w:r>
          </w:p>
        </w:tc>
        <w:tc>
          <w:tcPr>
            <w:tcW w:w="1763" w:type="dxa"/>
          </w:tcPr>
          <w:p w14:paraId="319146DC" w14:textId="77777777" w:rsidR="00A42C3B" w:rsidRPr="00EF77B9"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bl>
    <w:p w14:paraId="29C1997C" w14:textId="77777777" w:rsidR="00A42C3B" w:rsidRDefault="00A42C3B" w:rsidP="00A42C3B">
      <w:pPr>
        <w:pStyle w:val="Geenafstand"/>
        <w:rPr>
          <w:rFonts w:ascii="Calibri" w:hAnsi="Calibri" w:cs="Calibri"/>
          <w:sz w:val="18"/>
          <w:szCs w:val="18"/>
        </w:rPr>
      </w:pPr>
    </w:p>
    <w:p w14:paraId="0329F128" w14:textId="77777777" w:rsidR="00A42C3B" w:rsidRDefault="00A42C3B" w:rsidP="00A42C3B"/>
    <w:p w14:paraId="7B154D77" w14:textId="77777777" w:rsidR="00A42C3B" w:rsidRPr="0081054B" w:rsidRDefault="00A42C3B" w:rsidP="00A42C3B">
      <w:pPr>
        <w:pStyle w:val="Kop3"/>
      </w:pPr>
      <w:bookmarkStart w:id="175" w:name="_Toc115170713"/>
      <w:bookmarkStart w:id="176" w:name="_Toc118199877"/>
      <w:bookmarkStart w:id="177" w:name="_Toc118450703"/>
      <w:bookmarkStart w:id="178" w:name="_Toc139365212"/>
      <w:r>
        <w:t>1.2.4</w:t>
      </w:r>
      <w:r>
        <w:tab/>
        <w:t xml:space="preserve">Rapportage </w:t>
      </w:r>
      <w:r w:rsidRPr="004A6B90">
        <w:t>Gezondheidsrisico’s ten gevolge van (het uitblijven van) medisch handelen</w:t>
      </w:r>
      <w:bookmarkEnd w:id="175"/>
      <w:bookmarkEnd w:id="176"/>
      <w:bookmarkEnd w:id="177"/>
      <w:bookmarkEnd w:id="178"/>
    </w:p>
    <w:tbl>
      <w:tblPr>
        <w:tblStyle w:val="Rastertabel6kleurrijk-Accent1"/>
        <w:tblW w:w="0" w:type="auto"/>
        <w:tblLook w:val="04A0" w:firstRow="1" w:lastRow="0" w:firstColumn="1" w:lastColumn="0" w:noHBand="0" w:noVBand="1"/>
      </w:tblPr>
      <w:tblGrid>
        <w:gridCol w:w="4219"/>
        <w:gridCol w:w="3402"/>
      </w:tblGrid>
      <w:tr w:rsidR="00A42C3B" w:rsidRPr="004A6B90" w14:paraId="5D71F625"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B49C870" w14:textId="77777777" w:rsidR="00A42C3B" w:rsidRPr="00C1797B" w:rsidRDefault="00A42C3B" w:rsidP="00851FAD">
            <w:pPr>
              <w:pStyle w:val="Geenafstand"/>
              <w:rPr>
                <w:rFonts w:ascii="Calibri" w:hAnsi="Calibri" w:cs="Calibri"/>
                <w:color w:val="000000" w:themeColor="text1"/>
                <w:sz w:val="18"/>
                <w:szCs w:val="18"/>
              </w:rPr>
            </w:pPr>
            <w:r w:rsidRPr="00C1797B">
              <w:rPr>
                <w:rFonts w:ascii="Calibri" w:hAnsi="Calibri" w:cs="Calibri"/>
                <w:color w:val="000000" w:themeColor="text1"/>
                <w:sz w:val="18"/>
                <w:szCs w:val="18"/>
              </w:rPr>
              <w:t>Beschreven risico’s</w:t>
            </w:r>
          </w:p>
        </w:tc>
        <w:tc>
          <w:tcPr>
            <w:tcW w:w="3402" w:type="dxa"/>
          </w:tcPr>
          <w:p w14:paraId="589B6B58" w14:textId="77777777" w:rsidR="00A42C3B" w:rsidRPr="004A6B90"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A6B90">
              <w:rPr>
                <w:rFonts w:ascii="Calibri" w:hAnsi="Calibri" w:cs="Calibri"/>
                <w:sz w:val="18"/>
                <w:szCs w:val="18"/>
              </w:rPr>
              <w:t>Kans dat het zich voordoet</w:t>
            </w:r>
          </w:p>
        </w:tc>
      </w:tr>
    </w:tbl>
    <w:p w14:paraId="77FCC7D9" w14:textId="77777777" w:rsidR="00A42C3B" w:rsidRPr="004A6B90" w:rsidRDefault="00A42C3B" w:rsidP="00A42C3B">
      <w:pPr>
        <w:pStyle w:val="Geenafstand"/>
        <w:rPr>
          <w:rFonts w:ascii="Calibri" w:hAnsi="Calibri" w:cs="Calibri"/>
          <w:sz w:val="18"/>
          <w:szCs w:val="18"/>
        </w:rPr>
      </w:pPr>
    </w:p>
    <w:tbl>
      <w:tblPr>
        <w:tblStyle w:val="Rastertabel6kleurrijk-Accent1"/>
        <w:tblW w:w="9764" w:type="dxa"/>
        <w:tblInd w:w="-413" w:type="dxa"/>
        <w:tblLayout w:type="fixed"/>
        <w:tblLook w:val="04A0" w:firstRow="1" w:lastRow="0" w:firstColumn="1" w:lastColumn="0" w:noHBand="0" w:noVBand="1"/>
      </w:tblPr>
      <w:tblGrid>
        <w:gridCol w:w="2960"/>
        <w:gridCol w:w="1134"/>
        <w:gridCol w:w="850"/>
        <w:gridCol w:w="709"/>
        <w:gridCol w:w="2410"/>
        <w:gridCol w:w="1701"/>
      </w:tblGrid>
      <w:tr w:rsidR="00A42C3B" w:rsidRPr="00C1797B" w14:paraId="0911E188"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378BCAF1" w14:textId="77777777" w:rsidR="00A42C3B" w:rsidRPr="00C1797B" w:rsidRDefault="00A42C3B" w:rsidP="00851FAD">
            <w:pPr>
              <w:pStyle w:val="Geenafstand"/>
              <w:rPr>
                <w:rFonts w:ascii="Calibri" w:hAnsi="Calibri" w:cs="Calibri"/>
                <w:color w:val="000000" w:themeColor="text1"/>
                <w:sz w:val="18"/>
                <w:szCs w:val="18"/>
              </w:rPr>
            </w:pPr>
          </w:p>
        </w:tc>
        <w:tc>
          <w:tcPr>
            <w:tcW w:w="1134" w:type="dxa"/>
          </w:tcPr>
          <w:p w14:paraId="08F543D0" w14:textId="77777777" w:rsidR="00A42C3B" w:rsidRPr="00C1797B"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Uitgesloten</w:t>
            </w:r>
          </w:p>
        </w:tc>
        <w:tc>
          <w:tcPr>
            <w:tcW w:w="850" w:type="dxa"/>
          </w:tcPr>
          <w:p w14:paraId="4437483F" w14:textId="77777777" w:rsidR="00A42C3B" w:rsidRPr="00C1797B"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Groot     </w:t>
            </w:r>
          </w:p>
        </w:tc>
        <w:tc>
          <w:tcPr>
            <w:tcW w:w="709" w:type="dxa"/>
          </w:tcPr>
          <w:p w14:paraId="17DB6FE2" w14:textId="77777777" w:rsidR="00A42C3B" w:rsidRPr="00C1797B"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Klein </w:t>
            </w:r>
          </w:p>
        </w:tc>
        <w:tc>
          <w:tcPr>
            <w:tcW w:w="2410" w:type="dxa"/>
          </w:tcPr>
          <w:p w14:paraId="585FE028" w14:textId="77777777" w:rsidR="00A42C3B" w:rsidRPr="00C1797B"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Actie ondernomen</w:t>
            </w:r>
          </w:p>
        </w:tc>
        <w:tc>
          <w:tcPr>
            <w:tcW w:w="1701" w:type="dxa"/>
          </w:tcPr>
          <w:p w14:paraId="71273B11" w14:textId="77777777" w:rsidR="00A42C3B" w:rsidRPr="00C1797B" w:rsidRDefault="00A42C3B" w:rsidP="00851FAD">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Inschat als groot risico</w:t>
            </w:r>
          </w:p>
        </w:tc>
      </w:tr>
      <w:tr w:rsidR="00A42C3B" w:rsidRPr="00C1797B" w14:paraId="3F4B04D1"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0E05D688" w14:textId="77777777" w:rsidR="00A42C3B" w:rsidRPr="00C1797B"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53.</w:t>
            </w:r>
            <w:r w:rsidRPr="00C1797B">
              <w:rPr>
                <w:rFonts w:ascii="Calibri" w:hAnsi="Calibri" w:cs="Calibri"/>
                <w:b w:val="0"/>
                <w:bCs w:val="0"/>
                <w:color w:val="000000" w:themeColor="text1"/>
                <w:sz w:val="18"/>
                <w:szCs w:val="18"/>
              </w:rPr>
              <w:t xml:space="preserve"> Kind krijgt medicatie verkeerd toegediend</w:t>
            </w:r>
          </w:p>
        </w:tc>
        <w:tc>
          <w:tcPr>
            <w:tcW w:w="1134" w:type="dxa"/>
          </w:tcPr>
          <w:p w14:paraId="1103D4C2"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 </w:t>
            </w:r>
          </w:p>
        </w:tc>
        <w:tc>
          <w:tcPr>
            <w:tcW w:w="850" w:type="dxa"/>
          </w:tcPr>
          <w:p w14:paraId="5B05D68A"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0A045197"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410" w:type="dxa"/>
          </w:tcPr>
          <w:p w14:paraId="62BABF15" w14:textId="251DB671" w:rsidR="00A42C3B" w:rsidRPr="009B1FDF" w:rsidRDefault="00A42C3B" w:rsidP="00851FAD">
            <w:pPr>
              <w:widowControl w:val="0"/>
              <w:tabs>
                <w:tab w:val="left" w:pos="106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9B1FDF">
              <w:rPr>
                <w:rFonts w:ascii="Calibri" w:eastAsiaTheme="minorHAnsi" w:hAnsi="Calibri" w:cs="Calibri"/>
                <w:color w:val="000000" w:themeColor="text1"/>
                <w:sz w:val="18"/>
                <w:szCs w:val="18"/>
                <w:lang w:eastAsia="en-US"/>
              </w:rPr>
              <w:t xml:space="preserve">Er worden op het kinderdagverblijf uitsluitend </w:t>
            </w:r>
            <w:r w:rsidR="00DC6F31" w:rsidRPr="009B1FDF">
              <w:rPr>
                <w:rFonts w:ascii="Calibri" w:eastAsiaTheme="minorHAnsi" w:hAnsi="Calibri" w:cs="Calibri"/>
                <w:color w:val="000000" w:themeColor="text1"/>
                <w:sz w:val="18"/>
                <w:szCs w:val="18"/>
                <w:lang w:eastAsia="en-US"/>
              </w:rPr>
              <w:t>medicijnen/</w:t>
            </w:r>
            <w:r w:rsidRPr="009B1FDF">
              <w:rPr>
                <w:rFonts w:ascii="Calibri" w:eastAsiaTheme="minorHAnsi" w:hAnsi="Calibri" w:cs="Calibri"/>
                <w:color w:val="000000" w:themeColor="text1"/>
                <w:sz w:val="18"/>
                <w:szCs w:val="18"/>
                <w:lang w:eastAsia="en-US"/>
              </w:rPr>
              <w:t xml:space="preserve"> zelfzorgmiddelen toegediend indien dit noodzakelijk is op de tijdstippen dat ouders hiertoe zelf niet in staat zijn.</w:t>
            </w:r>
          </w:p>
          <w:p w14:paraId="31416F6F" w14:textId="77777777" w:rsidR="00A42C3B" w:rsidRPr="009B1FDF" w:rsidRDefault="00A42C3B" w:rsidP="00851FAD">
            <w:pPr>
              <w:widowControl w:val="0"/>
              <w:tabs>
                <w:tab w:val="left" w:pos="106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9B1FDF">
              <w:rPr>
                <w:rFonts w:ascii="Calibri" w:eastAsiaTheme="minorHAnsi" w:hAnsi="Calibri" w:cs="Calibri"/>
                <w:color w:val="000000" w:themeColor="text1"/>
                <w:sz w:val="18"/>
                <w:szCs w:val="18"/>
                <w:lang w:eastAsia="en-US"/>
              </w:rPr>
              <w:t xml:space="preserve">Voorafgaand aan de medicijnverstrekking vullen ouders het formulier “Toestemming medicijnverstrekking” volledig in en ondertekenen dit </w:t>
            </w:r>
          </w:p>
          <w:p w14:paraId="365CB0E5" w14:textId="3A9CB5F4" w:rsidR="00A42C3B" w:rsidRPr="009B1FDF" w:rsidRDefault="00A42C3B" w:rsidP="00851FAD">
            <w:pPr>
              <w:widowControl w:val="0"/>
              <w:tabs>
                <w:tab w:val="left" w:pos="106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9B1FDF">
              <w:rPr>
                <w:rFonts w:ascii="Calibri" w:eastAsiaTheme="minorHAnsi" w:hAnsi="Calibri" w:cs="Calibri"/>
                <w:color w:val="000000" w:themeColor="text1"/>
                <w:sz w:val="18"/>
                <w:szCs w:val="18"/>
                <w:lang w:eastAsia="en-US"/>
              </w:rPr>
              <w:t xml:space="preserve">Ouders gebruiken nieuwe </w:t>
            </w:r>
            <w:r w:rsidR="00DC6F31" w:rsidRPr="009B1FDF">
              <w:rPr>
                <w:rFonts w:ascii="Calibri" w:eastAsiaTheme="minorHAnsi" w:hAnsi="Calibri" w:cs="Calibri"/>
                <w:color w:val="000000" w:themeColor="text1"/>
                <w:sz w:val="18"/>
                <w:szCs w:val="18"/>
                <w:lang w:eastAsia="en-US"/>
              </w:rPr>
              <w:t>medicijnen/</w:t>
            </w:r>
            <w:r w:rsidRPr="009B1FDF">
              <w:rPr>
                <w:rFonts w:ascii="Calibri" w:eastAsiaTheme="minorHAnsi" w:hAnsi="Calibri" w:cs="Calibri"/>
                <w:color w:val="000000" w:themeColor="text1"/>
                <w:sz w:val="18"/>
                <w:szCs w:val="18"/>
                <w:lang w:eastAsia="en-US"/>
              </w:rPr>
              <w:t xml:space="preserve"> zelfzorgmiddelen altijd eerst thuis. </w:t>
            </w:r>
          </w:p>
          <w:p w14:paraId="1CFB042E" w14:textId="13F299ED" w:rsidR="00A42C3B" w:rsidRPr="009B1FDF" w:rsidRDefault="00A42C3B" w:rsidP="00851FAD">
            <w:pPr>
              <w:widowControl w:val="0"/>
              <w:tabs>
                <w:tab w:val="left" w:pos="106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9B1FDF">
              <w:rPr>
                <w:rFonts w:ascii="Calibri" w:eastAsiaTheme="minorHAnsi" w:hAnsi="Calibri" w:cs="Calibri"/>
                <w:color w:val="000000" w:themeColor="text1"/>
                <w:sz w:val="18"/>
                <w:szCs w:val="18"/>
                <w:lang w:eastAsia="en-US"/>
              </w:rPr>
              <w:t xml:space="preserve">De toediening van het </w:t>
            </w:r>
            <w:r w:rsidR="00DC6F31" w:rsidRPr="009B1FDF">
              <w:rPr>
                <w:rFonts w:ascii="Calibri" w:eastAsiaTheme="minorHAnsi" w:hAnsi="Calibri" w:cs="Calibri"/>
                <w:color w:val="000000" w:themeColor="text1"/>
                <w:sz w:val="18"/>
                <w:szCs w:val="18"/>
                <w:lang w:eastAsia="en-US"/>
              </w:rPr>
              <w:t>medicijn/</w:t>
            </w:r>
            <w:r w:rsidRPr="009B1FDF">
              <w:rPr>
                <w:rFonts w:ascii="Calibri" w:eastAsiaTheme="minorHAnsi" w:hAnsi="Calibri" w:cs="Calibri"/>
                <w:color w:val="000000" w:themeColor="text1"/>
                <w:sz w:val="18"/>
                <w:szCs w:val="18"/>
                <w:lang w:eastAsia="en-US"/>
              </w:rPr>
              <w:t xml:space="preserve"> zelfzorgmiddel mag niet belemmerend zijn voor de zorg van de andere kinderen.</w:t>
            </w:r>
          </w:p>
          <w:p w14:paraId="64DC1B05" w14:textId="11FD5586" w:rsidR="00A42C3B" w:rsidRPr="009B1FDF" w:rsidRDefault="00A42C3B" w:rsidP="00851FAD">
            <w:pPr>
              <w:widowControl w:val="0"/>
              <w:tabs>
                <w:tab w:val="left" w:pos="106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9B1FDF">
              <w:rPr>
                <w:rFonts w:ascii="Calibri" w:eastAsiaTheme="minorHAnsi" w:hAnsi="Calibri" w:cs="Calibri"/>
                <w:color w:val="000000" w:themeColor="text1"/>
                <w:sz w:val="18"/>
                <w:szCs w:val="18"/>
                <w:lang w:eastAsia="en-US"/>
              </w:rPr>
              <w:t xml:space="preserve">Ouders dragen er zorg voor dat het </w:t>
            </w:r>
            <w:r w:rsidR="00DC6F31" w:rsidRPr="009B1FDF">
              <w:rPr>
                <w:rFonts w:ascii="Calibri" w:eastAsiaTheme="minorHAnsi" w:hAnsi="Calibri" w:cs="Calibri"/>
                <w:color w:val="000000" w:themeColor="text1"/>
                <w:sz w:val="18"/>
                <w:szCs w:val="18"/>
                <w:lang w:eastAsia="en-US"/>
              </w:rPr>
              <w:t>medicijn/</w:t>
            </w:r>
            <w:r w:rsidRPr="009B1FDF">
              <w:rPr>
                <w:rFonts w:ascii="Calibri" w:eastAsiaTheme="minorHAnsi" w:hAnsi="Calibri" w:cs="Calibri"/>
                <w:color w:val="000000" w:themeColor="text1"/>
                <w:sz w:val="18"/>
                <w:szCs w:val="18"/>
                <w:lang w:eastAsia="en-US"/>
              </w:rPr>
              <w:t xml:space="preserve"> zelfzorgmiddel altijd in de originele verpakking wordt aangeleverd en bewaard.</w:t>
            </w:r>
          </w:p>
          <w:p w14:paraId="6B058580" w14:textId="77777777" w:rsidR="00A42C3B" w:rsidRPr="009B1FDF" w:rsidRDefault="00A42C3B" w:rsidP="00851FAD">
            <w:pPr>
              <w:widowControl w:val="0"/>
              <w:tabs>
                <w:tab w:val="left" w:pos="106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9B1FDF">
              <w:rPr>
                <w:rFonts w:ascii="Calibri" w:eastAsiaTheme="minorHAnsi" w:hAnsi="Calibri" w:cs="Calibri"/>
                <w:color w:val="000000" w:themeColor="text1"/>
                <w:sz w:val="18"/>
                <w:szCs w:val="18"/>
                <w:lang w:eastAsia="en-US"/>
              </w:rPr>
              <w:t xml:space="preserve">Ouders dragen er zorg voor dat de originele bijsluiter van het medicijn/ zelfzorgmiddel in het kinderdagverblijf </w:t>
            </w:r>
            <w:r w:rsidRPr="009B1FDF">
              <w:rPr>
                <w:rFonts w:ascii="Calibri" w:eastAsiaTheme="minorHAnsi" w:hAnsi="Calibri" w:cs="Calibri"/>
                <w:color w:val="000000" w:themeColor="text1"/>
                <w:sz w:val="18"/>
                <w:szCs w:val="18"/>
                <w:lang w:eastAsia="en-US"/>
              </w:rPr>
              <w:lastRenderedPageBreak/>
              <w:t>aanwezig is.</w:t>
            </w:r>
          </w:p>
          <w:p w14:paraId="4DDF74EA"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9B1FDF">
              <w:rPr>
                <w:rFonts w:ascii="Calibri" w:hAnsi="Calibri" w:cs="Calibri"/>
                <w:color w:val="000000" w:themeColor="text1"/>
                <w:sz w:val="18"/>
                <w:szCs w:val="18"/>
              </w:rPr>
              <w:t>Ouders zijn verantwoordelijk voor het verstrekken van voldoende informatie over de medicatie en de toediening van het medicijn.</w:t>
            </w:r>
          </w:p>
        </w:tc>
        <w:tc>
          <w:tcPr>
            <w:tcW w:w="1701" w:type="dxa"/>
          </w:tcPr>
          <w:p w14:paraId="109500C3"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lastRenderedPageBreak/>
              <w:t>Gezondheid, verkeerd toedienen medicijnen</w:t>
            </w:r>
          </w:p>
        </w:tc>
      </w:tr>
      <w:tr w:rsidR="00A42C3B" w:rsidRPr="00C1797B" w14:paraId="2C8870E8" w14:textId="77777777" w:rsidTr="00851FAD">
        <w:tc>
          <w:tcPr>
            <w:cnfStyle w:val="001000000000" w:firstRow="0" w:lastRow="0" w:firstColumn="1" w:lastColumn="0" w:oddVBand="0" w:evenVBand="0" w:oddHBand="0" w:evenHBand="0" w:firstRowFirstColumn="0" w:firstRowLastColumn="0" w:lastRowFirstColumn="0" w:lastRowLastColumn="0"/>
            <w:tcW w:w="2960" w:type="dxa"/>
          </w:tcPr>
          <w:p w14:paraId="3C04A6CF" w14:textId="77777777" w:rsidR="00A42C3B" w:rsidRPr="00C1797B"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54.</w:t>
            </w:r>
            <w:r w:rsidRPr="00C1797B">
              <w:rPr>
                <w:rFonts w:ascii="Calibri" w:hAnsi="Calibri" w:cs="Calibri"/>
                <w:b w:val="0"/>
                <w:bCs w:val="0"/>
                <w:color w:val="000000" w:themeColor="text1"/>
                <w:sz w:val="18"/>
                <w:szCs w:val="18"/>
              </w:rPr>
              <w:t xml:space="preserve"> Kind krijgt bedorven medicament toegediend</w:t>
            </w:r>
          </w:p>
        </w:tc>
        <w:tc>
          <w:tcPr>
            <w:tcW w:w="1134" w:type="dxa"/>
          </w:tcPr>
          <w:p w14:paraId="198027B9"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6480937C"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3A6ED7D"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X</w:t>
            </w:r>
          </w:p>
        </w:tc>
        <w:tc>
          <w:tcPr>
            <w:tcW w:w="2410" w:type="dxa"/>
          </w:tcPr>
          <w:p w14:paraId="25F1AE67"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Wij werken met een formulier Toestemming medicijnverstrekking. Hierop staat ook dat je de houdbaarheidsdatum controleert.</w:t>
            </w:r>
          </w:p>
        </w:tc>
        <w:tc>
          <w:tcPr>
            <w:tcW w:w="1701" w:type="dxa"/>
          </w:tcPr>
          <w:p w14:paraId="43BC5EAA"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C1797B" w14:paraId="690E02E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09604342" w14:textId="77777777" w:rsidR="00A42C3B" w:rsidRPr="00C1797B"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55.</w:t>
            </w:r>
            <w:r w:rsidRPr="00C1797B">
              <w:rPr>
                <w:rFonts w:ascii="Calibri" w:hAnsi="Calibri" w:cs="Calibri"/>
                <w:b w:val="0"/>
                <w:bCs w:val="0"/>
                <w:color w:val="000000" w:themeColor="text1"/>
                <w:sz w:val="18"/>
                <w:szCs w:val="18"/>
              </w:rPr>
              <w:t xml:space="preserve"> Kind krijgt paracetamol zonder diagnose</w:t>
            </w:r>
          </w:p>
        </w:tc>
        <w:tc>
          <w:tcPr>
            <w:tcW w:w="1134" w:type="dxa"/>
          </w:tcPr>
          <w:p w14:paraId="4D00FFAF"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3A5DCC11"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3B6A8CCE"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410" w:type="dxa"/>
          </w:tcPr>
          <w:p w14:paraId="01A89282"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42484F">
              <w:rPr>
                <w:rFonts w:cstheme="minorHAnsi"/>
                <w:color w:val="000000" w:themeColor="text1"/>
                <w:sz w:val="18"/>
                <w:szCs w:val="18"/>
              </w:rPr>
              <w:t>Omdat wij als kinderopvang aansprakelijk zijn voor het kind gedurende het verblijf op de opvang, wordt er geen paracetamol toegediend. Paracetamol kan de symptomen van ernstig ziek zijn en hoge koorts onderdrukken waardoor wij een verkeerde inschatting kunnen maken. Paracetamol mag alleen op doktersvoorschriften gegeven worden en er dient dan een ‘Toestemmingsformulier geneesmiddelen’ ingevuld te worden.</w:t>
            </w:r>
          </w:p>
        </w:tc>
        <w:tc>
          <w:tcPr>
            <w:tcW w:w="1701" w:type="dxa"/>
          </w:tcPr>
          <w:p w14:paraId="3B092645"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verkeerd toedienen medicijnen</w:t>
            </w:r>
          </w:p>
        </w:tc>
      </w:tr>
      <w:tr w:rsidR="00A42C3B" w:rsidRPr="00C1797B" w14:paraId="6D2DC0D9" w14:textId="77777777" w:rsidTr="00851FAD">
        <w:tc>
          <w:tcPr>
            <w:cnfStyle w:val="001000000000" w:firstRow="0" w:lastRow="0" w:firstColumn="1" w:lastColumn="0" w:oddVBand="0" w:evenVBand="0" w:oddHBand="0" w:evenHBand="0" w:firstRowFirstColumn="0" w:firstRowLastColumn="0" w:lastRowFirstColumn="0" w:lastRowLastColumn="0"/>
            <w:tcW w:w="2960" w:type="dxa"/>
          </w:tcPr>
          <w:p w14:paraId="59914090" w14:textId="77777777" w:rsidR="00A42C3B" w:rsidRPr="00C1797B"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56.</w:t>
            </w:r>
            <w:r w:rsidRPr="00C1797B">
              <w:rPr>
                <w:rFonts w:ascii="Calibri" w:hAnsi="Calibri" w:cs="Calibri"/>
                <w:b w:val="0"/>
                <w:bCs w:val="0"/>
                <w:color w:val="000000" w:themeColor="text1"/>
                <w:sz w:val="18"/>
                <w:szCs w:val="18"/>
              </w:rPr>
              <w:t xml:space="preserve"> Kind wordt ondeskundig medisch behandeld door personeel</w:t>
            </w:r>
          </w:p>
          <w:p w14:paraId="3466B173" w14:textId="77777777" w:rsidR="00A42C3B" w:rsidRPr="00C1797B" w:rsidRDefault="00A42C3B" w:rsidP="00851FAD">
            <w:pPr>
              <w:pStyle w:val="Geenafstand"/>
              <w:rPr>
                <w:rFonts w:ascii="Calibri" w:hAnsi="Calibri" w:cs="Calibri"/>
                <w:b w:val="0"/>
                <w:bCs w:val="0"/>
                <w:color w:val="000000" w:themeColor="text1"/>
                <w:sz w:val="18"/>
                <w:szCs w:val="18"/>
              </w:rPr>
            </w:pPr>
          </w:p>
        </w:tc>
        <w:tc>
          <w:tcPr>
            <w:tcW w:w="1134" w:type="dxa"/>
          </w:tcPr>
          <w:p w14:paraId="62B25A26"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6F3947AE"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037FE34A"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410" w:type="dxa"/>
          </w:tcPr>
          <w:p w14:paraId="5C3F31C6"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42484F">
              <w:rPr>
                <w:rFonts w:cstheme="minorHAnsi"/>
                <w:color w:val="000000" w:themeColor="text1"/>
                <w:sz w:val="18"/>
                <w:szCs w:val="18"/>
              </w:rPr>
              <w:t>Niet alle medicijnen kunnen worden toegediend door medewerksters van kindercentra. Bepaalde medische handelingen, zoals bijvoorbeeld het geven van injecties, mogen alleen door gekwalificeerde, bevoegde beroepsbeoefenaren (artsen, verpleegkundigen ed.) worden uitgevoerd. Dit is geregeld in de Wet BIG. Medicijnen, die ouders/verzorgers thuis zelf aan hun kind toedienen (of dit nu oraal, rectaal of als een zalf op de huid aangebracht moet worden), kunnen medewerksters doorgaans ook toedienen. Voorwaarde is wel, dat zij door ouders/verzorgers goed geïnstrueerd worden en zichzelf bekwaam genoeg achten om het medicijn toe te dienen.</w:t>
            </w:r>
          </w:p>
        </w:tc>
        <w:tc>
          <w:tcPr>
            <w:tcW w:w="1701" w:type="dxa"/>
          </w:tcPr>
          <w:p w14:paraId="7F6552FD"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verkeerd toedienen medicijnen</w:t>
            </w:r>
          </w:p>
        </w:tc>
      </w:tr>
      <w:tr w:rsidR="00A42C3B" w:rsidRPr="00C1797B" w14:paraId="1BC1DA61"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0F4C384D" w14:textId="77777777" w:rsidR="00A42C3B" w:rsidRPr="00C1797B"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57.</w:t>
            </w:r>
            <w:r w:rsidRPr="00C1797B">
              <w:rPr>
                <w:rFonts w:ascii="Calibri" w:hAnsi="Calibri" w:cs="Calibri"/>
                <w:b w:val="0"/>
                <w:bCs w:val="0"/>
                <w:color w:val="000000" w:themeColor="text1"/>
                <w:sz w:val="18"/>
                <w:szCs w:val="18"/>
              </w:rPr>
              <w:t xml:space="preserve"> Kind komt via koortsthermometer in contact met ziektekiemen</w:t>
            </w:r>
          </w:p>
        </w:tc>
        <w:tc>
          <w:tcPr>
            <w:tcW w:w="1134" w:type="dxa"/>
          </w:tcPr>
          <w:p w14:paraId="7A189200"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1BA5F467"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89DC432"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X</w:t>
            </w:r>
          </w:p>
        </w:tc>
        <w:tc>
          <w:tcPr>
            <w:tcW w:w="2410" w:type="dxa"/>
          </w:tcPr>
          <w:p w14:paraId="677C9584" w14:textId="4BEA4235" w:rsidR="00A42C3B" w:rsidRPr="0042484F" w:rsidRDefault="00CB7E9E" w:rsidP="00851FAD">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Pr>
                <w:rFonts w:ascii="Calibri" w:hAnsi="Calibri" w:cs="Calibri"/>
                <w:color w:val="000000" w:themeColor="text1"/>
                <w:sz w:val="18"/>
                <w:szCs w:val="18"/>
                <w:lang w:eastAsia="en-US"/>
              </w:rPr>
              <w:t>Groepsregel:</w:t>
            </w:r>
            <w:r w:rsidR="00A42C3B" w:rsidRPr="0042484F">
              <w:rPr>
                <w:rFonts w:ascii="Calibri" w:eastAsiaTheme="minorHAnsi" w:hAnsi="Calibri" w:cs="Calibri"/>
                <w:color w:val="000000" w:themeColor="text1"/>
                <w:sz w:val="18"/>
                <w:szCs w:val="18"/>
                <w:lang w:eastAsia="en-US"/>
              </w:rPr>
              <w:t xml:space="preserve"> Wij maken gebruiken van </w:t>
            </w:r>
            <w:proofErr w:type="spellStart"/>
            <w:r w:rsidR="00A42C3B" w:rsidRPr="0042484F">
              <w:rPr>
                <w:rFonts w:ascii="Calibri" w:eastAsiaTheme="minorHAnsi" w:hAnsi="Calibri" w:cs="Calibri"/>
                <w:color w:val="000000" w:themeColor="text1"/>
                <w:sz w:val="18"/>
                <w:szCs w:val="18"/>
                <w:lang w:eastAsia="en-US"/>
              </w:rPr>
              <w:t>oorthermometerhoesjes</w:t>
            </w:r>
            <w:proofErr w:type="spellEnd"/>
          </w:p>
          <w:p w14:paraId="3180E39D" w14:textId="77777777" w:rsidR="00A42C3B" w:rsidRPr="0042484F" w:rsidRDefault="00A42C3B" w:rsidP="00851FAD">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themeColor="text1"/>
                <w:sz w:val="18"/>
                <w:szCs w:val="18"/>
                <w:lang w:eastAsia="en-US"/>
              </w:rPr>
            </w:pPr>
            <w:r w:rsidRPr="0042484F">
              <w:rPr>
                <w:rFonts w:ascii="Calibri" w:eastAsiaTheme="minorHAnsi" w:hAnsi="Calibri" w:cs="Calibri"/>
                <w:color w:val="000000" w:themeColor="text1"/>
                <w:sz w:val="18"/>
                <w:szCs w:val="18"/>
                <w:lang w:eastAsia="en-US"/>
              </w:rPr>
              <w:t>Wij maken de thermometer na elk gebruik schoon met water en zeep</w:t>
            </w:r>
          </w:p>
          <w:p w14:paraId="38A8BEC6"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42484F">
              <w:rPr>
                <w:rFonts w:ascii="Calibri" w:hAnsi="Calibri" w:cs="Calibri"/>
                <w:color w:val="000000" w:themeColor="text1"/>
                <w:sz w:val="18"/>
                <w:szCs w:val="18"/>
              </w:rPr>
              <w:t>Wij desinfecteren de thermometer na gebruik</w:t>
            </w:r>
          </w:p>
        </w:tc>
        <w:tc>
          <w:tcPr>
            <w:tcW w:w="1701" w:type="dxa"/>
          </w:tcPr>
          <w:p w14:paraId="3CAB895F"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A42C3B" w:rsidRPr="00C1797B" w14:paraId="3ABF09A9" w14:textId="77777777" w:rsidTr="00851FAD">
        <w:tc>
          <w:tcPr>
            <w:cnfStyle w:val="001000000000" w:firstRow="0" w:lastRow="0" w:firstColumn="1" w:lastColumn="0" w:oddVBand="0" w:evenVBand="0" w:oddHBand="0" w:evenHBand="0" w:firstRowFirstColumn="0" w:firstRowLastColumn="0" w:lastRowFirstColumn="0" w:lastRowLastColumn="0"/>
            <w:tcW w:w="2960" w:type="dxa"/>
          </w:tcPr>
          <w:p w14:paraId="76E37F0C" w14:textId="77777777" w:rsidR="00A42C3B" w:rsidRPr="00C1797B"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lastRenderedPageBreak/>
              <w:t>58.</w:t>
            </w:r>
            <w:r w:rsidRPr="00C1797B">
              <w:rPr>
                <w:rFonts w:ascii="Calibri" w:hAnsi="Calibri" w:cs="Calibri"/>
                <w:b w:val="0"/>
                <w:bCs w:val="0"/>
                <w:color w:val="000000" w:themeColor="text1"/>
                <w:sz w:val="18"/>
                <w:szCs w:val="18"/>
              </w:rPr>
              <w:t xml:space="preserve"> Kind komt in contact met ziektekiemen via zalf of crème</w:t>
            </w:r>
          </w:p>
        </w:tc>
        <w:tc>
          <w:tcPr>
            <w:tcW w:w="1134" w:type="dxa"/>
          </w:tcPr>
          <w:p w14:paraId="108DD7F6"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 </w:t>
            </w:r>
          </w:p>
        </w:tc>
        <w:tc>
          <w:tcPr>
            <w:tcW w:w="850" w:type="dxa"/>
          </w:tcPr>
          <w:p w14:paraId="2CA2C1B9"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7AEEA960"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X</w:t>
            </w:r>
          </w:p>
        </w:tc>
        <w:tc>
          <w:tcPr>
            <w:tcW w:w="2410" w:type="dxa"/>
          </w:tcPr>
          <w:p w14:paraId="30E4B98B" w14:textId="14048A97" w:rsidR="00A42C3B" w:rsidRPr="00C1797B" w:rsidRDefault="00CB7E9E"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Groepsregel</w:t>
            </w:r>
            <w:r w:rsidR="00A42C3B" w:rsidRPr="00F24C0D">
              <w:rPr>
                <w:rFonts w:ascii="Calibri" w:hAnsi="Calibri" w:cs="Calibri"/>
                <w:color w:val="000000" w:themeColor="text1"/>
                <w:sz w:val="18"/>
                <w:szCs w:val="18"/>
              </w:rPr>
              <w:t>: Zalf brengen wij aan met een handschoen</w:t>
            </w:r>
          </w:p>
        </w:tc>
        <w:tc>
          <w:tcPr>
            <w:tcW w:w="1701" w:type="dxa"/>
          </w:tcPr>
          <w:p w14:paraId="51AED21A" w14:textId="77777777" w:rsidR="00A42C3B" w:rsidRPr="00C1797B" w:rsidRDefault="00A42C3B" w:rsidP="00851FA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A42C3B" w:rsidRPr="00C1797B" w14:paraId="13D29F5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4DE2668B" w14:textId="77777777" w:rsidR="00A42C3B" w:rsidRPr="00C1797B" w:rsidRDefault="00A42C3B" w:rsidP="00851FAD">
            <w:pPr>
              <w:pStyle w:val="Geenafstand"/>
              <w:rPr>
                <w:rFonts w:ascii="Calibri" w:hAnsi="Calibri" w:cs="Calibri"/>
                <w:b w:val="0"/>
                <w:bCs w:val="0"/>
                <w:color w:val="000000" w:themeColor="text1"/>
                <w:sz w:val="18"/>
                <w:szCs w:val="18"/>
              </w:rPr>
            </w:pPr>
            <w:r>
              <w:rPr>
                <w:rFonts w:ascii="Calibri" w:hAnsi="Calibri" w:cs="Calibri"/>
                <w:b w:val="0"/>
                <w:bCs w:val="0"/>
                <w:color w:val="000000" w:themeColor="text1"/>
                <w:sz w:val="18"/>
                <w:szCs w:val="18"/>
              </w:rPr>
              <w:t>59.</w:t>
            </w:r>
            <w:r w:rsidRPr="00C1797B">
              <w:rPr>
                <w:rFonts w:ascii="Calibri" w:hAnsi="Calibri" w:cs="Calibri"/>
                <w:b w:val="0"/>
                <w:bCs w:val="0"/>
                <w:color w:val="000000" w:themeColor="text1"/>
                <w:sz w:val="18"/>
                <w:szCs w:val="18"/>
              </w:rPr>
              <w:t xml:space="preserve"> Kind komt door onhygiënische wondverzorging in contact met andermans bloed of wondvocht</w:t>
            </w:r>
          </w:p>
        </w:tc>
        <w:tc>
          <w:tcPr>
            <w:tcW w:w="1134" w:type="dxa"/>
          </w:tcPr>
          <w:p w14:paraId="0184CDA6"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5ED2030A"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709" w:type="dxa"/>
          </w:tcPr>
          <w:p w14:paraId="39CB7724"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410" w:type="dxa"/>
          </w:tcPr>
          <w:p w14:paraId="4DA68395"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Medewerkers zijn in het bezit van een</w:t>
            </w:r>
            <w:r w:rsidRPr="00C1797B">
              <w:rPr>
                <w:rFonts w:ascii="Calibri" w:hAnsi="Calibri" w:cs="Calibri"/>
                <w:color w:val="000000" w:themeColor="text1"/>
                <w:sz w:val="18"/>
                <w:szCs w:val="18"/>
              </w:rPr>
              <w:t xml:space="preserve"> </w:t>
            </w:r>
          </w:p>
          <w:p w14:paraId="0812CD5D"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Kinder-</w:t>
            </w:r>
            <w:r>
              <w:rPr>
                <w:rFonts w:ascii="Calibri" w:hAnsi="Calibri" w:cs="Calibri"/>
                <w:color w:val="000000" w:themeColor="text1"/>
                <w:sz w:val="18"/>
                <w:szCs w:val="18"/>
              </w:rPr>
              <w:t>EHBO certificaat</w:t>
            </w:r>
            <w:r w:rsidRPr="00C1797B">
              <w:rPr>
                <w:rFonts w:ascii="Calibri" w:hAnsi="Calibri" w:cs="Calibri"/>
                <w:color w:val="000000" w:themeColor="text1"/>
                <w:sz w:val="18"/>
                <w:szCs w:val="18"/>
              </w:rPr>
              <w:t>, afdekken</w:t>
            </w:r>
          </w:p>
        </w:tc>
        <w:tc>
          <w:tcPr>
            <w:tcW w:w="1701" w:type="dxa"/>
          </w:tcPr>
          <w:p w14:paraId="545D2148" w14:textId="77777777" w:rsidR="00A42C3B" w:rsidRPr="00C1797B" w:rsidRDefault="00A42C3B" w:rsidP="00851FA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Gezondheid, Onjuiste huid en wondverzorging.</w:t>
            </w:r>
          </w:p>
        </w:tc>
      </w:tr>
    </w:tbl>
    <w:p w14:paraId="1237EB28" w14:textId="77777777" w:rsidR="00A42C3B" w:rsidRPr="00CB7E9E" w:rsidRDefault="00A42C3B" w:rsidP="00A42C3B">
      <w:pPr>
        <w:pStyle w:val="Normaalweb"/>
        <w:rPr>
          <w:rFonts w:asciiTheme="minorHAnsi" w:hAnsiTheme="minorHAnsi" w:cstheme="minorHAnsi"/>
          <w:sz w:val="22"/>
          <w:szCs w:val="22"/>
        </w:rPr>
      </w:pPr>
      <w:r w:rsidRPr="00CB7E9E">
        <w:rPr>
          <w:rFonts w:asciiTheme="minorHAnsi" w:hAnsiTheme="minorHAnsi" w:cstheme="minorHAnsi"/>
          <w:sz w:val="22"/>
          <w:szCs w:val="22"/>
        </w:rPr>
        <w:t xml:space="preserve">De aanwezige risico’s kunnen wij aanvaarden omdat wij voldoende maatregelen hebben genomen om het risico te beperken. Er staan geen maatregelen open. </w:t>
      </w:r>
    </w:p>
    <w:p w14:paraId="018F41A5" w14:textId="77777777" w:rsidR="00A42C3B" w:rsidRDefault="00A42C3B" w:rsidP="00A42C3B"/>
    <w:p w14:paraId="003B097B" w14:textId="77777777" w:rsidR="00A42C3B" w:rsidRPr="00A42C3B" w:rsidRDefault="00A42C3B" w:rsidP="00A42C3B"/>
    <w:p w14:paraId="424DCAE0" w14:textId="77777777" w:rsidR="00CB7E9E" w:rsidRDefault="00CB7E9E" w:rsidP="00891BC7">
      <w:pPr>
        <w:pStyle w:val="Kop2"/>
      </w:pPr>
      <w:bookmarkStart w:id="179" w:name="_Toc86146525"/>
      <w:bookmarkEnd w:id="159"/>
    </w:p>
    <w:p w14:paraId="0FC4E2C8" w14:textId="77777777" w:rsidR="00CB7E9E" w:rsidRDefault="00CB7E9E" w:rsidP="00891BC7">
      <w:pPr>
        <w:pStyle w:val="Kop2"/>
      </w:pPr>
    </w:p>
    <w:p w14:paraId="27BDECB8" w14:textId="77777777" w:rsidR="00CB7E9E" w:rsidRDefault="00CB7E9E" w:rsidP="00891BC7">
      <w:pPr>
        <w:pStyle w:val="Kop2"/>
      </w:pPr>
    </w:p>
    <w:p w14:paraId="737B89D2" w14:textId="77777777" w:rsidR="00CB7E9E" w:rsidRDefault="00CB7E9E" w:rsidP="00891BC7">
      <w:pPr>
        <w:pStyle w:val="Kop2"/>
      </w:pPr>
    </w:p>
    <w:p w14:paraId="27528987" w14:textId="77777777" w:rsidR="00CB7E9E" w:rsidRDefault="00CB7E9E" w:rsidP="00891BC7">
      <w:pPr>
        <w:pStyle w:val="Kop2"/>
      </w:pPr>
    </w:p>
    <w:p w14:paraId="628B4263" w14:textId="77777777" w:rsidR="00CB7E9E" w:rsidRDefault="00CB7E9E" w:rsidP="00891BC7">
      <w:pPr>
        <w:pStyle w:val="Kop2"/>
      </w:pPr>
    </w:p>
    <w:p w14:paraId="00A64E96" w14:textId="77777777" w:rsidR="00CB7E9E" w:rsidRDefault="00CB7E9E" w:rsidP="00891BC7">
      <w:pPr>
        <w:pStyle w:val="Kop2"/>
      </w:pPr>
    </w:p>
    <w:p w14:paraId="29D3C9A9" w14:textId="77777777" w:rsidR="00CB7E9E" w:rsidRDefault="00CB7E9E" w:rsidP="00891BC7">
      <w:pPr>
        <w:pStyle w:val="Kop2"/>
      </w:pPr>
    </w:p>
    <w:p w14:paraId="089FF5C6" w14:textId="77777777" w:rsidR="00CB7E9E" w:rsidRDefault="00CB7E9E" w:rsidP="00891BC7">
      <w:pPr>
        <w:pStyle w:val="Kop2"/>
      </w:pPr>
    </w:p>
    <w:p w14:paraId="118FD2E5" w14:textId="629E9827" w:rsidR="007D3BC1" w:rsidRDefault="00CB7E9E" w:rsidP="005D4237">
      <w:pPr>
        <w:pStyle w:val="Kop1"/>
      </w:pPr>
      <w:bookmarkStart w:id="180" w:name="_Toc139365213"/>
      <w:bookmarkStart w:id="181" w:name="_Toc54909087"/>
      <w:bookmarkStart w:id="182" w:name="_Toc56637286"/>
      <w:bookmarkEnd w:id="179"/>
      <w:r>
        <w:t>Bijlage 2</w:t>
      </w:r>
      <w:r>
        <w:tab/>
      </w:r>
      <w:r w:rsidR="007D3BC1">
        <w:t>Rapportage Veiligheid</w:t>
      </w:r>
      <w:bookmarkEnd w:id="180"/>
    </w:p>
    <w:p w14:paraId="559A6272" w14:textId="77777777" w:rsidR="007D3BC1" w:rsidRDefault="007D3BC1" w:rsidP="007D3BC1">
      <w:pPr>
        <w:pStyle w:val="Kop3"/>
      </w:pPr>
    </w:p>
    <w:tbl>
      <w:tblPr>
        <w:tblStyle w:val="Rastertabel6kleurrijk-Accent1"/>
        <w:tblW w:w="0" w:type="auto"/>
        <w:tblLook w:val="04A0" w:firstRow="1" w:lastRow="0" w:firstColumn="1" w:lastColumn="0" w:noHBand="0" w:noVBand="1"/>
      </w:tblPr>
      <w:tblGrid>
        <w:gridCol w:w="4528"/>
        <w:gridCol w:w="4528"/>
      </w:tblGrid>
      <w:tr w:rsidR="007D3BC1" w:rsidRPr="00D3141C" w14:paraId="514A1278"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1EBFA5A7" w14:textId="77777777" w:rsidR="007D3BC1" w:rsidRPr="009A2E26" w:rsidRDefault="007D3BC1" w:rsidP="00851FAD">
            <w:pPr>
              <w:rPr>
                <w:rFonts w:ascii="Calibri" w:hAnsi="Calibri" w:cs="Calibri"/>
                <w:color w:val="000000" w:themeColor="text1"/>
                <w:sz w:val="20"/>
                <w:szCs w:val="20"/>
              </w:rPr>
            </w:pPr>
            <w:r w:rsidRPr="009A2E26">
              <w:rPr>
                <w:rFonts w:ascii="Calibri" w:hAnsi="Calibri" w:cs="Calibri"/>
                <w:color w:val="000000" w:themeColor="text1"/>
                <w:sz w:val="20"/>
                <w:szCs w:val="20"/>
              </w:rPr>
              <w:t>Datum</w:t>
            </w:r>
          </w:p>
        </w:tc>
        <w:tc>
          <w:tcPr>
            <w:tcW w:w="4528" w:type="dxa"/>
          </w:tcPr>
          <w:p w14:paraId="3942C345" w14:textId="0BD73EC2" w:rsidR="007D3BC1" w:rsidRPr="009A2E26"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Pr>
                <w:rFonts w:ascii="Calibri" w:hAnsi="Calibri" w:cs="Calibri"/>
                <w:b w:val="0"/>
                <w:bCs w:val="0"/>
                <w:color w:val="000000" w:themeColor="text1"/>
                <w:sz w:val="20"/>
                <w:szCs w:val="20"/>
              </w:rPr>
              <w:t>30 november 2021</w:t>
            </w:r>
          </w:p>
        </w:tc>
      </w:tr>
      <w:tr w:rsidR="007D3BC1" w:rsidRPr="00D3141C" w14:paraId="780CCFB8"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21B36EB8" w14:textId="77777777" w:rsidR="007D3BC1" w:rsidRPr="009A2E26" w:rsidRDefault="007D3BC1" w:rsidP="00851FAD">
            <w:pPr>
              <w:rPr>
                <w:rFonts w:ascii="Calibri" w:hAnsi="Calibri" w:cs="Calibri"/>
                <w:color w:val="000000" w:themeColor="text1"/>
                <w:sz w:val="20"/>
                <w:szCs w:val="20"/>
              </w:rPr>
            </w:pPr>
            <w:r w:rsidRPr="009A2E26">
              <w:rPr>
                <w:rFonts w:ascii="Calibri" w:hAnsi="Calibri" w:cs="Calibri"/>
                <w:color w:val="000000" w:themeColor="text1"/>
                <w:sz w:val="20"/>
                <w:szCs w:val="20"/>
              </w:rPr>
              <w:t>Deadline</w:t>
            </w:r>
          </w:p>
        </w:tc>
        <w:tc>
          <w:tcPr>
            <w:tcW w:w="4528" w:type="dxa"/>
          </w:tcPr>
          <w:p w14:paraId="7BAB5C9C" w14:textId="7ED4A7BE" w:rsidR="007D3BC1" w:rsidRPr="009A2E26"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17 november 2021</w:t>
            </w:r>
          </w:p>
        </w:tc>
      </w:tr>
      <w:tr w:rsidR="007D3BC1" w:rsidRPr="00D3141C" w14:paraId="50078A23" w14:textId="77777777" w:rsidTr="00851FAD">
        <w:tc>
          <w:tcPr>
            <w:cnfStyle w:val="001000000000" w:firstRow="0" w:lastRow="0" w:firstColumn="1" w:lastColumn="0" w:oddVBand="0" w:evenVBand="0" w:oddHBand="0" w:evenHBand="0" w:firstRowFirstColumn="0" w:firstRowLastColumn="0" w:lastRowFirstColumn="0" w:lastRowLastColumn="0"/>
            <w:tcW w:w="4528" w:type="dxa"/>
          </w:tcPr>
          <w:p w14:paraId="1E89BA36" w14:textId="77777777" w:rsidR="007D3BC1" w:rsidRPr="009A2E26" w:rsidRDefault="007D3BC1" w:rsidP="00851FAD">
            <w:pPr>
              <w:rPr>
                <w:rFonts w:ascii="Calibri" w:hAnsi="Calibri" w:cs="Calibri"/>
                <w:color w:val="000000" w:themeColor="text1"/>
                <w:sz w:val="20"/>
                <w:szCs w:val="20"/>
              </w:rPr>
            </w:pPr>
            <w:r w:rsidRPr="009A2E26">
              <w:rPr>
                <w:rFonts w:ascii="Calibri" w:hAnsi="Calibri" w:cs="Calibri"/>
                <w:color w:val="000000" w:themeColor="text1"/>
                <w:sz w:val="20"/>
                <w:szCs w:val="20"/>
              </w:rPr>
              <w:t>Herzien</w:t>
            </w:r>
          </w:p>
        </w:tc>
        <w:tc>
          <w:tcPr>
            <w:tcW w:w="4528" w:type="dxa"/>
          </w:tcPr>
          <w:p w14:paraId="51053678" w14:textId="7AA9D142" w:rsidR="007D3BC1" w:rsidRPr="009A2E26"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Theme="minorHAnsi" w:hAnsiTheme="minorHAnsi" w:cstheme="minorHAnsi"/>
                <w:color w:val="000000" w:themeColor="text1"/>
                <w:sz w:val="20"/>
                <w:szCs w:val="20"/>
              </w:rPr>
              <w:t>3 juli 2023</w:t>
            </w:r>
          </w:p>
        </w:tc>
      </w:tr>
    </w:tbl>
    <w:p w14:paraId="4C4B33CF" w14:textId="77777777" w:rsidR="007D3BC1" w:rsidRDefault="007D3BC1" w:rsidP="007D3BC1"/>
    <w:p w14:paraId="7C0F76E5" w14:textId="653B22EC" w:rsidR="007D3BC1" w:rsidRPr="00D47B08" w:rsidRDefault="007D3BC1" w:rsidP="005D4237">
      <w:pPr>
        <w:pStyle w:val="Kop2"/>
      </w:pPr>
      <w:bookmarkStart w:id="183" w:name="_Toc115170704"/>
      <w:bookmarkStart w:id="184" w:name="_Toc118199865"/>
      <w:bookmarkStart w:id="185" w:name="_Toc118450689"/>
      <w:bookmarkStart w:id="186" w:name="_Toc139365214"/>
      <w:r>
        <w:t>Rapportage Entree</w:t>
      </w:r>
      <w:bookmarkEnd w:id="183"/>
      <w:bookmarkEnd w:id="184"/>
      <w:bookmarkEnd w:id="185"/>
      <w:bookmarkEnd w:id="186"/>
    </w:p>
    <w:p w14:paraId="78512234" w14:textId="77777777" w:rsidR="007D3BC1" w:rsidRPr="00D47B08" w:rsidRDefault="007D3BC1" w:rsidP="007D3BC1">
      <w:pPr>
        <w:rPr>
          <w:rFonts w:ascii="Calibri" w:hAnsi="Calibri" w:cs="Calibri"/>
          <w:sz w:val="18"/>
        </w:rPr>
      </w:pPr>
      <w:r w:rsidRPr="00D47B08">
        <w:rPr>
          <w:rFonts w:ascii="Calibri" w:hAnsi="Calibri" w:cs="Calibri"/>
          <w:sz w:val="18"/>
        </w:rPr>
        <w:tab/>
      </w:r>
      <w:r w:rsidRPr="00D47B08">
        <w:rPr>
          <w:rFonts w:ascii="Calibri" w:hAnsi="Calibri" w:cs="Calibri"/>
          <w:sz w:val="18"/>
        </w:rPr>
        <w:tab/>
      </w:r>
      <w:r w:rsidRPr="00D47B08">
        <w:rPr>
          <w:rFonts w:ascii="Calibri" w:hAnsi="Calibri" w:cs="Calibri"/>
          <w:sz w:val="18"/>
        </w:rPr>
        <w:tab/>
      </w:r>
      <w:r w:rsidRPr="00D47B08">
        <w:rPr>
          <w:rFonts w:ascii="Calibri" w:hAnsi="Calibri" w:cs="Calibri"/>
          <w:sz w:val="18"/>
        </w:rPr>
        <w:tab/>
      </w:r>
      <w:r w:rsidRPr="00D47B08">
        <w:rPr>
          <w:rFonts w:ascii="Calibri" w:hAnsi="Calibri" w:cs="Calibri"/>
          <w:sz w:val="18"/>
        </w:rPr>
        <w:tab/>
      </w:r>
      <w:r w:rsidRPr="00D47B08">
        <w:rPr>
          <w:rFonts w:ascii="Calibri" w:hAnsi="Calibri" w:cs="Calibri"/>
          <w:sz w:val="18"/>
        </w:rPr>
        <w:tab/>
      </w:r>
    </w:p>
    <w:tbl>
      <w:tblPr>
        <w:tblStyle w:val="Rastertabel6kleurrijk-Accent1"/>
        <w:tblW w:w="0" w:type="auto"/>
        <w:tblLook w:val="04A0" w:firstRow="1" w:lastRow="0" w:firstColumn="1" w:lastColumn="0" w:noHBand="0" w:noVBand="1"/>
      </w:tblPr>
      <w:tblGrid>
        <w:gridCol w:w="4219"/>
        <w:gridCol w:w="3402"/>
      </w:tblGrid>
      <w:tr w:rsidR="007D3BC1" w:rsidRPr="00E70E8E" w14:paraId="12DB36A6"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B9A1E33" w14:textId="77777777" w:rsidR="007D3BC1" w:rsidRPr="00E70E8E" w:rsidRDefault="007D3BC1" w:rsidP="00851FAD">
            <w:pPr>
              <w:rPr>
                <w:rFonts w:ascii="Calibri" w:hAnsi="Calibri" w:cs="Calibri"/>
                <w:color w:val="000000" w:themeColor="text1"/>
                <w:sz w:val="18"/>
              </w:rPr>
            </w:pPr>
            <w:r w:rsidRPr="00E70E8E">
              <w:rPr>
                <w:rFonts w:ascii="Calibri" w:hAnsi="Calibri" w:cs="Calibri"/>
                <w:color w:val="000000" w:themeColor="text1"/>
                <w:sz w:val="18"/>
              </w:rPr>
              <w:t>Beschreven risico’s</w:t>
            </w:r>
          </w:p>
        </w:tc>
        <w:tc>
          <w:tcPr>
            <w:tcW w:w="3402" w:type="dxa"/>
          </w:tcPr>
          <w:p w14:paraId="4285675D" w14:textId="77777777" w:rsidR="007D3BC1" w:rsidRPr="00E70E8E"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70E8E">
              <w:rPr>
                <w:rFonts w:ascii="Calibri" w:hAnsi="Calibri" w:cs="Calibri"/>
                <w:color w:val="000000" w:themeColor="text1"/>
                <w:sz w:val="18"/>
              </w:rPr>
              <w:t>Kans dat het zich voordoet</w:t>
            </w:r>
          </w:p>
        </w:tc>
      </w:tr>
    </w:tbl>
    <w:p w14:paraId="7ECC4C4D" w14:textId="77777777" w:rsidR="007D3BC1" w:rsidRPr="00D47B08" w:rsidRDefault="007D3BC1" w:rsidP="007D3BC1">
      <w:pPr>
        <w:ind w:right="-736"/>
        <w:rPr>
          <w:rFonts w:ascii="Calibri" w:hAnsi="Calibri" w:cs="Calibri"/>
          <w:sz w:val="18"/>
        </w:rPr>
      </w:pPr>
    </w:p>
    <w:tbl>
      <w:tblPr>
        <w:tblStyle w:val="Rastertabel6kleurrijk-Accent1"/>
        <w:tblW w:w="10773" w:type="dxa"/>
        <w:tblInd w:w="-572" w:type="dxa"/>
        <w:tblLayout w:type="fixed"/>
        <w:tblLook w:val="04A0" w:firstRow="1" w:lastRow="0" w:firstColumn="1" w:lastColumn="0" w:noHBand="0" w:noVBand="1"/>
      </w:tblPr>
      <w:tblGrid>
        <w:gridCol w:w="2694"/>
        <w:gridCol w:w="1134"/>
        <w:gridCol w:w="708"/>
        <w:gridCol w:w="709"/>
        <w:gridCol w:w="2552"/>
        <w:gridCol w:w="1701"/>
        <w:gridCol w:w="1275"/>
      </w:tblGrid>
      <w:tr w:rsidR="007D3BC1" w:rsidRPr="000A6C5A" w14:paraId="387565F8"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E98298B" w14:textId="77777777" w:rsidR="007D3BC1" w:rsidRPr="000A6C5A" w:rsidRDefault="007D3BC1" w:rsidP="00851FAD">
            <w:pPr>
              <w:rPr>
                <w:rFonts w:ascii="Calibri" w:hAnsi="Calibri" w:cs="Calibri"/>
                <w:b w:val="0"/>
                <w:bCs w:val="0"/>
                <w:color w:val="000000" w:themeColor="text1"/>
                <w:sz w:val="18"/>
              </w:rPr>
            </w:pPr>
          </w:p>
        </w:tc>
        <w:tc>
          <w:tcPr>
            <w:tcW w:w="1134" w:type="dxa"/>
          </w:tcPr>
          <w:p w14:paraId="2E7EB834" w14:textId="77777777" w:rsidR="007D3BC1" w:rsidRPr="000A6C5A"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Uitgesloten</w:t>
            </w:r>
          </w:p>
        </w:tc>
        <w:tc>
          <w:tcPr>
            <w:tcW w:w="708" w:type="dxa"/>
          </w:tcPr>
          <w:p w14:paraId="4E6D5C5C" w14:textId="77777777" w:rsidR="007D3BC1" w:rsidRPr="000A6C5A"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 xml:space="preserve">Groot     </w:t>
            </w:r>
          </w:p>
        </w:tc>
        <w:tc>
          <w:tcPr>
            <w:tcW w:w="709" w:type="dxa"/>
          </w:tcPr>
          <w:p w14:paraId="547D1B79" w14:textId="77777777" w:rsidR="007D3BC1" w:rsidRPr="000A6C5A"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 xml:space="preserve">Klein </w:t>
            </w:r>
          </w:p>
        </w:tc>
        <w:tc>
          <w:tcPr>
            <w:tcW w:w="2552" w:type="dxa"/>
          </w:tcPr>
          <w:p w14:paraId="5E93D9EE" w14:textId="77777777" w:rsidR="007D3BC1" w:rsidRPr="000A6C5A"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rPr>
            </w:pPr>
            <w:r w:rsidRPr="000A6C5A">
              <w:rPr>
                <w:rFonts w:ascii="Calibri" w:hAnsi="Calibri" w:cs="Calibri"/>
                <w:color w:val="000000" w:themeColor="text1"/>
                <w:sz w:val="18"/>
              </w:rPr>
              <w:t xml:space="preserve">Actie ondernomen </w:t>
            </w:r>
          </w:p>
          <w:p w14:paraId="691C6BA8" w14:textId="77777777" w:rsidR="007D3BC1" w:rsidRPr="000A6C5A"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Veranderd in het beleid</w:t>
            </w:r>
          </w:p>
        </w:tc>
        <w:tc>
          <w:tcPr>
            <w:tcW w:w="1701" w:type="dxa"/>
          </w:tcPr>
          <w:p w14:paraId="025AF0F7" w14:textId="77777777" w:rsidR="007D3BC1"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rPr>
            </w:pPr>
            <w:r w:rsidRPr="000A6C5A">
              <w:rPr>
                <w:rFonts w:ascii="Calibri" w:hAnsi="Calibri" w:cs="Calibri"/>
                <w:color w:val="000000" w:themeColor="text1"/>
                <w:sz w:val="18"/>
              </w:rPr>
              <w:t>Datum check</w:t>
            </w:r>
          </w:p>
          <w:p w14:paraId="75DADA8A" w14:textId="77777777" w:rsidR="007D3BC1" w:rsidRPr="000A6C5A"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Verantwoordelijke</w:t>
            </w:r>
          </w:p>
        </w:tc>
        <w:tc>
          <w:tcPr>
            <w:tcW w:w="1275" w:type="dxa"/>
          </w:tcPr>
          <w:p w14:paraId="67FEE3C8" w14:textId="77777777" w:rsidR="007D3BC1" w:rsidRPr="000A6C5A"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Ingeschat als groot risico*</w:t>
            </w:r>
          </w:p>
        </w:tc>
      </w:tr>
      <w:tr w:rsidR="007D3BC1" w:rsidRPr="000A6C5A" w14:paraId="012990AD"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D5ADAB" w14:textId="77777777" w:rsidR="007D3BC1" w:rsidRPr="0025447B" w:rsidRDefault="007D3BC1" w:rsidP="00851FAD">
            <w:pPr>
              <w:rPr>
                <w:rFonts w:ascii="Calibri" w:hAnsi="Calibri" w:cs="Calibri"/>
                <w:color w:val="000000" w:themeColor="text1"/>
                <w:sz w:val="18"/>
              </w:rPr>
            </w:pPr>
            <w:r w:rsidRPr="0025447B">
              <w:rPr>
                <w:rFonts w:ascii="Calibri" w:hAnsi="Calibri" w:cs="Calibri"/>
                <w:color w:val="000000" w:themeColor="text1"/>
                <w:sz w:val="18"/>
              </w:rPr>
              <w:t>Trap</w:t>
            </w:r>
          </w:p>
        </w:tc>
        <w:tc>
          <w:tcPr>
            <w:tcW w:w="1134" w:type="dxa"/>
          </w:tcPr>
          <w:p w14:paraId="4274330A"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8" w:type="dxa"/>
          </w:tcPr>
          <w:p w14:paraId="7ED6F021"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16C7189A"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552" w:type="dxa"/>
          </w:tcPr>
          <w:p w14:paraId="6F079419"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701" w:type="dxa"/>
          </w:tcPr>
          <w:p w14:paraId="10C98037"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1D487E7F"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4EA8B759"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329FFBB7" w14:textId="77777777" w:rsidR="007D3BC1" w:rsidRPr="00A447D4" w:rsidRDefault="007D3BC1" w:rsidP="007D3BC1">
            <w:pPr>
              <w:pStyle w:val="Lijstalinea"/>
              <w:numPr>
                <w:ilvl w:val="0"/>
                <w:numId w:val="78"/>
              </w:numPr>
              <w:rPr>
                <w:rFonts w:ascii="Calibri" w:hAnsi="Calibri" w:cs="Calibri"/>
                <w:b w:val="0"/>
                <w:bCs w:val="0"/>
                <w:color w:val="000000" w:themeColor="text1"/>
                <w:sz w:val="18"/>
              </w:rPr>
            </w:pPr>
            <w:r w:rsidRPr="00A447D4">
              <w:rPr>
                <w:rFonts w:ascii="Calibri" w:hAnsi="Calibri" w:cs="Calibri"/>
                <w:b w:val="0"/>
                <w:bCs w:val="0"/>
                <w:color w:val="000000" w:themeColor="text1"/>
                <w:sz w:val="18"/>
              </w:rPr>
              <w:t>Kind valt doordat het niet bij de trapleuning kan</w:t>
            </w:r>
          </w:p>
        </w:tc>
        <w:tc>
          <w:tcPr>
            <w:tcW w:w="1134" w:type="dxa"/>
          </w:tcPr>
          <w:p w14:paraId="3E885E2B"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8" w:type="dxa"/>
          </w:tcPr>
          <w:p w14:paraId="10916FED"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367FA03B" w14:textId="77777777" w:rsidR="007D3BC1" w:rsidRPr="00A447D4"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552" w:type="dxa"/>
          </w:tcPr>
          <w:p w14:paraId="5932B5B3"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Geen trap aanwezig </w:t>
            </w:r>
          </w:p>
        </w:tc>
        <w:tc>
          <w:tcPr>
            <w:tcW w:w="1701" w:type="dxa"/>
          </w:tcPr>
          <w:p w14:paraId="09716BB2"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5F3D5312"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6471FFB6"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98EBB0E" w14:textId="650C83F2" w:rsidR="007D3BC1" w:rsidRPr="00A447D4" w:rsidRDefault="007D3BC1" w:rsidP="007D3BC1">
            <w:pPr>
              <w:pStyle w:val="Lijstalinea"/>
              <w:numPr>
                <w:ilvl w:val="0"/>
                <w:numId w:val="78"/>
              </w:numPr>
              <w:autoSpaceDE w:val="0"/>
              <w:autoSpaceDN w:val="0"/>
              <w:adjustRightInd w:val="0"/>
              <w:rPr>
                <w:rFonts w:ascii="Calibri" w:hAnsi="Calibri" w:cs="Calibri"/>
                <w:b w:val="0"/>
                <w:bCs w:val="0"/>
                <w:color w:val="000000" w:themeColor="text1"/>
                <w:sz w:val="18"/>
              </w:rPr>
            </w:pPr>
            <w:r w:rsidRPr="00A447D4">
              <w:rPr>
                <w:rFonts w:ascii="Calibri" w:hAnsi="Calibri" w:cs="Calibri"/>
                <w:b w:val="0"/>
                <w:bCs w:val="0"/>
                <w:color w:val="000000" w:themeColor="text1"/>
                <w:sz w:val="18"/>
              </w:rPr>
              <w:t xml:space="preserve">Kind valt doordat de trapleuning niet goed </w:t>
            </w:r>
            <w:r w:rsidR="00DC6F31" w:rsidRPr="00A447D4">
              <w:rPr>
                <w:rFonts w:ascii="Calibri" w:hAnsi="Calibri" w:cs="Calibri"/>
                <w:b w:val="0"/>
                <w:bCs w:val="0"/>
                <w:color w:val="000000" w:themeColor="text1"/>
                <w:sz w:val="18"/>
              </w:rPr>
              <w:t>vastzit</w:t>
            </w:r>
          </w:p>
        </w:tc>
        <w:tc>
          <w:tcPr>
            <w:tcW w:w="1134" w:type="dxa"/>
          </w:tcPr>
          <w:p w14:paraId="33AAED3D"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8" w:type="dxa"/>
          </w:tcPr>
          <w:p w14:paraId="3F5C1F3E"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4C275E72" w14:textId="77777777" w:rsidR="007D3BC1" w:rsidRPr="00A447D4"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552" w:type="dxa"/>
          </w:tcPr>
          <w:p w14:paraId="1D5F1BD9"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Geen trap aanwezig</w:t>
            </w:r>
          </w:p>
        </w:tc>
        <w:tc>
          <w:tcPr>
            <w:tcW w:w="1701" w:type="dxa"/>
          </w:tcPr>
          <w:p w14:paraId="64BC24E7" w14:textId="77777777" w:rsidR="007D3BC1" w:rsidRPr="00A447D4"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 </w:t>
            </w:r>
          </w:p>
        </w:tc>
        <w:tc>
          <w:tcPr>
            <w:tcW w:w="1275" w:type="dxa"/>
          </w:tcPr>
          <w:p w14:paraId="20E0A04A"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631B068E"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046BD83D" w14:textId="77777777" w:rsidR="007D3BC1" w:rsidRPr="00A447D4" w:rsidRDefault="007D3BC1" w:rsidP="007D3BC1">
            <w:pPr>
              <w:pStyle w:val="Lijstalinea"/>
              <w:numPr>
                <w:ilvl w:val="0"/>
                <w:numId w:val="78"/>
              </w:numPr>
              <w:rPr>
                <w:rFonts w:ascii="Calibri" w:hAnsi="Calibri" w:cs="Calibri"/>
                <w:b w:val="0"/>
                <w:bCs w:val="0"/>
                <w:color w:val="000000" w:themeColor="text1"/>
                <w:sz w:val="18"/>
              </w:rPr>
            </w:pPr>
            <w:r w:rsidRPr="00A447D4">
              <w:rPr>
                <w:rFonts w:ascii="Calibri" w:hAnsi="Calibri" w:cs="Calibri"/>
                <w:b w:val="0"/>
                <w:bCs w:val="0"/>
                <w:color w:val="000000" w:themeColor="text1"/>
                <w:sz w:val="18"/>
              </w:rPr>
              <w:t>Kind struikelt over een kapotte trede</w:t>
            </w:r>
          </w:p>
        </w:tc>
        <w:tc>
          <w:tcPr>
            <w:tcW w:w="1134" w:type="dxa"/>
          </w:tcPr>
          <w:p w14:paraId="38535DF3"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8" w:type="dxa"/>
          </w:tcPr>
          <w:p w14:paraId="7147F92F"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712F6BF8" w14:textId="77777777" w:rsidR="007D3BC1" w:rsidRPr="00A447D4"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552" w:type="dxa"/>
          </w:tcPr>
          <w:p w14:paraId="434DF883"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Geen trap aanwezig</w:t>
            </w:r>
          </w:p>
        </w:tc>
        <w:tc>
          <w:tcPr>
            <w:tcW w:w="1701" w:type="dxa"/>
          </w:tcPr>
          <w:p w14:paraId="21439754" w14:textId="77777777" w:rsidR="007D3BC1" w:rsidRPr="00A447D4"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39112DE9"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480A584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ED7574B" w14:textId="77777777" w:rsidR="007D3BC1" w:rsidRPr="00A447D4" w:rsidRDefault="007D3BC1" w:rsidP="007D3BC1">
            <w:pPr>
              <w:pStyle w:val="Lijstalinea"/>
              <w:numPr>
                <w:ilvl w:val="0"/>
                <w:numId w:val="78"/>
              </w:numPr>
              <w:autoSpaceDE w:val="0"/>
              <w:autoSpaceDN w:val="0"/>
              <w:adjustRightInd w:val="0"/>
              <w:rPr>
                <w:rFonts w:ascii="Calibri" w:hAnsi="Calibri" w:cs="Calibri"/>
                <w:b w:val="0"/>
                <w:bCs w:val="0"/>
                <w:color w:val="000000" w:themeColor="text1"/>
                <w:sz w:val="18"/>
              </w:rPr>
            </w:pPr>
            <w:r w:rsidRPr="00A447D4">
              <w:rPr>
                <w:rFonts w:ascii="Calibri" w:hAnsi="Calibri" w:cs="Calibri"/>
                <w:b w:val="0"/>
                <w:bCs w:val="0"/>
                <w:color w:val="000000" w:themeColor="text1"/>
                <w:sz w:val="18"/>
              </w:rPr>
              <w:t>Kind glijdt uit op een gladde trede</w:t>
            </w:r>
          </w:p>
        </w:tc>
        <w:tc>
          <w:tcPr>
            <w:tcW w:w="1134" w:type="dxa"/>
          </w:tcPr>
          <w:p w14:paraId="463CACB1"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8" w:type="dxa"/>
          </w:tcPr>
          <w:p w14:paraId="20B9D0FA"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1392D606" w14:textId="77777777" w:rsidR="007D3BC1" w:rsidRPr="00A447D4"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552" w:type="dxa"/>
          </w:tcPr>
          <w:p w14:paraId="0329576F"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Geen trap aanwezig</w:t>
            </w:r>
          </w:p>
        </w:tc>
        <w:tc>
          <w:tcPr>
            <w:tcW w:w="1701" w:type="dxa"/>
          </w:tcPr>
          <w:p w14:paraId="640BFA17"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3A862A1C"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741A569C"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4FE9690B" w14:textId="77777777" w:rsidR="007D3BC1" w:rsidRPr="00A447D4" w:rsidRDefault="007D3BC1" w:rsidP="007D3BC1">
            <w:pPr>
              <w:pStyle w:val="Lijstalinea"/>
              <w:numPr>
                <w:ilvl w:val="0"/>
                <w:numId w:val="78"/>
              </w:numPr>
              <w:autoSpaceDE w:val="0"/>
              <w:autoSpaceDN w:val="0"/>
              <w:adjustRightInd w:val="0"/>
              <w:rPr>
                <w:rFonts w:ascii="Calibri" w:hAnsi="Calibri" w:cs="Calibri"/>
                <w:b w:val="0"/>
                <w:bCs w:val="0"/>
                <w:color w:val="000000" w:themeColor="text1"/>
                <w:sz w:val="18"/>
              </w:rPr>
            </w:pPr>
            <w:r w:rsidRPr="00A447D4">
              <w:rPr>
                <w:rFonts w:ascii="Calibri" w:hAnsi="Calibri" w:cs="Calibri"/>
                <w:b w:val="0"/>
                <w:bCs w:val="0"/>
                <w:color w:val="000000" w:themeColor="text1"/>
                <w:sz w:val="18"/>
              </w:rPr>
              <w:t>Kind raakt bekneld tussen de treden van een open trap</w:t>
            </w:r>
          </w:p>
        </w:tc>
        <w:tc>
          <w:tcPr>
            <w:tcW w:w="1134" w:type="dxa"/>
          </w:tcPr>
          <w:p w14:paraId="486FAF40"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X</w:t>
            </w:r>
          </w:p>
        </w:tc>
        <w:tc>
          <w:tcPr>
            <w:tcW w:w="708" w:type="dxa"/>
          </w:tcPr>
          <w:p w14:paraId="7FA3056F"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2C1475B3" w14:textId="77777777" w:rsidR="007D3BC1" w:rsidRPr="00A447D4"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552" w:type="dxa"/>
          </w:tcPr>
          <w:p w14:paraId="27F42FF7"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Geen trap aanwezig</w:t>
            </w:r>
          </w:p>
        </w:tc>
        <w:tc>
          <w:tcPr>
            <w:tcW w:w="1701" w:type="dxa"/>
          </w:tcPr>
          <w:p w14:paraId="5DE0EBB3"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18BF0B1F"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1DFBB37A" w14:textId="77777777" w:rsidTr="00851FA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94" w:type="dxa"/>
          </w:tcPr>
          <w:p w14:paraId="3179A146" w14:textId="77777777" w:rsidR="007D3BC1" w:rsidRPr="00A447D4" w:rsidRDefault="007D3BC1" w:rsidP="007D3BC1">
            <w:pPr>
              <w:pStyle w:val="Lijstalinea"/>
              <w:numPr>
                <w:ilvl w:val="0"/>
                <w:numId w:val="78"/>
              </w:numPr>
              <w:autoSpaceDE w:val="0"/>
              <w:autoSpaceDN w:val="0"/>
              <w:adjustRightInd w:val="0"/>
              <w:rPr>
                <w:rFonts w:ascii="Calibri" w:hAnsi="Calibri" w:cs="Calibri"/>
                <w:b w:val="0"/>
                <w:bCs w:val="0"/>
                <w:color w:val="000000" w:themeColor="text1"/>
                <w:sz w:val="18"/>
              </w:rPr>
            </w:pPr>
            <w:r w:rsidRPr="00A447D4">
              <w:rPr>
                <w:rFonts w:ascii="Calibri" w:hAnsi="Calibri" w:cs="Calibri"/>
                <w:b w:val="0"/>
                <w:bCs w:val="0"/>
                <w:color w:val="000000" w:themeColor="text1"/>
                <w:sz w:val="18"/>
              </w:rPr>
              <w:t xml:space="preserve">Kind valt van de trap af </w:t>
            </w:r>
          </w:p>
        </w:tc>
        <w:tc>
          <w:tcPr>
            <w:tcW w:w="1134" w:type="dxa"/>
          </w:tcPr>
          <w:p w14:paraId="222CC4FC"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8" w:type="dxa"/>
          </w:tcPr>
          <w:p w14:paraId="2A8DC71F"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1C1CC65B" w14:textId="77777777" w:rsidR="007D3BC1" w:rsidRPr="00A447D4"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552" w:type="dxa"/>
          </w:tcPr>
          <w:p w14:paraId="16F25F96"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Geen trap aanwezig </w:t>
            </w:r>
          </w:p>
        </w:tc>
        <w:tc>
          <w:tcPr>
            <w:tcW w:w="1701" w:type="dxa"/>
          </w:tcPr>
          <w:p w14:paraId="6B49BEC1"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0727D3F9"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590041AF"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5C2115C0" w14:textId="77777777" w:rsidR="007D3BC1" w:rsidRPr="00A447D4" w:rsidRDefault="007D3BC1" w:rsidP="007D3BC1">
            <w:pPr>
              <w:pStyle w:val="Lijstalinea"/>
              <w:numPr>
                <w:ilvl w:val="0"/>
                <w:numId w:val="78"/>
              </w:numPr>
              <w:autoSpaceDE w:val="0"/>
              <w:autoSpaceDN w:val="0"/>
              <w:adjustRightInd w:val="0"/>
              <w:rPr>
                <w:rFonts w:ascii="Calibri" w:hAnsi="Calibri" w:cs="Calibri"/>
                <w:b w:val="0"/>
                <w:bCs w:val="0"/>
                <w:color w:val="000000" w:themeColor="text1"/>
                <w:sz w:val="18"/>
              </w:rPr>
            </w:pPr>
            <w:r w:rsidRPr="00A447D4">
              <w:rPr>
                <w:rFonts w:ascii="Calibri" w:hAnsi="Calibri" w:cs="Calibri"/>
                <w:b w:val="0"/>
                <w:bCs w:val="0"/>
                <w:color w:val="000000" w:themeColor="text1"/>
                <w:sz w:val="18"/>
              </w:rPr>
              <w:t>Kind valt van de zijkant van de trap</w:t>
            </w:r>
          </w:p>
        </w:tc>
        <w:tc>
          <w:tcPr>
            <w:tcW w:w="1134" w:type="dxa"/>
          </w:tcPr>
          <w:p w14:paraId="7C4C5D0F"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X</w:t>
            </w:r>
          </w:p>
        </w:tc>
        <w:tc>
          <w:tcPr>
            <w:tcW w:w="708" w:type="dxa"/>
          </w:tcPr>
          <w:p w14:paraId="189B0163"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0D90ECE3" w14:textId="77777777" w:rsidR="007D3BC1" w:rsidRPr="00A447D4"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552" w:type="dxa"/>
          </w:tcPr>
          <w:p w14:paraId="0BDC839B"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Geen trap aanwezig</w:t>
            </w:r>
          </w:p>
        </w:tc>
        <w:tc>
          <w:tcPr>
            <w:tcW w:w="1701" w:type="dxa"/>
          </w:tcPr>
          <w:p w14:paraId="25B17B32"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24CFF53F"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088F4E6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9E4C192" w14:textId="77777777" w:rsidR="007D3BC1" w:rsidRPr="00A447D4" w:rsidRDefault="007D3BC1" w:rsidP="007D3BC1">
            <w:pPr>
              <w:pStyle w:val="Lijstalinea"/>
              <w:numPr>
                <w:ilvl w:val="0"/>
                <w:numId w:val="78"/>
              </w:numPr>
              <w:autoSpaceDE w:val="0"/>
              <w:autoSpaceDN w:val="0"/>
              <w:adjustRightInd w:val="0"/>
              <w:rPr>
                <w:rFonts w:ascii="Calibri" w:hAnsi="Calibri" w:cs="Calibri"/>
                <w:b w:val="0"/>
                <w:bCs w:val="0"/>
                <w:color w:val="000000" w:themeColor="text1"/>
                <w:sz w:val="18"/>
              </w:rPr>
            </w:pPr>
            <w:r w:rsidRPr="00A447D4">
              <w:rPr>
                <w:rFonts w:ascii="Calibri" w:hAnsi="Calibri" w:cs="Calibri"/>
                <w:b w:val="0"/>
                <w:bCs w:val="0"/>
                <w:color w:val="000000" w:themeColor="text1"/>
                <w:sz w:val="18"/>
              </w:rPr>
              <w:t>Kind raakt bekneld tussen de spijlen van de balustrade</w:t>
            </w:r>
          </w:p>
        </w:tc>
        <w:tc>
          <w:tcPr>
            <w:tcW w:w="1134" w:type="dxa"/>
          </w:tcPr>
          <w:p w14:paraId="57E2E690"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X</w:t>
            </w:r>
          </w:p>
        </w:tc>
        <w:tc>
          <w:tcPr>
            <w:tcW w:w="708" w:type="dxa"/>
          </w:tcPr>
          <w:p w14:paraId="36B40B23"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341C1BFA" w14:textId="77777777" w:rsidR="007D3BC1" w:rsidRPr="00A447D4"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552" w:type="dxa"/>
          </w:tcPr>
          <w:p w14:paraId="356A0CA1"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Geen trap aanwezig</w:t>
            </w:r>
          </w:p>
        </w:tc>
        <w:tc>
          <w:tcPr>
            <w:tcW w:w="1701" w:type="dxa"/>
          </w:tcPr>
          <w:p w14:paraId="407348EA"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21C11D57"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2BDC3344"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7CBF76F1" w14:textId="77777777" w:rsidR="007D3BC1" w:rsidRPr="0025447B" w:rsidRDefault="007D3BC1" w:rsidP="00851FAD">
            <w:pPr>
              <w:autoSpaceDE w:val="0"/>
              <w:autoSpaceDN w:val="0"/>
              <w:adjustRightInd w:val="0"/>
              <w:jc w:val="both"/>
              <w:rPr>
                <w:rFonts w:ascii="Calibri" w:eastAsiaTheme="majorEastAsia" w:hAnsi="Calibri" w:cs="Calibri"/>
                <w:color w:val="000000" w:themeColor="text1"/>
                <w:sz w:val="18"/>
              </w:rPr>
            </w:pPr>
            <w:r>
              <w:rPr>
                <w:rFonts w:ascii="Calibri" w:eastAsiaTheme="majorEastAsia" w:hAnsi="Calibri" w:cs="Calibri"/>
                <w:color w:val="000000" w:themeColor="text1"/>
                <w:sz w:val="18"/>
              </w:rPr>
              <w:t>Vloer</w:t>
            </w:r>
          </w:p>
        </w:tc>
        <w:tc>
          <w:tcPr>
            <w:tcW w:w="1134" w:type="dxa"/>
          </w:tcPr>
          <w:p w14:paraId="5842FE39"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8" w:type="dxa"/>
          </w:tcPr>
          <w:p w14:paraId="1D1FC885"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675C5ACC"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rPr>
            </w:pPr>
          </w:p>
        </w:tc>
        <w:tc>
          <w:tcPr>
            <w:tcW w:w="2552" w:type="dxa"/>
          </w:tcPr>
          <w:p w14:paraId="5D14450F" w14:textId="77777777" w:rsidR="007D3BC1"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701" w:type="dxa"/>
          </w:tcPr>
          <w:p w14:paraId="6DAA4170"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379D6298"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4312985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9A78D92" w14:textId="77777777" w:rsidR="007D3BC1" w:rsidRPr="000A6C5A" w:rsidRDefault="007D3BC1" w:rsidP="007D3BC1">
            <w:pPr>
              <w:pStyle w:val="Lijstalinea"/>
              <w:numPr>
                <w:ilvl w:val="0"/>
                <w:numId w:val="78"/>
              </w:numPr>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struikelt over een oneffenheid</w:t>
            </w:r>
          </w:p>
        </w:tc>
        <w:tc>
          <w:tcPr>
            <w:tcW w:w="1134" w:type="dxa"/>
          </w:tcPr>
          <w:p w14:paraId="6BEEFA05"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rPr>
            </w:pPr>
          </w:p>
        </w:tc>
        <w:tc>
          <w:tcPr>
            <w:tcW w:w="708" w:type="dxa"/>
          </w:tcPr>
          <w:p w14:paraId="49FA85CE"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2AEC1092"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0A6C5A">
              <w:rPr>
                <w:rFonts w:ascii="Calibri" w:hAnsi="Calibri" w:cs="Calibri"/>
                <w:bCs/>
                <w:color w:val="000000" w:themeColor="text1"/>
                <w:sz w:val="18"/>
              </w:rPr>
              <w:t>X</w:t>
            </w:r>
          </w:p>
        </w:tc>
        <w:tc>
          <w:tcPr>
            <w:tcW w:w="2552" w:type="dxa"/>
          </w:tcPr>
          <w:p w14:paraId="3D44779F"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Gecontroleerd</w:t>
            </w:r>
          </w:p>
        </w:tc>
        <w:tc>
          <w:tcPr>
            <w:tcW w:w="1701" w:type="dxa"/>
          </w:tcPr>
          <w:p w14:paraId="06ADECA7" w14:textId="77777777" w:rsidR="007D3B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595C66A2" w14:textId="77777777" w:rsidR="007D3BC1" w:rsidRPr="007D52A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03-07-2023</w:t>
            </w:r>
          </w:p>
          <w:p w14:paraId="48DA35E2" w14:textId="77777777" w:rsidR="007D3BC1" w:rsidRPr="007D52A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rPr>
            </w:pPr>
          </w:p>
        </w:tc>
        <w:tc>
          <w:tcPr>
            <w:tcW w:w="1275" w:type="dxa"/>
          </w:tcPr>
          <w:p w14:paraId="7652018E"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767B1F08" w14:textId="77777777" w:rsidTr="00851FAD">
        <w:trPr>
          <w:trHeight w:val="402"/>
        </w:trPr>
        <w:tc>
          <w:tcPr>
            <w:cnfStyle w:val="001000000000" w:firstRow="0" w:lastRow="0" w:firstColumn="1" w:lastColumn="0" w:oddVBand="0" w:evenVBand="0" w:oddHBand="0" w:evenHBand="0" w:firstRowFirstColumn="0" w:firstRowLastColumn="0" w:lastRowFirstColumn="0" w:lastRowLastColumn="0"/>
            <w:tcW w:w="2694" w:type="dxa"/>
          </w:tcPr>
          <w:p w14:paraId="3B6B8099" w14:textId="77777777" w:rsidR="007D3BC1" w:rsidRPr="000A6C5A" w:rsidRDefault="007D3BC1" w:rsidP="007D3BC1">
            <w:pPr>
              <w:pStyle w:val="Lijstalinea"/>
              <w:numPr>
                <w:ilvl w:val="0"/>
                <w:numId w:val="78"/>
              </w:numPr>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glijdt uit over natte vloer</w:t>
            </w:r>
          </w:p>
        </w:tc>
        <w:tc>
          <w:tcPr>
            <w:tcW w:w="1134" w:type="dxa"/>
          </w:tcPr>
          <w:p w14:paraId="2631477F"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rPr>
            </w:pPr>
          </w:p>
        </w:tc>
        <w:tc>
          <w:tcPr>
            <w:tcW w:w="708" w:type="dxa"/>
          </w:tcPr>
          <w:p w14:paraId="4B90ABC7"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081AC691"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0A6C5A">
              <w:rPr>
                <w:rFonts w:ascii="Calibri" w:hAnsi="Calibri" w:cs="Calibri"/>
                <w:bCs/>
                <w:color w:val="000000" w:themeColor="text1"/>
                <w:sz w:val="18"/>
              </w:rPr>
              <w:t xml:space="preserve">X </w:t>
            </w:r>
          </w:p>
        </w:tc>
        <w:tc>
          <w:tcPr>
            <w:tcW w:w="2552" w:type="dxa"/>
          </w:tcPr>
          <w:p w14:paraId="064050EB" w14:textId="77777777" w:rsidR="007D3BC1" w:rsidRPr="00B3182D"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3182D">
              <w:rPr>
                <w:rFonts w:ascii="Calibri" w:hAnsi="Calibri" w:cs="Calibri"/>
                <w:color w:val="000000" w:themeColor="text1"/>
                <w:sz w:val="18"/>
              </w:rPr>
              <w:t xml:space="preserve">Binnen bij de voordeur ligt een goede </w:t>
            </w:r>
            <w:r>
              <w:rPr>
                <w:rFonts w:ascii="Calibri" w:hAnsi="Calibri" w:cs="Calibri"/>
                <w:color w:val="000000" w:themeColor="text1"/>
                <w:sz w:val="18"/>
              </w:rPr>
              <w:t>droogloopmat.</w:t>
            </w:r>
          </w:p>
          <w:p w14:paraId="6C6CE93C" w14:textId="5B566AB7" w:rsidR="007D3BC1" w:rsidRPr="00B3182D" w:rsidRDefault="0082314D"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lastRenderedPageBreak/>
              <w:t>Groepsregel:</w:t>
            </w:r>
          </w:p>
          <w:p w14:paraId="293CA6E6"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B3182D">
              <w:rPr>
                <w:rFonts w:ascii="Calibri" w:hAnsi="Calibri" w:cs="Calibri"/>
                <w:color w:val="000000" w:themeColor="text1"/>
                <w:sz w:val="18"/>
              </w:rPr>
              <w:t>Maak natte vloeren in de direct droog.</w:t>
            </w:r>
            <w:r w:rsidRPr="000A6C5A">
              <w:rPr>
                <w:rFonts w:ascii="Calibri" w:hAnsi="Calibri" w:cs="Calibri"/>
                <w:bCs/>
                <w:color w:val="000000" w:themeColor="text1"/>
                <w:sz w:val="18"/>
              </w:rPr>
              <w:t xml:space="preserve"> </w:t>
            </w:r>
          </w:p>
        </w:tc>
        <w:tc>
          <w:tcPr>
            <w:tcW w:w="1701" w:type="dxa"/>
          </w:tcPr>
          <w:p w14:paraId="16DB8206"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1275" w:type="dxa"/>
          </w:tcPr>
          <w:p w14:paraId="7E17EA0E"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11B86629"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C627129" w14:textId="77777777"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glijdt uit</w:t>
            </w:r>
          </w:p>
        </w:tc>
        <w:tc>
          <w:tcPr>
            <w:tcW w:w="1134" w:type="dxa"/>
          </w:tcPr>
          <w:p w14:paraId="179C2A75"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rPr>
            </w:pPr>
          </w:p>
        </w:tc>
        <w:tc>
          <w:tcPr>
            <w:tcW w:w="708" w:type="dxa"/>
          </w:tcPr>
          <w:p w14:paraId="5D158805"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1E100687"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0A6C5A">
              <w:rPr>
                <w:rFonts w:ascii="Calibri" w:hAnsi="Calibri" w:cs="Calibri"/>
                <w:bCs/>
                <w:color w:val="000000" w:themeColor="text1"/>
                <w:sz w:val="18"/>
              </w:rPr>
              <w:t>X</w:t>
            </w:r>
          </w:p>
        </w:tc>
        <w:tc>
          <w:tcPr>
            <w:tcW w:w="2552" w:type="dxa"/>
          </w:tcPr>
          <w:p w14:paraId="67D7334B" w14:textId="77777777" w:rsidR="007D3BC1" w:rsidRPr="00AC3465"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C3465">
              <w:rPr>
                <w:rFonts w:ascii="Calibri" w:hAnsi="Calibri" w:cs="Calibri"/>
                <w:color w:val="000000" w:themeColor="text1"/>
                <w:sz w:val="18"/>
              </w:rPr>
              <w:t xml:space="preserve">Binnen bij de voordeur ligt een goede </w:t>
            </w:r>
            <w:r>
              <w:rPr>
                <w:rFonts w:ascii="Calibri" w:hAnsi="Calibri" w:cs="Calibri"/>
                <w:color w:val="000000" w:themeColor="text1"/>
                <w:sz w:val="18"/>
              </w:rPr>
              <w:t>droogloop</w:t>
            </w:r>
            <w:r w:rsidRPr="00AC3465">
              <w:rPr>
                <w:rFonts w:ascii="Calibri" w:hAnsi="Calibri" w:cs="Calibri"/>
                <w:color w:val="000000" w:themeColor="text1"/>
                <w:sz w:val="18"/>
              </w:rPr>
              <w:t>mat.</w:t>
            </w:r>
            <w:r>
              <w:rPr>
                <w:rFonts w:ascii="Calibri" w:hAnsi="Calibri" w:cs="Calibri"/>
                <w:color w:val="000000" w:themeColor="text1"/>
                <w:sz w:val="18"/>
              </w:rPr>
              <w:t xml:space="preserve"> </w:t>
            </w:r>
            <w:r w:rsidRPr="00AC3465">
              <w:rPr>
                <w:rFonts w:ascii="Calibri" w:hAnsi="Calibri" w:cs="Calibri"/>
                <w:color w:val="000000" w:themeColor="text1"/>
                <w:sz w:val="18"/>
              </w:rPr>
              <w:t>De vloer is voorzien van stroeve coating.</w:t>
            </w:r>
          </w:p>
          <w:p w14:paraId="45D7C4AC" w14:textId="6D1FC0B1" w:rsidR="007D3BC1" w:rsidRPr="00AC3465" w:rsidRDefault="0082314D"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r w:rsidR="007D3BC1" w:rsidRPr="00AC3465">
              <w:rPr>
                <w:rFonts w:ascii="Calibri" w:hAnsi="Calibri" w:cs="Calibri"/>
                <w:color w:val="000000" w:themeColor="text1"/>
                <w:sz w:val="18"/>
              </w:rPr>
              <w:t>:</w:t>
            </w:r>
          </w:p>
          <w:p w14:paraId="01A0E111" w14:textId="77777777" w:rsidR="007D3BC1" w:rsidRPr="00AC3465"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C3465">
              <w:rPr>
                <w:rFonts w:ascii="Calibri" w:hAnsi="Calibri" w:cs="Calibri"/>
                <w:color w:val="000000" w:themeColor="text1"/>
                <w:sz w:val="18"/>
              </w:rPr>
              <w:t>Geen losse snoeren, hiervoor een kabelgoot aanbrengen</w:t>
            </w:r>
            <w:r>
              <w:rPr>
                <w:rFonts w:ascii="Calibri" w:hAnsi="Calibri" w:cs="Calibri"/>
                <w:color w:val="000000" w:themeColor="text1"/>
                <w:sz w:val="18"/>
              </w:rPr>
              <w:t>.</w:t>
            </w:r>
            <w:r w:rsidRPr="00AC3465">
              <w:rPr>
                <w:rFonts w:ascii="Calibri" w:hAnsi="Calibri" w:cs="Calibri"/>
                <w:color w:val="000000" w:themeColor="text1"/>
                <w:sz w:val="18"/>
              </w:rPr>
              <w:t xml:space="preserve"> Laat geen losse voorwerpen op de grond slingeren.</w:t>
            </w:r>
          </w:p>
          <w:p w14:paraId="13E6EFD8"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C3465">
              <w:rPr>
                <w:rFonts w:ascii="Calibri" w:hAnsi="Calibri" w:cs="Calibri"/>
                <w:color w:val="000000" w:themeColor="text1"/>
                <w:sz w:val="18"/>
              </w:rPr>
              <w:t>Niet rennen in de gang.</w:t>
            </w:r>
          </w:p>
        </w:tc>
        <w:tc>
          <w:tcPr>
            <w:tcW w:w="1701" w:type="dxa"/>
          </w:tcPr>
          <w:p w14:paraId="1D8BDA75" w14:textId="77777777" w:rsidR="007D3B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19488732" w14:textId="77777777" w:rsidR="007D3BC1" w:rsidRPr="00FA71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03-07-2023</w:t>
            </w:r>
          </w:p>
        </w:tc>
        <w:tc>
          <w:tcPr>
            <w:tcW w:w="1275" w:type="dxa"/>
          </w:tcPr>
          <w:p w14:paraId="0E774C57"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4F3DB1B2"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6A33E5BB" w14:textId="77777777" w:rsidR="007D3BC1" w:rsidRPr="0025447B" w:rsidRDefault="007D3BC1"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Muur</w:t>
            </w:r>
          </w:p>
        </w:tc>
        <w:tc>
          <w:tcPr>
            <w:tcW w:w="1134" w:type="dxa"/>
          </w:tcPr>
          <w:p w14:paraId="64012D48"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rPr>
            </w:pPr>
          </w:p>
        </w:tc>
        <w:tc>
          <w:tcPr>
            <w:tcW w:w="708" w:type="dxa"/>
          </w:tcPr>
          <w:p w14:paraId="1C330C6F"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6D70B9AA"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552" w:type="dxa"/>
          </w:tcPr>
          <w:p w14:paraId="188FA991"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701" w:type="dxa"/>
          </w:tcPr>
          <w:p w14:paraId="5A68EE6D" w14:textId="77777777" w:rsidR="007D3BC1" w:rsidRPr="00FA71C1"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rPr>
            </w:pPr>
          </w:p>
        </w:tc>
        <w:tc>
          <w:tcPr>
            <w:tcW w:w="1275" w:type="dxa"/>
          </w:tcPr>
          <w:p w14:paraId="068FA1C5"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0324BA11"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CD6DD2C" w14:textId="77777777"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bezeert zich aan een oneffenheid</w:t>
            </w:r>
          </w:p>
        </w:tc>
        <w:tc>
          <w:tcPr>
            <w:tcW w:w="1134" w:type="dxa"/>
          </w:tcPr>
          <w:p w14:paraId="29EF9CDB"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rPr>
            </w:pPr>
          </w:p>
        </w:tc>
        <w:tc>
          <w:tcPr>
            <w:tcW w:w="708" w:type="dxa"/>
          </w:tcPr>
          <w:p w14:paraId="6861360D"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74638F46"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0A6C5A">
              <w:rPr>
                <w:rFonts w:ascii="Calibri" w:hAnsi="Calibri" w:cs="Calibri"/>
                <w:bCs/>
                <w:color w:val="000000" w:themeColor="text1"/>
                <w:sz w:val="18"/>
              </w:rPr>
              <w:t>X</w:t>
            </w:r>
          </w:p>
        </w:tc>
        <w:tc>
          <w:tcPr>
            <w:tcW w:w="2552" w:type="dxa"/>
          </w:tcPr>
          <w:p w14:paraId="2A7C689E" w14:textId="77777777" w:rsidR="007D3B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C3465">
              <w:rPr>
                <w:rFonts w:ascii="Calibri" w:hAnsi="Calibri" w:cs="Calibri"/>
                <w:color w:val="000000" w:themeColor="text1"/>
                <w:sz w:val="18"/>
              </w:rPr>
              <w:t>Er hangen geen schilderijen onder de 1.35 meter.</w:t>
            </w:r>
          </w:p>
          <w:p w14:paraId="01C6365E" w14:textId="77777777" w:rsidR="007D3B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Gecontroleerd</w:t>
            </w:r>
          </w:p>
          <w:p w14:paraId="2C2053C5" w14:textId="7C73B676" w:rsidR="007D3BC1" w:rsidRDefault="0082314D"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r w:rsidR="007D3BC1">
              <w:rPr>
                <w:rFonts w:ascii="Calibri" w:hAnsi="Calibri" w:cs="Calibri"/>
                <w:color w:val="000000" w:themeColor="text1"/>
                <w:sz w:val="18"/>
              </w:rPr>
              <w:t>:</w:t>
            </w:r>
          </w:p>
          <w:p w14:paraId="6F3A7911"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B3182D">
              <w:rPr>
                <w:rFonts w:ascii="Calibri" w:hAnsi="Calibri" w:cs="Calibri"/>
                <w:color w:val="000000" w:themeColor="text1"/>
                <w:sz w:val="18"/>
              </w:rPr>
              <w:t>Bij verwijderen van schilderijen en kaarten ook de schroeven, spijkers en punaises meteen verwijderen.</w:t>
            </w:r>
          </w:p>
        </w:tc>
        <w:tc>
          <w:tcPr>
            <w:tcW w:w="1701" w:type="dxa"/>
          </w:tcPr>
          <w:p w14:paraId="3143837A" w14:textId="77777777" w:rsidR="007D3B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0617B45E" w14:textId="77777777" w:rsidR="007D3BC1" w:rsidRPr="00FA71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03-07-2023</w:t>
            </w:r>
          </w:p>
        </w:tc>
        <w:tc>
          <w:tcPr>
            <w:tcW w:w="1275" w:type="dxa"/>
          </w:tcPr>
          <w:p w14:paraId="566F33D8"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2644239D"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3302D46D" w14:textId="77777777" w:rsidR="007D3BC1" w:rsidRPr="0025447B" w:rsidRDefault="007D3BC1"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Garderobe</w:t>
            </w:r>
          </w:p>
        </w:tc>
        <w:tc>
          <w:tcPr>
            <w:tcW w:w="1134" w:type="dxa"/>
          </w:tcPr>
          <w:p w14:paraId="0E9C208F"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rPr>
            </w:pPr>
          </w:p>
        </w:tc>
        <w:tc>
          <w:tcPr>
            <w:tcW w:w="708" w:type="dxa"/>
          </w:tcPr>
          <w:p w14:paraId="1699D8F5"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2724DBAA"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552" w:type="dxa"/>
          </w:tcPr>
          <w:p w14:paraId="4C0BC620"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701" w:type="dxa"/>
          </w:tcPr>
          <w:p w14:paraId="7ABC8A65" w14:textId="77777777" w:rsidR="007D3BC1"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2E163D8D"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64B58FB3"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F170C43" w14:textId="77777777" w:rsidR="007D3BC1" w:rsidRPr="000A6C5A" w:rsidRDefault="007D3BC1" w:rsidP="007D3BC1">
            <w:pPr>
              <w:pStyle w:val="Lijstalinea"/>
              <w:numPr>
                <w:ilvl w:val="0"/>
                <w:numId w:val="78"/>
              </w:numPr>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botst tegen kapstokhaak</w:t>
            </w:r>
          </w:p>
        </w:tc>
        <w:tc>
          <w:tcPr>
            <w:tcW w:w="1134" w:type="dxa"/>
          </w:tcPr>
          <w:p w14:paraId="523E3217"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rPr>
            </w:pPr>
          </w:p>
        </w:tc>
        <w:tc>
          <w:tcPr>
            <w:tcW w:w="708" w:type="dxa"/>
          </w:tcPr>
          <w:p w14:paraId="37148EB2"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2AB3238C"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0A6C5A">
              <w:rPr>
                <w:rFonts w:ascii="Calibri" w:hAnsi="Calibri" w:cs="Calibri"/>
                <w:bCs/>
                <w:color w:val="000000" w:themeColor="text1"/>
                <w:sz w:val="18"/>
              </w:rPr>
              <w:t>X</w:t>
            </w:r>
          </w:p>
        </w:tc>
        <w:tc>
          <w:tcPr>
            <w:tcW w:w="2552" w:type="dxa"/>
          </w:tcPr>
          <w:p w14:paraId="35678661"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447D4">
              <w:rPr>
                <w:rFonts w:ascii="Calibri" w:hAnsi="Calibri" w:cs="Calibri"/>
                <w:color w:val="000000" w:themeColor="text1"/>
                <w:sz w:val="18"/>
              </w:rPr>
              <w:t>Er hangen kapstokken waarbij de haken naar binnen zijn gericht.</w:t>
            </w:r>
          </w:p>
        </w:tc>
        <w:tc>
          <w:tcPr>
            <w:tcW w:w="1701" w:type="dxa"/>
          </w:tcPr>
          <w:p w14:paraId="5F9B0CE1"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5A4A052E"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2117CFB3"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2456A5A3" w14:textId="77777777" w:rsidR="007D3BC1" w:rsidRPr="0025447B" w:rsidRDefault="007D3BC1" w:rsidP="00851FAD">
            <w:pPr>
              <w:rPr>
                <w:rFonts w:ascii="Calibri" w:eastAsiaTheme="majorEastAsia" w:hAnsi="Calibri" w:cs="Calibri"/>
                <w:color w:val="000000" w:themeColor="text1"/>
                <w:sz w:val="18"/>
              </w:rPr>
            </w:pPr>
            <w:r>
              <w:rPr>
                <w:rFonts w:ascii="Calibri" w:eastAsiaTheme="majorEastAsia" w:hAnsi="Calibri" w:cs="Calibri"/>
                <w:color w:val="000000" w:themeColor="text1"/>
                <w:sz w:val="18"/>
              </w:rPr>
              <w:t>Deur</w:t>
            </w:r>
          </w:p>
        </w:tc>
        <w:tc>
          <w:tcPr>
            <w:tcW w:w="1134" w:type="dxa"/>
          </w:tcPr>
          <w:p w14:paraId="2B1D2F5D"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rPr>
            </w:pPr>
          </w:p>
        </w:tc>
        <w:tc>
          <w:tcPr>
            <w:tcW w:w="708" w:type="dxa"/>
          </w:tcPr>
          <w:p w14:paraId="19AED1C3"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62B1EA8C"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552" w:type="dxa"/>
          </w:tcPr>
          <w:p w14:paraId="5E7FEC5A"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701" w:type="dxa"/>
          </w:tcPr>
          <w:p w14:paraId="6C9B1D52"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15C0D0D2"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38FFD9D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987BD7A" w14:textId="77777777"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 xml:space="preserve">Kind krijgt zijn vingers tussen de deur </w:t>
            </w:r>
          </w:p>
        </w:tc>
        <w:tc>
          <w:tcPr>
            <w:tcW w:w="1134" w:type="dxa"/>
          </w:tcPr>
          <w:p w14:paraId="577CB4AE"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rPr>
            </w:pPr>
          </w:p>
        </w:tc>
        <w:tc>
          <w:tcPr>
            <w:tcW w:w="708" w:type="dxa"/>
          </w:tcPr>
          <w:p w14:paraId="662C5C5D"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4EE03DDE"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0A6C5A">
              <w:rPr>
                <w:rFonts w:ascii="Calibri" w:hAnsi="Calibri" w:cs="Calibri"/>
                <w:bCs/>
                <w:color w:val="000000" w:themeColor="text1"/>
                <w:sz w:val="18"/>
              </w:rPr>
              <w:t>X</w:t>
            </w:r>
          </w:p>
        </w:tc>
        <w:tc>
          <w:tcPr>
            <w:tcW w:w="2552" w:type="dxa"/>
          </w:tcPr>
          <w:p w14:paraId="0BB23E93"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447D4">
              <w:rPr>
                <w:rFonts w:ascii="Calibri" w:hAnsi="Calibri" w:cs="Calibri"/>
                <w:color w:val="000000" w:themeColor="text1"/>
                <w:sz w:val="18"/>
              </w:rPr>
              <w:t>Er zijn deurbuffers/ klem of wig aanwezig voor deuren die open mogen blijven staan</w:t>
            </w:r>
            <w:r>
              <w:rPr>
                <w:rFonts w:ascii="Calibri" w:hAnsi="Calibri" w:cs="Calibri"/>
                <w:color w:val="000000" w:themeColor="text1"/>
                <w:sz w:val="18"/>
              </w:rPr>
              <w:t>.</w:t>
            </w:r>
          </w:p>
        </w:tc>
        <w:tc>
          <w:tcPr>
            <w:tcW w:w="1701" w:type="dxa"/>
          </w:tcPr>
          <w:p w14:paraId="50174779" w14:textId="77777777" w:rsidR="007D3B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281DBE08" w14:textId="77777777" w:rsidR="007D3BC1" w:rsidRPr="00FA71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03-07-2023</w:t>
            </w:r>
          </w:p>
        </w:tc>
        <w:tc>
          <w:tcPr>
            <w:tcW w:w="1275" w:type="dxa"/>
          </w:tcPr>
          <w:p w14:paraId="181000EA"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651D1656"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4A54D5DC" w14:textId="77777777" w:rsidR="007D3BC1" w:rsidRPr="000A6C5A" w:rsidRDefault="007D3BC1" w:rsidP="007D3BC1">
            <w:pPr>
              <w:pStyle w:val="Lijstalinea"/>
              <w:numPr>
                <w:ilvl w:val="0"/>
                <w:numId w:val="78"/>
              </w:numPr>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valt door glas in de deur</w:t>
            </w:r>
          </w:p>
        </w:tc>
        <w:tc>
          <w:tcPr>
            <w:tcW w:w="1134" w:type="dxa"/>
          </w:tcPr>
          <w:p w14:paraId="339D4113"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rPr>
            </w:pPr>
          </w:p>
        </w:tc>
        <w:tc>
          <w:tcPr>
            <w:tcW w:w="708" w:type="dxa"/>
          </w:tcPr>
          <w:p w14:paraId="32D63BD0"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5FC16018"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0A6C5A">
              <w:rPr>
                <w:rFonts w:ascii="Calibri" w:hAnsi="Calibri" w:cs="Calibri"/>
                <w:bCs/>
                <w:color w:val="000000" w:themeColor="text1"/>
                <w:sz w:val="18"/>
              </w:rPr>
              <w:t>X</w:t>
            </w:r>
          </w:p>
        </w:tc>
        <w:tc>
          <w:tcPr>
            <w:tcW w:w="2552" w:type="dxa"/>
          </w:tcPr>
          <w:p w14:paraId="235801E5" w14:textId="77777777" w:rsidR="0082314D"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De deur is voorzien van v</w:t>
            </w:r>
            <w:r w:rsidRPr="000A6C5A">
              <w:rPr>
                <w:rFonts w:ascii="Calibri" w:hAnsi="Calibri" w:cs="Calibri"/>
                <w:color w:val="000000" w:themeColor="text1"/>
                <w:sz w:val="18"/>
              </w:rPr>
              <w:t>eiligheidsglas</w:t>
            </w:r>
            <w:r>
              <w:rPr>
                <w:rFonts w:ascii="Calibri" w:hAnsi="Calibri" w:cs="Calibri"/>
                <w:color w:val="000000" w:themeColor="text1"/>
                <w:sz w:val="18"/>
              </w:rPr>
              <w:t>.</w:t>
            </w:r>
            <w:r w:rsidRPr="000A6C5A">
              <w:rPr>
                <w:rFonts w:ascii="Calibri" w:hAnsi="Calibri" w:cs="Calibri"/>
                <w:color w:val="000000" w:themeColor="text1"/>
                <w:sz w:val="18"/>
              </w:rPr>
              <w:t xml:space="preserve"> </w:t>
            </w:r>
          </w:p>
          <w:p w14:paraId="76F7E45F" w14:textId="217A1DC4" w:rsidR="007D3BC1" w:rsidRDefault="0082314D"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r w:rsidR="007D3BC1">
              <w:rPr>
                <w:rFonts w:ascii="Calibri" w:hAnsi="Calibri" w:cs="Calibri"/>
                <w:color w:val="000000" w:themeColor="text1"/>
                <w:sz w:val="18"/>
              </w:rPr>
              <w:t>:</w:t>
            </w:r>
          </w:p>
          <w:p w14:paraId="1F0112AA"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C3465">
              <w:rPr>
                <w:rFonts w:ascii="Calibri" w:hAnsi="Calibri" w:cs="Calibri"/>
                <w:color w:val="000000" w:themeColor="text1"/>
                <w:sz w:val="18"/>
              </w:rPr>
              <w:t>Leer kinderen dat ze niet met de deuren mogen spelen</w:t>
            </w:r>
          </w:p>
        </w:tc>
        <w:tc>
          <w:tcPr>
            <w:tcW w:w="1701" w:type="dxa"/>
          </w:tcPr>
          <w:p w14:paraId="0735CADE"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35B46896"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1CC67E0F"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7EEC4E6" w14:textId="77777777" w:rsidR="007D3BC1" w:rsidRPr="0025447B" w:rsidRDefault="007D3BC1" w:rsidP="00851FAD">
            <w:pPr>
              <w:rPr>
                <w:rFonts w:ascii="Calibri" w:eastAsiaTheme="majorEastAsia" w:hAnsi="Calibri" w:cs="Calibri"/>
                <w:color w:val="000000" w:themeColor="text1"/>
                <w:sz w:val="18"/>
              </w:rPr>
            </w:pPr>
            <w:r>
              <w:rPr>
                <w:rFonts w:ascii="Calibri" w:eastAsiaTheme="majorEastAsia" w:hAnsi="Calibri" w:cs="Calibri"/>
                <w:color w:val="000000" w:themeColor="text1"/>
                <w:sz w:val="18"/>
              </w:rPr>
              <w:t>Raam</w:t>
            </w:r>
          </w:p>
        </w:tc>
        <w:tc>
          <w:tcPr>
            <w:tcW w:w="1134" w:type="dxa"/>
          </w:tcPr>
          <w:p w14:paraId="0E04755D"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rPr>
            </w:pPr>
          </w:p>
        </w:tc>
        <w:tc>
          <w:tcPr>
            <w:tcW w:w="708" w:type="dxa"/>
          </w:tcPr>
          <w:p w14:paraId="5C17210A"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7E5B5592"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552" w:type="dxa"/>
          </w:tcPr>
          <w:p w14:paraId="10EEB32F"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701" w:type="dxa"/>
          </w:tcPr>
          <w:p w14:paraId="305CD031"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73ABB187"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5C617D51"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05DEBC3A" w14:textId="77777777"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valt door ruit</w:t>
            </w:r>
          </w:p>
        </w:tc>
        <w:tc>
          <w:tcPr>
            <w:tcW w:w="1134" w:type="dxa"/>
          </w:tcPr>
          <w:p w14:paraId="4CE7A814"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rPr>
            </w:pPr>
          </w:p>
        </w:tc>
        <w:tc>
          <w:tcPr>
            <w:tcW w:w="708" w:type="dxa"/>
          </w:tcPr>
          <w:p w14:paraId="6E27EB24"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0C74C927"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0A6C5A">
              <w:rPr>
                <w:rFonts w:ascii="Calibri" w:hAnsi="Calibri" w:cs="Calibri"/>
                <w:bCs/>
                <w:color w:val="000000" w:themeColor="text1"/>
                <w:sz w:val="18"/>
              </w:rPr>
              <w:t>X</w:t>
            </w:r>
          </w:p>
        </w:tc>
        <w:tc>
          <w:tcPr>
            <w:tcW w:w="2552" w:type="dxa"/>
          </w:tcPr>
          <w:p w14:paraId="7755A76B" w14:textId="77777777" w:rsidR="007D3BC1"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6665AF">
              <w:rPr>
                <w:rFonts w:ascii="Calibri" w:hAnsi="Calibri" w:cs="Calibri"/>
                <w:color w:val="000000" w:themeColor="text1"/>
                <w:sz w:val="18"/>
              </w:rPr>
              <w:t xml:space="preserve">De ramen zijn goed zichtbaar en de ramen zitten voor de kinderen op ooghoogte. </w:t>
            </w:r>
            <w:r w:rsidRPr="000A6C5A">
              <w:rPr>
                <w:rFonts w:ascii="Calibri" w:hAnsi="Calibri" w:cs="Calibri"/>
                <w:color w:val="000000" w:themeColor="text1"/>
                <w:sz w:val="18"/>
              </w:rPr>
              <w:t>Veiligheidsglas tot 1,20 cm hoog</w:t>
            </w:r>
            <w:r>
              <w:rPr>
                <w:rFonts w:ascii="Calibri" w:hAnsi="Calibri" w:cs="Calibri"/>
                <w:color w:val="000000" w:themeColor="text1"/>
                <w:sz w:val="18"/>
              </w:rPr>
              <w:t>.</w:t>
            </w:r>
          </w:p>
          <w:p w14:paraId="4DC0EFBA" w14:textId="77777777" w:rsidR="0082314D" w:rsidRDefault="0082314D" w:rsidP="0082314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4B85AE30"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447D4">
              <w:rPr>
                <w:rFonts w:ascii="Calibri" w:hAnsi="Calibri" w:cs="Calibri"/>
                <w:color w:val="000000" w:themeColor="text1"/>
                <w:sz w:val="18"/>
              </w:rPr>
              <w:t>Leer kinderen dat ze mogen niet voor de ramen spelen.</w:t>
            </w:r>
          </w:p>
        </w:tc>
        <w:tc>
          <w:tcPr>
            <w:tcW w:w="1701" w:type="dxa"/>
          </w:tcPr>
          <w:p w14:paraId="62783476"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38818895"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4068D947" w14:textId="77777777" w:rsidTr="00851FAD">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694" w:type="dxa"/>
          </w:tcPr>
          <w:p w14:paraId="23116751" w14:textId="77777777"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valt uit open raam</w:t>
            </w:r>
          </w:p>
        </w:tc>
        <w:tc>
          <w:tcPr>
            <w:tcW w:w="1134" w:type="dxa"/>
          </w:tcPr>
          <w:p w14:paraId="6DB54E90" w14:textId="77777777" w:rsidR="007D3BC1" w:rsidRPr="00A447D4"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447D4">
              <w:rPr>
                <w:rFonts w:ascii="Calibri" w:hAnsi="Calibri" w:cs="Calibri"/>
                <w:color w:val="000000" w:themeColor="text1"/>
                <w:sz w:val="18"/>
              </w:rPr>
              <w:t>X</w:t>
            </w:r>
          </w:p>
        </w:tc>
        <w:tc>
          <w:tcPr>
            <w:tcW w:w="708" w:type="dxa"/>
          </w:tcPr>
          <w:p w14:paraId="5F93D6BB"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45A1BDD8" w14:textId="77777777" w:rsidR="007D3BC1" w:rsidRPr="00AC3465"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552" w:type="dxa"/>
          </w:tcPr>
          <w:p w14:paraId="68FCCF3F" w14:textId="18321245"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C3465">
              <w:rPr>
                <w:rFonts w:ascii="Calibri" w:hAnsi="Calibri" w:cs="Calibri"/>
                <w:color w:val="000000" w:themeColor="text1"/>
                <w:sz w:val="18"/>
              </w:rPr>
              <w:t xml:space="preserve">In de entree zijn geen ramen die </w:t>
            </w:r>
            <w:r w:rsidR="00DC6F31" w:rsidRPr="00AC3465">
              <w:rPr>
                <w:rFonts w:ascii="Calibri" w:hAnsi="Calibri" w:cs="Calibri"/>
                <w:color w:val="000000" w:themeColor="text1"/>
                <w:sz w:val="18"/>
              </w:rPr>
              <w:t>opengezet</w:t>
            </w:r>
            <w:r w:rsidRPr="00AC3465">
              <w:rPr>
                <w:rFonts w:ascii="Calibri" w:hAnsi="Calibri" w:cs="Calibri"/>
                <w:color w:val="000000" w:themeColor="text1"/>
                <w:sz w:val="18"/>
              </w:rPr>
              <w:t xml:space="preserve"> kunnen worden.</w:t>
            </w:r>
          </w:p>
        </w:tc>
        <w:tc>
          <w:tcPr>
            <w:tcW w:w="1701" w:type="dxa"/>
          </w:tcPr>
          <w:p w14:paraId="45A7A48A"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4B601740"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5903834E"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11644945" w14:textId="77777777" w:rsidR="007D3BC1" w:rsidRPr="0025447B" w:rsidRDefault="007D3BC1"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Verwarming</w:t>
            </w:r>
          </w:p>
        </w:tc>
        <w:tc>
          <w:tcPr>
            <w:tcW w:w="1134" w:type="dxa"/>
          </w:tcPr>
          <w:p w14:paraId="4F5B92B0" w14:textId="77777777" w:rsidR="007D3BC1" w:rsidRPr="00A447D4"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8" w:type="dxa"/>
          </w:tcPr>
          <w:p w14:paraId="071753BD"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24F43F6C"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552" w:type="dxa"/>
          </w:tcPr>
          <w:p w14:paraId="4931C9D5"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701" w:type="dxa"/>
          </w:tcPr>
          <w:p w14:paraId="1618C1AE"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4ECAE6C2"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618A0416"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6D13793" w14:textId="432623B4"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 xml:space="preserve">Kind verbrandt zich aan hete </w:t>
            </w:r>
            <w:r w:rsidR="00DC6F31" w:rsidRPr="000A6C5A">
              <w:rPr>
                <w:rFonts w:ascii="Calibri" w:eastAsiaTheme="majorEastAsia" w:hAnsi="Calibri" w:cs="Calibri"/>
                <w:b w:val="0"/>
                <w:bCs w:val="0"/>
                <w:color w:val="000000" w:themeColor="text1"/>
                <w:sz w:val="18"/>
              </w:rPr>
              <w:t>radiator/</w:t>
            </w:r>
            <w:r w:rsidRPr="000A6C5A">
              <w:rPr>
                <w:rFonts w:ascii="Calibri" w:eastAsiaTheme="majorEastAsia" w:hAnsi="Calibri" w:cs="Calibri"/>
                <w:b w:val="0"/>
                <w:bCs w:val="0"/>
                <w:color w:val="000000" w:themeColor="text1"/>
                <w:sz w:val="18"/>
              </w:rPr>
              <w:t xml:space="preserve"> buizen</w:t>
            </w:r>
          </w:p>
        </w:tc>
        <w:tc>
          <w:tcPr>
            <w:tcW w:w="1134" w:type="dxa"/>
          </w:tcPr>
          <w:p w14:paraId="534E065A" w14:textId="77777777" w:rsidR="007D3BC1" w:rsidRPr="00A447D4"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8" w:type="dxa"/>
          </w:tcPr>
          <w:p w14:paraId="73567F96"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586995FA"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X</w:t>
            </w:r>
          </w:p>
        </w:tc>
        <w:tc>
          <w:tcPr>
            <w:tcW w:w="2552" w:type="dxa"/>
          </w:tcPr>
          <w:p w14:paraId="65AB74A8"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C3465">
              <w:rPr>
                <w:rFonts w:ascii="Calibri" w:hAnsi="Calibri" w:cs="Calibri"/>
                <w:color w:val="000000" w:themeColor="text1"/>
                <w:sz w:val="18"/>
              </w:rPr>
              <w:t xml:space="preserve">De aanwezige radiator zit tegen de muur. Er is voldoende loopruimte rond de radiator.   </w:t>
            </w:r>
          </w:p>
        </w:tc>
        <w:tc>
          <w:tcPr>
            <w:tcW w:w="1701" w:type="dxa"/>
          </w:tcPr>
          <w:p w14:paraId="7DA72CE4"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11721B32"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2C14D644"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06CB9F4E" w14:textId="77777777"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botst of valt tegen radiator</w:t>
            </w:r>
          </w:p>
        </w:tc>
        <w:tc>
          <w:tcPr>
            <w:tcW w:w="1134" w:type="dxa"/>
          </w:tcPr>
          <w:p w14:paraId="4CAB289C" w14:textId="77777777" w:rsidR="007D3BC1" w:rsidRPr="00A447D4"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8" w:type="dxa"/>
          </w:tcPr>
          <w:p w14:paraId="5D41C821"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3FA78390"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X</w:t>
            </w:r>
          </w:p>
        </w:tc>
        <w:tc>
          <w:tcPr>
            <w:tcW w:w="2552" w:type="dxa"/>
          </w:tcPr>
          <w:p w14:paraId="186F0288"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C3465">
              <w:rPr>
                <w:rFonts w:ascii="Calibri" w:hAnsi="Calibri" w:cs="Calibri"/>
                <w:color w:val="000000" w:themeColor="text1"/>
                <w:sz w:val="18"/>
              </w:rPr>
              <w:t xml:space="preserve">De aanwezige radiator zit tegen de muur. Er is voldoende loopruimte rond de radiator.   </w:t>
            </w:r>
          </w:p>
        </w:tc>
        <w:tc>
          <w:tcPr>
            <w:tcW w:w="1701" w:type="dxa"/>
          </w:tcPr>
          <w:p w14:paraId="75C0DF5D"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0345E953"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49920231"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66CC2A0" w14:textId="77777777" w:rsidR="007D3BC1" w:rsidRPr="0025447B" w:rsidRDefault="007D3BC1"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Verlichting</w:t>
            </w:r>
          </w:p>
        </w:tc>
        <w:tc>
          <w:tcPr>
            <w:tcW w:w="1134" w:type="dxa"/>
          </w:tcPr>
          <w:p w14:paraId="05734F64"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rPr>
            </w:pPr>
          </w:p>
        </w:tc>
        <w:tc>
          <w:tcPr>
            <w:tcW w:w="708" w:type="dxa"/>
          </w:tcPr>
          <w:p w14:paraId="33B96BF2"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6B6EFABA"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552" w:type="dxa"/>
          </w:tcPr>
          <w:p w14:paraId="1B95AD48"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701" w:type="dxa"/>
          </w:tcPr>
          <w:p w14:paraId="5825526F"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2AD85DC4"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20DB1E7C"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016AF16A" w14:textId="77777777"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struikelt door onvoldoende licht</w:t>
            </w:r>
          </w:p>
        </w:tc>
        <w:tc>
          <w:tcPr>
            <w:tcW w:w="1134" w:type="dxa"/>
          </w:tcPr>
          <w:p w14:paraId="7EBC1A4A"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rPr>
            </w:pPr>
          </w:p>
        </w:tc>
        <w:tc>
          <w:tcPr>
            <w:tcW w:w="708" w:type="dxa"/>
          </w:tcPr>
          <w:p w14:paraId="11497E3A"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4B7C20F4"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0A6C5A">
              <w:rPr>
                <w:rFonts w:ascii="Calibri" w:hAnsi="Calibri" w:cs="Calibri"/>
                <w:bCs/>
                <w:color w:val="000000" w:themeColor="text1"/>
                <w:sz w:val="18"/>
              </w:rPr>
              <w:t>X</w:t>
            </w:r>
          </w:p>
        </w:tc>
        <w:tc>
          <w:tcPr>
            <w:tcW w:w="2552" w:type="dxa"/>
          </w:tcPr>
          <w:p w14:paraId="74091F15" w14:textId="77777777" w:rsidR="007D3BC1"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3182D">
              <w:rPr>
                <w:rFonts w:ascii="Calibri" w:hAnsi="Calibri" w:cs="Calibri"/>
                <w:color w:val="000000" w:themeColor="text1"/>
                <w:sz w:val="18"/>
              </w:rPr>
              <w:t>Er hangen afgeschermde lampen. Er zijn voldoende lichtpunten aanwezig. Er is vooral ledverlichting.</w:t>
            </w:r>
          </w:p>
          <w:p w14:paraId="1CFA5ECB"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6665AF">
              <w:rPr>
                <w:rFonts w:ascii="Calibri" w:hAnsi="Calibri" w:cs="Calibri"/>
                <w:color w:val="000000" w:themeColor="text1"/>
                <w:sz w:val="18"/>
              </w:rPr>
              <w:t>De lampen in de entree worden direct vervangen door school wanneer ze stuk zijn.</w:t>
            </w:r>
          </w:p>
        </w:tc>
        <w:tc>
          <w:tcPr>
            <w:tcW w:w="1701" w:type="dxa"/>
          </w:tcPr>
          <w:p w14:paraId="4C135674"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1CE88FA3"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7EC60E8F"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12D2C5A" w14:textId="77777777"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Lamp wordt stuk gegooid en glas valt naar beneden</w:t>
            </w:r>
          </w:p>
        </w:tc>
        <w:tc>
          <w:tcPr>
            <w:tcW w:w="1134" w:type="dxa"/>
          </w:tcPr>
          <w:p w14:paraId="0D0B401B"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rPr>
            </w:pPr>
          </w:p>
        </w:tc>
        <w:tc>
          <w:tcPr>
            <w:tcW w:w="708" w:type="dxa"/>
          </w:tcPr>
          <w:p w14:paraId="03A70342"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3934BE56" w14:textId="77777777" w:rsidR="007D3BC1" w:rsidRPr="00A0588B"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0588B">
              <w:rPr>
                <w:rFonts w:ascii="Calibri" w:hAnsi="Calibri" w:cs="Calibri"/>
                <w:color w:val="000000" w:themeColor="text1"/>
                <w:sz w:val="18"/>
              </w:rPr>
              <w:t>X</w:t>
            </w:r>
          </w:p>
        </w:tc>
        <w:tc>
          <w:tcPr>
            <w:tcW w:w="2552" w:type="dxa"/>
          </w:tcPr>
          <w:p w14:paraId="7DB993D3" w14:textId="77777777" w:rsidR="0082314D" w:rsidRDefault="0082314D" w:rsidP="0082314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63D8DAC5" w14:textId="77777777" w:rsidR="007D3BC1" w:rsidRPr="00A0588B" w:rsidRDefault="007D3BC1" w:rsidP="00851FA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0588B">
              <w:rPr>
                <w:rFonts w:ascii="Calibri" w:hAnsi="Calibri" w:cs="Calibri"/>
                <w:color w:val="000000" w:themeColor="text1"/>
                <w:sz w:val="18"/>
              </w:rPr>
              <w:lastRenderedPageBreak/>
              <w:t>Leer kinderen dat ze niet met speelgoed mogen gooien binnen.</w:t>
            </w:r>
          </w:p>
        </w:tc>
        <w:tc>
          <w:tcPr>
            <w:tcW w:w="1701" w:type="dxa"/>
          </w:tcPr>
          <w:p w14:paraId="114DAEDB"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6C39C1A0"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6D220A0F"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0F297252" w14:textId="77777777" w:rsidR="007D3BC1" w:rsidRPr="0025447B" w:rsidRDefault="007D3BC1"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Elektra</w:t>
            </w:r>
          </w:p>
        </w:tc>
        <w:tc>
          <w:tcPr>
            <w:tcW w:w="1134" w:type="dxa"/>
          </w:tcPr>
          <w:p w14:paraId="44137CB2"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rPr>
            </w:pPr>
          </w:p>
        </w:tc>
        <w:tc>
          <w:tcPr>
            <w:tcW w:w="708" w:type="dxa"/>
          </w:tcPr>
          <w:p w14:paraId="3AA38863"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2EB421FF" w14:textId="77777777" w:rsidR="007D3BC1" w:rsidRPr="00A0588B"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552" w:type="dxa"/>
          </w:tcPr>
          <w:p w14:paraId="4F88F9EB" w14:textId="77777777" w:rsidR="007D3BC1"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701" w:type="dxa"/>
          </w:tcPr>
          <w:p w14:paraId="54E894BF"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799F3E32"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49B01AEE"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DE8D211" w14:textId="77777777" w:rsidR="007D3BC1" w:rsidRPr="000A6C5A" w:rsidRDefault="007D3BC1" w:rsidP="007D3BC1">
            <w:pPr>
              <w:pStyle w:val="Lijstalinea"/>
              <w:numPr>
                <w:ilvl w:val="0"/>
                <w:numId w:val="78"/>
              </w:numPr>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komt in contact met elektriciteit</w:t>
            </w:r>
          </w:p>
        </w:tc>
        <w:tc>
          <w:tcPr>
            <w:tcW w:w="1134" w:type="dxa"/>
          </w:tcPr>
          <w:p w14:paraId="77CFB050"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rPr>
            </w:pPr>
          </w:p>
        </w:tc>
        <w:tc>
          <w:tcPr>
            <w:tcW w:w="708" w:type="dxa"/>
          </w:tcPr>
          <w:p w14:paraId="75ABDA9B"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5CEE5B93" w14:textId="77777777" w:rsidR="007D3BC1" w:rsidRPr="00A0588B"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A0588B">
              <w:rPr>
                <w:rFonts w:ascii="Calibri" w:hAnsi="Calibri" w:cs="Calibri"/>
                <w:bCs/>
                <w:color w:val="000000" w:themeColor="text1"/>
                <w:sz w:val="18"/>
              </w:rPr>
              <w:t>X</w:t>
            </w:r>
          </w:p>
        </w:tc>
        <w:tc>
          <w:tcPr>
            <w:tcW w:w="2552" w:type="dxa"/>
          </w:tcPr>
          <w:p w14:paraId="3F3C0C91" w14:textId="77777777" w:rsidR="007D3B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B3182D">
              <w:rPr>
                <w:rFonts w:ascii="Calibri" w:hAnsi="Calibri" w:cs="Calibri"/>
                <w:color w:val="000000" w:themeColor="text1"/>
                <w:sz w:val="18"/>
              </w:rPr>
              <w:t>Alle stopcontacten zijn voorzien van stopcontactbeveiliging.</w:t>
            </w:r>
          </w:p>
          <w:p w14:paraId="7DBADB4F"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Gecontroleerd </w:t>
            </w:r>
          </w:p>
        </w:tc>
        <w:tc>
          <w:tcPr>
            <w:tcW w:w="1701" w:type="dxa"/>
          </w:tcPr>
          <w:p w14:paraId="047C4E3A" w14:textId="77777777" w:rsidR="007D3B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2FD1C988"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Jacqueline </w:t>
            </w:r>
          </w:p>
        </w:tc>
        <w:tc>
          <w:tcPr>
            <w:tcW w:w="1275" w:type="dxa"/>
          </w:tcPr>
          <w:p w14:paraId="1E2D44AB"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7D3BC1" w:rsidRPr="000A6C5A" w14:paraId="04F93B7E"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0405E8E4" w14:textId="77777777" w:rsidR="007D3BC1" w:rsidRPr="0025447B" w:rsidRDefault="007D3BC1" w:rsidP="00851FAD">
            <w:pPr>
              <w:rPr>
                <w:rFonts w:ascii="Calibri" w:eastAsiaTheme="majorEastAsia" w:hAnsi="Calibri" w:cs="Calibri"/>
                <w:color w:val="000000" w:themeColor="text1"/>
                <w:sz w:val="18"/>
              </w:rPr>
            </w:pPr>
            <w:r>
              <w:rPr>
                <w:rFonts w:ascii="Calibri" w:eastAsiaTheme="majorEastAsia" w:hAnsi="Calibri" w:cs="Calibri"/>
                <w:color w:val="000000" w:themeColor="text1"/>
                <w:sz w:val="18"/>
              </w:rPr>
              <w:t>Giftige stoffen</w:t>
            </w:r>
          </w:p>
        </w:tc>
        <w:tc>
          <w:tcPr>
            <w:tcW w:w="1134" w:type="dxa"/>
          </w:tcPr>
          <w:p w14:paraId="71C430CB"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rPr>
            </w:pPr>
          </w:p>
        </w:tc>
        <w:tc>
          <w:tcPr>
            <w:tcW w:w="708" w:type="dxa"/>
          </w:tcPr>
          <w:p w14:paraId="0E90BDE8"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61D21ECF" w14:textId="77777777" w:rsidR="007D3BC1" w:rsidRPr="00A0588B"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552" w:type="dxa"/>
          </w:tcPr>
          <w:p w14:paraId="54F4C783"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701" w:type="dxa"/>
          </w:tcPr>
          <w:p w14:paraId="4D96BE09"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2B054A1E"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694234D6"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86BF509" w14:textId="77777777"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drinkt van schoonmaakmiddel</w:t>
            </w:r>
          </w:p>
        </w:tc>
        <w:tc>
          <w:tcPr>
            <w:tcW w:w="1134" w:type="dxa"/>
          </w:tcPr>
          <w:p w14:paraId="10A4572E"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rPr>
            </w:pPr>
          </w:p>
        </w:tc>
        <w:tc>
          <w:tcPr>
            <w:tcW w:w="708" w:type="dxa"/>
          </w:tcPr>
          <w:p w14:paraId="0BB12B53"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26D7B7B1" w14:textId="77777777" w:rsidR="007D3BC1" w:rsidRPr="00A0588B"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552" w:type="dxa"/>
          </w:tcPr>
          <w:p w14:paraId="3CAEBF0B" w14:textId="77777777" w:rsidR="007D3B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Er zijn geen schoonmaakmiddelen in de Entree.</w:t>
            </w:r>
          </w:p>
          <w:p w14:paraId="16E3D640" w14:textId="77777777" w:rsidR="007D3BC1" w:rsidRPr="00C90EFE"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Tassen van de medewerkers worden in de een afgesloten kast bewaard. </w:t>
            </w:r>
          </w:p>
          <w:p w14:paraId="3D9F1324" w14:textId="77777777" w:rsidR="007D3BC1"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Schoonmaakmiddelen worden buiten het bereik bewaard.</w:t>
            </w:r>
          </w:p>
          <w:p w14:paraId="1AAE2745" w14:textId="5D746474" w:rsidR="007D3BC1" w:rsidRPr="00C90EFE"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BC1F8C">
              <w:rPr>
                <w:rFonts w:ascii="Calibri" w:hAnsi="Calibri" w:cs="Calibri"/>
                <w:color w:val="000000" w:themeColor="text1"/>
                <w:sz w:val="18"/>
              </w:rPr>
              <w:t xml:space="preserve">Schoonmaakmiddelen worden in hun oorspronkelijke </w:t>
            </w:r>
            <w:r w:rsidR="00DC6F31" w:rsidRPr="00BC1F8C">
              <w:rPr>
                <w:rFonts w:ascii="Calibri" w:hAnsi="Calibri" w:cs="Calibri"/>
                <w:color w:val="000000" w:themeColor="text1"/>
                <w:sz w:val="18"/>
              </w:rPr>
              <w:t>verpakking/</w:t>
            </w:r>
            <w:r w:rsidRPr="00BC1F8C">
              <w:rPr>
                <w:rFonts w:ascii="Calibri" w:hAnsi="Calibri" w:cs="Calibri"/>
                <w:color w:val="000000" w:themeColor="text1"/>
                <w:sz w:val="18"/>
              </w:rPr>
              <w:t xml:space="preserve"> fles bewaard. Bij (mogelijke) vergiftiging met deze stoffen is het noodzakelijk dat direct duidelijk is om welke middel het gaat. </w:t>
            </w:r>
          </w:p>
        </w:tc>
        <w:tc>
          <w:tcPr>
            <w:tcW w:w="1701" w:type="dxa"/>
          </w:tcPr>
          <w:p w14:paraId="262537B8"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7CD7436A"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Fysieke veiligheid, Vergiftiging</w:t>
            </w:r>
          </w:p>
        </w:tc>
      </w:tr>
      <w:tr w:rsidR="007D3BC1" w:rsidRPr="000A6C5A" w14:paraId="3C429956" w14:textId="77777777" w:rsidTr="00851FAD">
        <w:tc>
          <w:tcPr>
            <w:cnfStyle w:val="001000000000" w:firstRow="0" w:lastRow="0" w:firstColumn="1" w:lastColumn="0" w:oddVBand="0" w:evenVBand="0" w:oddHBand="0" w:evenHBand="0" w:firstRowFirstColumn="0" w:firstRowLastColumn="0" w:lastRowFirstColumn="0" w:lastRowLastColumn="0"/>
            <w:tcW w:w="2694" w:type="dxa"/>
          </w:tcPr>
          <w:p w14:paraId="2BF1F532" w14:textId="77777777"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eet van giftige plant</w:t>
            </w:r>
          </w:p>
          <w:p w14:paraId="7C5857E0" w14:textId="77777777" w:rsidR="007D3BC1" w:rsidRPr="000A6C5A" w:rsidRDefault="007D3BC1" w:rsidP="00851FAD">
            <w:pPr>
              <w:rPr>
                <w:rFonts w:ascii="Calibri" w:hAnsi="Calibri" w:cs="Calibri"/>
                <w:b w:val="0"/>
                <w:bCs w:val="0"/>
                <w:color w:val="000000" w:themeColor="text1"/>
                <w:sz w:val="18"/>
              </w:rPr>
            </w:pPr>
          </w:p>
        </w:tc>
        <w:tc>
          <w:tcPr>
            <w:tcW w:w="1134" w:type="dxa"/>
          </w:tcPr>
          <w:p w14:paraId="64302EF9" w14:textId="77777777" w:rsidR="007D3BC1" w:rsidRPr="000A6C5A"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rPr>
            </w:pPr>
          </w:p>
        </w:tc>
        <w:tc>
          <w:tcPr>
            <w:tcW w:w="708" w:type="dxa"/>
          </w:tcPr>
          <w:p w14:paraId="2786F760"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7FCCED72" w14:textId="77777777" w:rsidR="007D3BC1" w:rsidRPr="00A0588B" w:rsidRDefault="007D3BC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A0588B">
              <w:rPr>
                <w:rFonts w:ascii="Calibri" w:hAnsi="Calibri" w:cs="Calibri"/>
                <w:bCs/>
                <w:color w:val="000000" w:themeColor="text1"/>
                <w:sz w:val="18"/>
              </w:rPr>
              <w:t>X</w:t>
            </w:r>
          </w:p>
        </w:tc>
        <w:tc>
          <w:tcPr>
            <w:tcW w:w="2552" w:type="dxa"/>
          </w:tcPr>
          <w:p w14:paraId="0778629C" w14:textId="77777777" w:rsidR="007D3BC1"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 xml:space="preserve">Geen </w:t>
            </w:r>
            <w:r>
              <w:rPr>
                <w:rFonts w:ascii="Calibri" w:hAnsi="Calibri" w:cs="Calibri"/>
                <w:color w:val="000000" w:themeColor="text1"/>
                <w:sz w:val="18"/>
              </w:rPr>
              <w:t>(giftige)</w:t>
            </w:r>
            <w:r w:rsidRPr="000A6C5A">
              <w:rPr>
                <w:rFonts w:ascii="Calibri" w:hAnsi="Calibri" w:cs="Calibri"/>
                <w:color w:val="000000" w:themeColor="text1"/>
                <w:sz w:val="18"/>
              </w:rPr>
              <w:t>planten</w:t>
            </w:r>
          </w:p>
          <w:p w14:paraId="73BE2ADE" w14:textId="77777777" w:rsidR="00175103" w:rsidRPr="000A6C5A" w:rsidRDefault="00175103"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701" w:type="dxa"/>
          </w:tcPr>
          <w:p w14:paraId="617F7B9C" w14:textId="77777777" w:rsidR="007D3BC1"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72B5FE57"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5" w:type="dxa"/>
          </w:tcPr>
          <w:p w14:paraId="4AEB344F" w14:textId="77777777" w:rsidR="007D3BC1" w:rsidRPr="000A6C5A" w:rsidRDefault="007D3B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7D3BC1" w:rsidRPr="000A6C5A" w14:paraId="1D33EA9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2013B87" w14:textId="77777777" w:rsidR="007D3BC1" w:rsidRPr="000A6C5A" w:rsidRDefault="007D3BC1" w:rsidP="007D3BC1">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0A6C5A">
              <w:rPr>
                <w:rFonts w:ascii="Calibri" w:eastAsiaTheme="majorEastAsia" w:hAnsi="Calibri" w:cs="Calibri"/>
                <w:b w:val="0"/>
                <w:bCs w:val="0"/>
                <w:color w:val="000000" w:themeColor="text1"/>
                <w:sz w:val="18"/>
              </w:rPr>
              <w:t>Kind eet sigaretten of medicijnen uit de tas van een ouder of leidster</w:t>
            </w:r>
          </w:p>
        </w:tc>
        <w:tc>
          <w:tcPr>
            <w:tcW w:w="1134" w:type="dxa"/>
          </w:tcPr>
          <w:p w14:paraId="6455883A" w14:textId="77777777" w:rsidR="007D3BC1" w:rsidRPr="000A6C5A"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rPr>
            </w:pPr>
          </w:p>
        </w:tc>
        <w:tc>
          <w:tcPr>
            <w:tcW w:w="708" w:type="dxa"/>
          </w:tcPr>
          <w:p w14:paraId="4057FF46"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0AE8F0FB" w14:textId="77777777" w:rsidR="007D3BC1" w:rsidRPr="00A0588B" w:rsidRDefault="007D3BC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552" w:type="dxa"/>
          </w:tcPr>
          <w:p w14:paraId="25718AC7" w14:textId="77777777" w:rsidR="007D3BC1" w:rsidRPr="00C90EFE"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Tassen van de medewerkers worden in de een afgesloten kast bewaard. </w:t>
            </w:r>
          </w:p>
          <w:p w14:paraId="0FE5B39C"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A057D6">
              <w:rPr>
                <w:rFonts w:ascii="Calibri" w:hAnsi="Calibri" w:cs="Calibri"/>
                <w:color w:val="000000" w:themeColor="text1"/>
                <w:sz w:val="18"/>
              </w:rPr>
              <w:t>Ouders worden aangesproken dat ze hun tas buiten het bereik van kinderen moeten plaatsen.</w:t>
            </w:r>
          </w:p>
        </w:tc>
        <w:tc>
          <w:tcPr>
            <w:tcW w:w="1701" w:type="dxa"/>
          </w:tcPr>
          <w:p w14:paraId="7A282DCD"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72721246" w14:textId="77777777" w:rsidR="007D3BC1" w:rsidRPr="000A6C5A"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Fysieke veiligheid, Vergiftiging</w:t>
            </w:r>
          </w:p>
        </w:tc>
      </w:tr>
    </w:tbl>
    <w:p w14:paraId="6BBA55C6" w14:textId="77777777" w:rsidR="007D3BC1" w:rsidRDefault="007D3BC1" w:rsidP="007D3BC1">
      <w:pPr>
        <w:rPr>
          <w:rFonts w:ascii="Calibri" w:hAnsi="Calibri" w:cs="Calibri"/>
          <w:sz w:val="18"/>
        </w:rPr>
      </w:pPr>
    </w:p>
    <w:p w14:paraId="6679875C" w14:textId="77777777" w:rsidR="007D3BC1" w:rsidRPr="00D3141C" w:rsidRDefault="007D3BC1" w:rsidP="007D3BC1">
      <w:pPr>
        <w:rPr>
          <w:rFonts w:ascii="Calibri" w:hAnsi="Calibri" w:cs="Calibri"/>
          <w:color w:val="000000" w:themeColor="text1"/>
          <w:sz w:val="18"/>
        </w:rPr>
      </w:pPr>
      <w:r w:rsidRPr="00D3141C">
        <w:rPr>
          <w:rFonts w:ascii="Calibri" w:eastAsiaTheme="majorEastAsia" w:hAnsi="Calibri" w:cs="Calibri"/>
          <w:b/>
          <w:bCs/>
          <w:color w:val="000000" w:themeColor="text1"/>
        </w:rPr>
        <w:t xml:space="preserve">* </w:t>
      </w:r>
      <w:r w:rsidRPr="00D3141C">
        <w:rPr>
          <w:rFonts w:ascii="Calibri" w:hAnsi="Calibri" w:cs="Calibri"/>
          <w:color w:val="000000" w:themeColor="text1"/>
          <w:sz w:val="18"/>
        </w:rPr>
        <w:t>De inschatting hebben wij gedaan door te kijken naar de ruimte en situatie in combinatie met ons beleid. Waar moeten wij extra scherp op zijn gezien onze ruimtes.</w:t>
      </w:r>
    </w:p>
    <w:p w14:paraId="5F4ACCFB" w14:textId="77777777" w:rsidR="007D3BC1" w:rsidRPr="00D3141C" w:rsidRDefault="007D3BC1" w:rsidP="007D3BC1">
      <w:pPr>
        <w:rPr>
          <w:rFonts w:ascii="Calibri" w:eastAsiaTheme="majorEastAsia" w:hAnsi="Calibri" w:cs="Calibri"/>
          <w:b/>
          <w:bCs/>
          <w:color w:val="000000" w:themeColor="text1"/>
        </w:rPr>
      </w:pPr>
      <w:r w:rsidRPr="00D3141C">
        <w:rPr>
          <w:rFonts w:ascii="Calibri" w:hAnsi="Calibri" w:cs="Calibri"/>
          <w:color w:val="000000" w:themeColor="text1"/>
          <w:sz w:val="18"/>
        </w:rPr>
        <w:t>Wij schatten een risico op als groot wanneer er geen beleid op is. Wanneer het scenario zich voor kan doen en er is beleid op om de kans hierop te verkleinen, klasseren wij dit als klein risico.</w:t>
      </w:r>
    </w:p>
    <w:p w14:paraId="53A69CFD" w14:textId="77777777" w:rsidR="007D3BC1" w:rsidRDefault="007D3BC1" w:rsidP="007D3BC1">
      <w:pPr>
        <w:rPr>
          <w:rFonts w:ascii="Calibri" w:eastAsiaTheme="majorEastAsia" w:hAnsi="Calibri" w:cs="Calibri"/>
          <w:b/>
          <w:bCs/>
          <w:color w:val="000000"/>
        </w:rPr>
      </w:pPr>
    </w:p>
    <w:p w14:paraId="39E16DA7" w14:textId="77777777" w:rsidR="007D3BC1" w:rsidRPr="0044576D" w:rsidRDefault="007D3BC1" w:rsidP="007D3BC1">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1"/>
        <w:tblW w:w="10699" w:type="dxa"/>
        <w:tblInd w:w="-714" w:type="dxa"/>
        <w:tblLayout w:type="fixed"/>
        <w:tblLook w:val="04A0" w:firstRow="1" w:lastRow="0" w:firstColumn="1" w:lastColumn="0" w:noHBand="0" w:noVBand="1"/>
      </w:tblPr>
      <w:tblGrid>
        <w:gridCol w:w="2894"/>
        <w:gridCol w:w="4262"/>
        <w:gridCol w:w="1275"/>
        <w:gridCol w:w="2268"/>
      </w:tblGrid>
      <w:tr w:rsidR="007D3BC1" w:rsidRPr="001C3E38" w14:paraId="4A721860" w14:textId="77777777" w:rsidTr="00851FA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894" w:type="dxa"/>
          </w:tcPr>
          <w:p w14:paraId="18386E0C" w14:textId="77777777" w:rsidR="007D3BC1" w:rsidRPr="001C3E38" w:rsidRDefault="007D3BC1"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Scenario</w:t>
            </w:r>
          </w:p>
        </w:tc>
        <w:tc>
          <w:tcPr>
            <w:tcW w:w="4262" w:type="dxa"/>
          </w:tcPr>
          <w:p w14:paraId="47E275AF" w14:textId="77777777" w:rsidR="007D3BC1" w:rsidRPr="001C3E38"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rPr>
            </w:pPr>
            <w:r>
              <w:rPr>
                <w:rFonts w:ascii="Calibri" w:hAnsi="Calibri" w:cs="Calibri"/>
                <w:color w:val="000000" w:themeColor="text1"/>
                <w:sz w:val="18"/>
              </w:rPr>
              <w:t>Actie ondernemen</w:t>
            </w:r>
          </w:p>
        </w:tc>
        <w:tc>
          <w:tcPr>
            <w:tcW w:w="1275" w:type="dxa"/>
          </w:tcPr>
          <w:p w14:paraId="55C9A4AC" w14:textId="77777777" w:rsidR="007D3BC1" w:rsidRPr="001C3E38" w:rsidRDefault="007D3BC1"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Theme="minorHAnsi" w:hAnsiTheme="minorHAnsi" w:cstheme="minorHAnsi"/>
                <w:color w:val="000000" w:themeColor="text1"/>
                <w:sz w:val="18"/>
              </w:rPr>
              <w:t>Streefdatum</w:t>
            </w:r>
          </w:p>
        </w:tc>
        <w:tc>
          <w:tcPr>
            <w:tcW w:w="2268" w:type="dxa"/>
          </w:tcPr>
          <w:p w14:paraId="33BF3C1E" w14:textId="77777777" w:rsidR="007D3BC1" w:rsidRPr="001C3E38" w:rsidRDefault="007D3BC1" w:rsidP="00851FA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rPr>
            </w:pPr>
            <w:r>
              <w:rPr>
                <w:rFonts w:asciiTheme="minorHAnsi" w:hAnsiTheme="minorHAnsi" w:cstheme="minorHAnsi"/>
                <w:color w:val="000000" w:themeColor="text1"/>
                <w:sz w:val="18"/>
              </w:rPr>
              <w:t>Datum gerealiseerd</w:t>
            </w:r>
          </w:p>
        </w:tc>
      </w:tr>
      <w:tr w:rsidR="007D3BC1" w:rsidRPr="001C3E38" w14:paraId="678FA46A" w14:textId="77777777" w:rsidTr="00851FAD">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894" w:type="dxa"/>
          </w:tcPr>
          <w:p w14:paraId="161DEDAC" w14:textId="77777777" w:rsidR="007D3BC1" w:rsidRPr="001C3E38" w:rsidRDefault="007D3BC1" w:rsidP="00851FAD">
            <w:pPr>
              <w:autoSpaceDE w:val="0"/>
              <w:autoSpaceDN w:val="0"/>
              <w:adjustRightInd w:val="0"/>
              <w:rPr>
                <w:rFonts w:ascii="Calibri" w:eastAsiaTheme="majorEastAsia" w:hAnsi="Calibri" w:cs="Calibri"/>
                <w:b w:val="0"/>
                <w:bCs w:val="0"/>
                <w:color w:val="000000" w:themeColor="text1"/>
                <w:sz w:val="18"/>
              </w:rPr>
            </w:pPr>
          </w:p>
        </w:tc>
        <w:tc>
          <w:tcPr>
            <w:tcW w:w="4262" w:type="dxa"/>
          </w:tcPr>
          <w:p w14:paraId="1533AE50" w14:textId="77777777" w:rsidR="007D3BC1" w:rsidRPr="00305E08"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1275" w:type="dxa"/>
          </w:tcPr>
          <w:p w14:paraId="7AB2E9D5" w14:textId="77777777" w:rsidR="007D3BC1" w:rsidRPr="001C3E38" w:rsidRDefault="007D3B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68" w:type="dxa"/>
          </w:tcPr>
          <w:p w14:paraId="3CC1881D" w14:textId="77777777" w:rsidR="007D3BC1" w:rsidRPr="001C3E38" w:rsidRDefault="007D3BC1" w:rsidP="00851F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rPr>
            </w:pPr>
          </w:p>
        </w:tc>
      </w:tr>
    </w:tbl>
    <w:p w14:paraId="18BE22B5" w14:textId="77777777" w:rsidR="00891BC7" w:rsidRPr="005B5DAE" w:rsidRDefault="00891BC7" w:rsidP="00891BC7"/>
    <w:p w14:paraId="7D6CFE8B" w14:textId="77777777" w:rsidR="000D7226" w:rsidRPr="00E25059" w:rsidRDefault="000D7226" w:rsidP="000D7226">
      <w:pPr>
        <w:pStyle w:val="Kop3"/>
        <w:rPr>
          <w:sz w:val="20"/>
        </w:rPr>
      </w:pPr>
      <w:bookmarkStart w:id="187" w:name="_Toc139365215"/>
      <w:bookmarkEnd w:id="181"/>
      <w:bookmarkEnd w:id="182"/>
      <w:r>
        <w:t>Rapportage leefruimte BSO</w:t>
      </w:r>
      <w:bookmarkEnd w:id="187"/>
    </w:p>
    <w:tbl>
      <w:tblPr>
        <w:tblStyle w:val="Rastertabel6kleurrijk-Accent1"/>
        <w:tblW w:w="0" w:type="auto"/>
        <w:tblLook w:val="04A0" w:firstRow="1" w:lastRow="0" w:firstColumn="1" w:lastColumn="0" w:noHBand="0" w:noVBand="1"/>
      </w:tblPr>
      <w:tblGrid>
        <w:gridCol w:w="4219"/>
        <w:gridCol w:w="3402"/>
      </w:tblGrid>
      <w:tr w:rsidR="000D7226" w:rsidRPr="00E70E8E" w14:paraId="517F5970"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96E130E" w14:textId="77777777" w:rsidR="000D7226" w:rsidRPr="00E70E8E" w:rsidRDefault="000D7226" w:rsidP="00851FAD">
            <w:pPr>
              <w:rPr>
                <w:rFonts w:ascii="Calibri" w:hAnsi="Calibri" w:cs="Calibri"/>
                <w:color w:val="000000" w:themeColor="text1"/>
                <w:sz w:val="18"/>
              </w:rPr>
            </w:pPr>
            <w:r w:rsidRPr="00E70E8E">
              <w:rPr>
                <w:rFonts w:ascii="Calibri" w:hAnsi="Calibri" w:cs="Calibri"/>
                <w:color w:val="000000" w:themeColor="text1"/>
                <w:sz w:val="18"/>
              </w:rPr>
              <w:t>Beschreven risico’s</w:t>
            </w:r>
          </w:p>
        </w:tc>
        <w:tc>
          <w:tcPr>
            <w:tcW w:w="3402" w:type="dxa"/>
          </w:tcPr>
          <w:p w14:paraId="6EDDE3F6" w14:textId="77777777" w:rsidR="000D7226" w:rsidRPr="00E70E8E" w:rsidRDefault="000D7226"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70E8E">
              <w:rPr>
                <w:rFonts w:ascii="Calibri" w:hAnsi="Calibri" w:cs="Calibri"/>
                <w:color w:val="000000" w:themeColor="text1"/>
                <w:sz w:val="18"/>
              </w:rPr>
              <w:t>Kans dat het zich voordoet</w:t>
            </w:r>
          </w:p>
        </w:tc>
      </w:tr>
    </w:tbl>
    <w:p w14:paraId="1D970E4F" w14:textId="77777777" w:rsidR="000D7226" w:rsidRDefault="000D7226" w:rsidP="000D7226"/>
    <w:tbl>
      <w:tblPr>
        <w:tblStyle w:val="Rastertabel6kleurrijk-Accent1"/>
        <w:tblpPr w:leftFromText="141" w:rightFromText="141" w:vertAnchor="text" w:horzAnchor="margin" w:tblpXSpec="center" w:tblpY="132"/>
        <w:tblW w:w="11189" w:type="dxa"/>
        <w:tblLayout w:type="fixed"/>
        <w:tblLook w:val="04A0" w:firstRow="1" w:lastRow="0" w:firstColumn="1" w:lastColumn="0" w:noHBand="0" w:noVBand="1"/>
      </w:tblPr>
      <w:tblGrid>
        <w:gridCol w:w="3109"/>
        <w:gridCol w:w="1139"/>
        <w:gridCol w:w="704"/>
        <w:gridCol w:w="850"/>
        <w:gridCol w:w="2273"/>
        <w:gridCol w:w="1843"/>
        <w:gridCol w:w="1271"/>
      </w:tblGrid>
      <w:tr w:rsidR="000D7226" w:rsidRPr="00312AD1" w14:paraId="2FDD2A1F"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70CA066" w14:textId="77777777" w:rsidR="000D7226" w:rsidRPr="00312AD1" w:rsidRDefault="000D7226" w:rsidP="00851FAD">
            <w:pPr>
              <w:rPr>
                <w:rFonts w:ascii="Calibri" w:hAnsi="Calibri" w:cs="Calibri"/>
                <w:color w:val="000000" w:themeColor="text1"/>
                <w:sz w:val="18"/>
              </w:rPr>
            </w:pPr>
          </w:p>
        </w:tc>
        <w:tc>
          <w:tcPr>
            <w:tcW w:w="1139" w:type="dxa"/>
          </w:tcPr>
          <w:p w14:paraId="4A724FA2" w14:textId="77777777" w:rsidR="000D7226" w:rsidRPr="00312AD1" w:rsidRDefault="000D7226"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Uitgesloten</w:t>
            </w:r>
          </w:p>
        </w:tc>
        <w:tc>
          <w:tcPr>
            <w:tcW w:w="704" w:type="dxa"/>
          </w:tcPr>
          <w:p w14:paraId="1E65C6E1" w14:textId="77777777" w:rsidR="000D7226" w:rsidRPr="00312AD1" w:rsidRDefault="000D7226"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Groot     </w:t>
            </w:r>
          </w:p>
        </w:tc>
        <w:tc>
          <w:tcPr>
            <w:tcW w:w="850" w:type="dxa"/>
          </w:tcPr>
          <w:p w14:paraId="418B7516" w14:textId="77777777" w:rsidR="000D7226" w:rsidRPr="00312AD1" w:rsidRDefault="000D7226"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Klein </w:t>
            </w:r>
          </w:p>
        </w:tc>
        <w:tc>
          <w:tcPr>
            <w:tcW w:w="2273" w:type="dxa"/>
          </w:tcPr>
          <w:p w14:paraId="1E17B48C" w14:textId="77777777" w:rsidR="000D7226" w:rsidRPr="00312AD1" w:rsidRDefault="000D7226"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Actie ondernomen</w:t>
            </w:r>
          </w:p>
        </w:tc>
        <w:tc>
          <w:tcPr>
            <w:tcW w:w="1843" w:type="dxa"/>
          </w:tcPr>
          <w:p w14:paraId="0E761363" w14:textId="77777777" w:rsidR="000D7226" w:rsidRDefault="000D7226"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rPr>
            </w:pPr>
            <w:r w:rsidRPr="000A6C5A">
              <w:rPr>
                <w:rFonts w:ascii="Calibri" w:hAnsi="Calibri" w:cs="Calibri"/>
                <w:color w:val="000000" w:themeColor="text1"/>
                <w:sz w:val="18"/>
              </w:rPr>
              <w:t>Datum check</w:t>
            </w:r>
          </w:p>
          <w:p w14:paraId="62D27D1A" w14:textId="77777777" w:rsidR="000D7226" w:rsidRPr="00312AD1" w:rsidRDefault="000D7226"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Verantwoordelijke</w:t>
            </w:r>
          </w:p>
        </w:tc>
        <w:tc>
          <w:tcPr>
            <w:tcW w:w="1271" w:type="dxa"/>
          </w:tcPr>
          <w:p w14:paraId="40163ADE" w14:textId="77777777" w:rsidR="000D7226" w:rsidRPr="00312AD1" w:rsidRDefault="000D7226"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Ingeschat als groot risico</w:t>
            </w:r>
          </w:p>
        </w:tc>
      </w:tr>
      <w:tr w:rsidR="000D7226" w:rsidRPr="00312AD1" w14:paraId="10AC6E4D"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2A5A813" w14:textId="77777777" w:rsidR="000D7226" w:rsidRPr="00312AD1" w:rsidRDefault="000D7226" w:rsidP="00851FAD">
            <w:pPr>
              <w:rPr>
                <w:rFonts w:ascii="Calibri" w:hAnsi="Calibri" w:cs="Calibri"/>
                <w:color w:val="000000" w:themeColor="text1"/>
                <w:sz w:val="18"/>
              </w:rPr>
            </w:pPr>
            <w:r w:rsidRPr="00312AD1">
              <w:rPr>
                <w:rFonts w:ascii="Calibri" w:hAnsi="Calibri" w:cs="Calibri"/>
                <w:color w:val="000000" w:themeColor="text1"/>
                <w:sz w:val="18"/>
              </w:rPr>
              <w:t>Vloer</w:t>
            </w:r>
          </w:p>
        </w:tc>
        <w:tc>
          <w:tcPr>
            <w:tcW w:w="1139" w:type="dxa"/>
          </w:tcPr>
          <w:p w14:paraId="382DBF50"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4E1134CE"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0523AD63"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3" w:type="dxa"/>
          </w:tcPr>
          <w:p w14:paraId="44BF6DAE"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7EDF8752"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60575032"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36E5FC91"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4210352C"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A447D4">
              <w:rPr>
                <w:rFonts w:ascii="Calibri" w:eastAsiaTheme="majorEastAsia" w:hAnsi="Calibri" w:cs="Calibri"/>
                <w:b w:val="0"/>
                <w:bCs w:val="0"/>
                <w:color w:val="000000" w:themeColor="text1"/>
                <w:sz w:val="18"/>
              </w:rPr>
              <w:t>Kind struikelt over een oneffenheid</w:t>
            </w:r>
          </w:p>
        </w:tc>
        <w:tc>
          <w:tcPr>
            <w:tcW w:w="1139" w:type="dxa"/>
          </w:tcPr>
          <w:p w14:paraId="02D4B17B"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34A95CA7"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60544983"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1C950514" w14:textId="77777777"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Vloeren hebben een stroeve coating</w:t>
            </w:r>
            <w:r>
              <w:rPr>
                <w:rFonts w:ascii="Calibri" w:hAnsi="Calibri" w:cs="Calibri"/>
                <w:color w:val="000000" w:themeColor="text1"/>
                <w:sz w:val="18"/>
              </w:rPr>
              <w:t>.</w:t>
            </w:r>
          </w:p>
          <w:p w14:paraId="1BF0859E" w14:textId="77777777"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Groepsregels:</w:t>
            </w:r>
          </w:p>
          <w:p w14:paraId="7542BE76" w14:textId="77777777" w:rsidR="000D7226" w:rsidRPr="00C90EFE"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Laat geen losse voorwerpen op de grond slingeren</w:t>
            </w:r>
          </w:p>
          <w:p w14:paraId="1C919A53"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Binnen mag er niet gerend worden.</w:t>
            </w:r>
          </w:p>
        </w:tc>
        <w:tc>
          <w:tcPr>
            <w:tcW w:w="1843" w:type="dxa"/>
          </w:tcPr>
          <w:p w14:paraId="18DA1362" w14:textId="77777777" w:rsidR="000D7226" w:rsidRPr="00FA71C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rPr>
            </w:pPr>
          </w:p>
        </w:tc>
        <w:tc>
          <w:tcPr>
            <w:tcW w:w="1271" w:type="dxa"/>
          </w:tcPr>
          <w:p w14:paraId="0126570B"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0D7226" w:rsidRPr="00312AD1" w14:paraId="7D3C1D8E"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01709AA" w14:textId="77777777" w:rsidR="000D7226" w:rsidRPr="00312AD1"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Muur</w:t>
            </w:r>
          </w:p>
        </w:tc>
        <w:tc>
          <w:tcPr>
            <w:tcW w:w="1139" w:type="dxa"/>
          </w:tcPr>
          <w:p w14:paraId="7EDA8C88"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214E2C14"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4EFDB9AE"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76C92DD0"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1EEF6A18"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61C5D2FD"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0D0450A1"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0646D523"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bezeert zich aan een oneffenheid</w:t>
            </w:r>
          </w:p>
        </w:tc>
        <w:tc>
          <w:tcPr>
            <w:tcW w:w="1139" w:type="dxa"/>
          </w:tcPr>
          <w:p w14:paraId="666B5FA0"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40407B01"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04BBB533"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30232538" w14:textId="77777777"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Gecontroleerd</w:t>
            </w:r>
          </w:p>
          <w:p w14:paraId="4F5797F4"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C90EFE">
              <w:rPr>
                <w:rFonts w:ascii="Calibri" w:hAnsi="Calibri" w:cs="Calibri"/>
                <w:color w:val="000000" w:themeColor="text1"/>
                <w:sz w:val="18"/>
              </w:rPr>
              <w:t xml:space="preserve">Bij verwijderen van </w:t>
            </w:r>
            <w:r w:rsidRPr="00C90EFE">
              <w:rPr>
                <w:rFonts w:ascii="Calibri" w:hAnsi="Calibri" w:cs="Calibri"/>
                <w:color w:val="000000" w:themeColor="text1"/>
                <w:sz w:val="18"/>
              </w:rPr>
              <w:lastRenderedPageBreak/>
              <w:t>schilderijen en kaarten. Ook de schroeven, spijkers en punaises meteen verwijderen.</w:t>
            </w:r>
          </w:p>
        </w:tc>
        <w:tc>
          <w:tcPr>
            <w:tcW w:w="1843" w:type="dxa"/>
          </w:tcPr>
          <w:p w14:paraId="6E6D57D6" w14:textId="67EAE145"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lastRenderedPageBreak/>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73CF91AB" w14:textId="6A962A45" w:rsidR="000D7226" w:rsidRPr="007D39B5"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Jacqueline</w:t>
            </w:r>
          </w:p>
        </w:tc>
        <w:tc>
          <w:tcPr>
            <w:tcW w:w="1271" w:type="dxa"/>
          </w:tcPr>
          <w:p w14:paraId="7D1440BB"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0D7226" w:rsidRPr="00312AD1" w14:paraId="75F0C10D"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995EC5A" w14:textId="77777777" w:rsidR="000D7226" w:rsidRPr="00312AD1"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Deur</w:t>
            </w:r>
          </w:p>
        </w:tc>
        <w:tc>
          <w:tcPr>
            <w:tcW w:w="1139" w:type="dxa"/>
          </w:tcPr>
          <w:p w14:paraId="07993DEC"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1CE93890"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A2BBE23"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3B2A05AE"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5628AA31"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71160CAA"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1AFA73D2"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302B141F"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krijgt zijn vingers tussen de deur</w:t>
            </w:r>
          </w:p>
        </w:tc>
        <w:tc>
          <w:tcPr>
            <w:tcW w:w="1139" w:type="dxa"/>
          </w:tcPr>
          <w:p w14:paraId="7FAFC199"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14A310B5"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4EC4A879"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6980170D" w14:textId="77777777" w:rsidR="000D7226" w:rsidRPr="00834BC5"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Plaats deurbuffers/ </w:t>
            </w:r>
            <w:proofErr w:type="spellStart"/>
            <w:r>
              <w:rPr>
                <w:rFonts w:ascii="Calibri" w:hAnsi="Calibri" w:cs="Calibri"/>
                <w:color w:val="000000" w:themeColor="text1"/>
                <w:sz w:val="18"/>
              </w:rPr>
              <w:t>deurwig</w:t>
            </w:r>
            <w:proofErr w:type="spellEnd"/>
            <w:r>
              <w:rPr>
                <w:rFonts w:ascii="Calibri" w:hAnsi="Calibri" w:cs="Calibri"/>
                <w:color w:val="000000" w:themeColor="text1"/>
                <w:sz w:val="18"/>
              </w:rPr>
              <w:t xml:space="preserve">. </w:t>
            </w:r>
            <w:r w:rsidRPr="00834BC5">
              <w:rPr>
                <w:rFonts w:ascii="Calibri" w:hAnsi="Calibri" w:cs="Calibri"/>
                <w:color w:val="000000" w:themeColor="text1"/>
                <w:sz w:val="18"/>
              </w:rPr>
              <w:t xml:space="preserve"> In de deuren met ramen is het raam goed zichtbaar doordat de deuren geel geschilderd zijn.</w:t>
            </w:r>
          </w:p>
          <w:p w14:paraId="7201398B"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Wij leren kinderen dat ze niet met deuren mogen spelen.</w:t>
            </w:r>
          </w:p>
        </w:tc>
        <w:tc>
          <w:tcPr>
            <w:tcW w:w="1843" w:type="dxa"/>
          </w:tcPr>
          <w:p w14:paraId="340971F2" w14:textId="43E47C33"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696532B1" w14:textId="6F94563F" w:rsidR="000D7226"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6A56B213"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0D7226" w:rsidRPr="00312AD1" w14:paraId="2ED763DC"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153A0EDE"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Pr>
                <w:rFonts w:ascii="Calibri" w:eastAsiaTheme="majorEastAsia" w:hAnsi="Calibri" w:cs="Calibri"/>
                <w:b w:val="0"/>
                <w:bCs w:val="0"/>
                <w:color w:val="000000" w:themeColor="text1"/>
                <w:sz w:val="18"/>
              </w:rPr>
              <w:t>Valt door glas in deur</w:t>
            </w:r>
          </w:p>
        </w:tc>
        <w:tc>
          <w:tcPr>
            <w:tcW w:w="1139" w:type="dxa"/>
          </w:tcPr>
          <w:p w14:paraId="6F590A60"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45EFF9C3"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224D9578"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156BD817" w14:textId="77777777" w:rsidR="000D7226" w:rsidRPr="00D74D79"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Veiligheidsglas</w:t>
            </w:r>
            <w:r w:rsidRPr="00D74D79">
              <w:rPr>
                <w:rFonts w:ascii="Calibri" w:hAnsi="Calibri" w:cs="Calibri"/>
                <w:color w:val="000000" w:themeColor="text1"/>
                <w:sz w:val="18"/>
              </w:rPr>
              <w:t xml:space="preserve"> </w:t>
            </w:r>
          </w:p>
          <w:p w14:paraId="654DA65F" w14:textId="77777777"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 xml:space="preserve">In de deuren met ramen is het raam goed zichtbaar doordat de deuren </w:t>
            </w:r>
            <w:r>
              <w:rPr>
                <w:rFonts w:ascii="Calibri" w:hAnsi="Calibri" w:cs="Calibri"/>
                <w:color w:val="000000" w:themeColor="text1"/>
                <w:sz w:val="18"/>
              </w:rPr>
              <w:t>goed zichtbaar zijn.</w:t>
            </w:r>
          </w:p>
          <w:p w14:paraId="6EF4774E" w14:textId="77777777"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3391E1A6"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Leer kinderen dat ze niet met deuren mogen spelen</w:t>
            </w:r>
          </w:p>
        </w:tc>
        <w:tc>
          <w:tcPr>
            <w:tcW w:w="1843" w:type="dxa"/>
          </w:tcPr>
          <w:p w14:paraId="7E8A6FF2" w14:textId="00908E89"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1FF5A488" w14:textId="593B11C2" w:rsidR="000D7226"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2DB5B46C"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3227D39C"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181EB37C" w14:textId="77777777" w:rsidR="000D7226" w:rsidRPr="00312AD1"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Raam</w:t>
            </w:r>
          </w:p>
        </w:tc>
        <w:tc>
          <w:tcPr>
            <w:tcW w:w="1139" w:type="dxa"/>
          </w:tcPr>
          <w:p w14:paraId="6CD8573D"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4297AC08"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4FAF85E6"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1BB09DFA" w14:textId="77777777"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843" w:type="dxa"/>
          </w:tcPr>
          <w:p w14:paraId="61A935FE"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1" w:type="dxa"/>
          </w:tcPr>
          <w:p w14:paraId="338937A0"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0D7226" w:rsidRPr="00312AD1" w14:paraId="0CB0AB18"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CEDE362"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 xml:space="preserve">Kind valt door ruit </w:t>
            </w:r>
          </w:p>
        </w:tc>
        <w:tc>
          <w:tcPr>
            <w:tcW w:w="1139" w:type="dxa"/>
          </w:tcPr>
          <w:p w14:paraId="0D390D08"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60B5AAFF"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46DD03B"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73DA27DE" w14:textId="77777777"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De ramen zijn goed zichtbaar. </w:t>
            </w:r>
            <w:r w:rsidRPr="00312AD1">
              <w:rPr>
                <w:rFonts w:ascii="Calibri" w:hAnsi="Calibri" w:cs="Calibri"/>
                <w:color w:val="000000" w:themeColor="text1"/>
                <w:sz w:val="18"/>
              </w:rPr>
              <w:t>Veiligheidsglas tot 120 cm</w:t>
            </w:r>
            <w:r>
              <w:rPr>
                <w:rFonts w:ascii="Calibri" w:hAnsi="Calibri" w:cs="Calibri"/>
                <w:color w:val="000000" w:themeColor="text1"/>
                <w:sz w:val="18"/>
              </w:rPr>
              <w:t>.</w:t>
            </w:r>
          </w:p>
          <w:p w14:paraId="133877F2" w14:textId="77777777"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785E41F9" w14:textId="77777777" w:rsidR="000D7226" w:rsidRPr="00D74D79"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Leer kinderen dat ze niet voor ramen mogen spelen. </w:t>
            </w:r>
          </w:p>
        </w:tc>
        <w:tc>
          <w:tcPr>
            <w:tcW w:w="1843" w:type="dxa"/>
          </w:tcPr>
          <w:p w14:paraId="5315DD19" w14:textId="031A7A3A"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08CFFAA7" w14:textId="29CA724B" w:rsidR="000D7226"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2DCF81BB"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2B49D686"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70A0681F"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valt uit open raam</w:t>
            </w:r>
          </w:p>
        </w:tc>
        <w:tc>
          <w:tcPr>
            <w:tcW w:w="1139" w:type="dxa"/>
          </w:tcPr>
          <w:p w14:paraId="54C75423"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w:t>
            </w:r>
          </w:p>
        </w:tc>
        <w:tc>
          <w:tcPr>
            <w:tcW w:w="704" w:type="dxa"/>
          </w:tcPr>
          <w:p w14:paraId="7DF3ABB0" w14:textId="73651F5A" w:rsidR="000D7226" w:rsidRPr="00312AD1" w:rsidRDefault="00F4339A" w:rsidP="00F433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850" w:type="dxa"/>
          </w:tcPr>
          <w:p w14:paraId="080E6B23" w14:textId="0970C273"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2C30DC48" w14:textId="77777777" w:rsidR="000D7226" w:rsidRPr="00834BC5"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Er zijn begrensde kiepramen die maar een klein stukje open kunnen. </w:t>
            </w:r>
          </w:p>
          <w:p w14:paraId="5BDE312A" w14:textId="77777777" w:rsidR="000D7226" w:rsidRPr="00834BC5"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De ruimtes worden gelucht via de ventilatieroosters die altijd open moeten staan. </w:t>
            </w:r>
          </w:p>
          <w:p w14:paraId="7610F790" w14:textId="5C659F02" w:rsidR="000D7226" w:rsidRPr="00834BC5"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Ramen worden alleen </w:t>
            </w:r>
            <w:r w:rsidR="00DC6F31" w:rsidRPr="00834BC5">
              <w:rPr>
                <w:rFonts w:ascii="Calibri" w:hAnsi="Calibri" w:cs="Calibri"/>
                <w:color w:val="000000" w:themeColor="text1"/>
                <w:sz w:val="18"/>
              </w:rPr>
              <w:t>opengezet</w:t>
            </w:r>
            <w:r w:rsidRPr="00834BC5">
              <w:rPr>
                <w:rFonts w:ascii="Calibri" w:hAnsi="Calibri" w:cs="Calibri"/>
                <w:color w:val="000000" w:themeColor="text1"/>
                <w:sz w:val="18"/>
              </w:rPr>
              <w:t xml:space="preserve"> wanneer er toezicht is. </w:t>
            </w:r>
          </w:p>
          <w:p w14:paraId="03F65151"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Kinderen mogen niet voor de ramen spelen.</w:t>
            </w:r>
          </w:p>
        </w:tc>
        <w:tc>
          <w:tcPr>
            <w:tcW w:w="1843" w:type="dxa"/>
          </w:tcPr>
          <w:p w14:paraId="1B9A4999" w14:textId="1E170781"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09063CC4" w14:textId="61788F25" w:rsidR="000D7226"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4F55D7EF"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Fysieke veiligheid, vallen van hoogte</w:t>
            </w:r>
          </w:p>
        </w:tc>
      </w:tr>
      <w:tr w:rsidR="000D7226" w:rsidRPr="00312AD1" w14:paraId="21165F08"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AB79F55" w14:textId="77777777" w:rsidR="000D7226" w:rsidRPr="00312AD1"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Verwarming</w:t>
            </w:r>
          </w:p>
        </w:tc>
        <w:tc>
          <w:tcPr>
            <w:tcW w:w="1139" w:type="dxa"/>
          </w:tcPr>
          <w:p w14:paraId="016852C1"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1A3B658C"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73B35E82"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433DA4D7"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2EE994B6"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51FAE455"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50FA4D9B"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72487AB0"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botst of valt tegen radiator</w:t>
            </w:r>
          </w:p>
        </w:tc>
        <w:tc>
          <w:tcPr>
            <w:tcW w:w="1139" w:type="dxa"/>
          </w:tcPr>
          <w:p w14:paraId="6197A866"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122431A4"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1191193A"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068185D7" w14:textId="77777777" w:rsidR="000D7226" w:rsidRPr="00A73F0F"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De opstelling van de groep is zo dat kinderen niet gemakkelijk bij de verwarming en de radiatorbuizen kunnen komen.</w:t>
            </w:r>
          </w:p>
          <w:p w14:paraId="31F82C53" w14:textId="77777777" w:rsidR="000D7226" w:rsidRPr="00A73F0F"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 xml:space="preserve">In verband met veel warmteverlies kunnen de radiatoren op deze locatie niet </w:t>
            </w:r>
            <w:proofErr w:type="spellStart"/>
            <w:r w:rsidRPr="00A73F0F">
              <w:rPr>
                <w:rFonts w:ascii="Calibri" w:hAnsi="Calibri" w:cs="Calibri"/>
                <w:color w:val="000000" w:themeColor="text1"/>
                <w:sz w:val="18"/>
              </w:rPr>
              <w:t>omkast</w:t>
            </w:r>
            <w:proofErr w:type="spellEnd"/>
            <w:r w:rsidRPr="00A73F0F">
              <w:rPr>
                <w:rFonts w:ascii="Calibri" w:hAnsi="Calibri" w:cs="Calibri"/>
                <w:color w:val="000000" w:themeColor="text1"/>
                <w:sz w:val="18"/>
              </w:rPr>
              <w:t xml:space="preserve"> worden. </w:t>
            </w:r>
          </w:p>
          <w:p w14:paraId="5368FD03" w14:textId="77777777" w:rsidR="0082314D" w:rsidRDefault="0082314D" w:rsidP="0082314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78F15C96" w14:textId="77777777"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Zorg dat je bij de opstelling rekening houdt dat er voldoende loopruimte aanwezig is bij de radiatoren</w:t>
            </w:r>
            <w:r>
              <w:rPr>
                <w:rFonts w:ascii="Calibri" w:hAnsi="Calibri" w:cs="Calibri"/>
                <w:color w:val="000000" w:themeColor="text1"/>
                <w:sz w:val="18"/>
              </w:rPr>
              <w:t>.</w:t>
            </w:r>
          </w:p>
          <w:p w14:paraId="03272859" w14:textId="77777777" w:rsidR="000D7226" w:rsidRPr="00D74D79"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De medewerkers leren de kinderen dat ze niet aan de radiatorbuizen moeten zitten.</w:t>
            </w:r>
          </w:p>
          <w:p w14:paraId="1043A01F"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De afspraak is dat kinderen binnen niet mogen rennen.</w:t>
            </w:r>
          </w:p>
        </w:tc>
        <w:tc>
          <w:tcPr>
            <w:tcW w:w="1843" w:type="dxa"/>
          </w:tcPr>
          <w:p w14:paraId="0D628B2D" w14:textId="13E97737"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1881F386" w14:textId="0E99E273" w:rsidR="000D7226"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4C681BAB"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0D7226" w:rsidRPr="00312AD1" w14:paraId="1A542ECE"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D800F06" w14:textId="77777777" w:rsidR="000D7226" w:rsidRPr="00312AD1"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lastRenderedPageBreak/>
              <w:t>Verlichting</w:t>
            </w:r>
          </w:p>
        </w:tc>
        <w:tc>
          <w:tcPr>
            <w:tcW w:w="1139" w:type="dxa"/>
          </w:tcPr>
          <w:p w14:paraId="24CD193F"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6B4E44F9"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4B9026A"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389E5D06"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2E6371B8"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380E5EB6"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756467B9"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2A9461A4"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struikelt door onvoldoende licht</w:t>
            </w:r>
          </w:p>
        </w:tc>
        <w:tc>
          <w:tcPr>
            <w:tcW w:w="1139" w:type="dxa"/>
          </w:tcPr>
          <w:p w14:paraId="19728B06"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5A4C32BB"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384309B3" w14:textId="77777777" w:rsidR="000D7226" w:rsidRPr="00A73F0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X</w:t>
            </w:r>
          </w:p>
        </w:tc>
        <w:tc>
          <w:tcPr>
            <w:tcW w:w="2273" w:type="dxa"/>
          </w:tcPr>
          <w:p w14:paraId="7ED7E2BA" w14:textId="77777777"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Er hangen afgeschermde lampen. Er zijn voldoende lichtpunten. De lampen zijn voorzien van omkapping. </w:t>
            </w:r>
          </w:p>
          <w:p w14:paraId="3B21FD72" w14:textId="77777777"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2204CC44"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Bij signaleren van defecte lampen nemen de medewerkers direct contact op met de leidinggevende die zo snel mogelijk de kapotte lampen vervangt.</w:t>
            </w:r>
          </w:p>
        </w:tc>
        <w:tc>
          <w:tcPr>
            <w:tcW w:w="1843" w:type="dxa"/>
          </w:tcPr>
          <w:p w14:paraId="2D1D1BFB" w14:textId="56EB47B1"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50C72667" w14:textId="368D7204" w:rsidR="000D7226"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03191C6E"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0D7226" w:rsidRPr="00312AD1" w14:paraId="39C52ACD"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7EC1427"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Lamp wordt stuk gegooid en glas valt naar beneden</w:t>
            </w:r>
          </w:p>
        </w:tc>
        <w:tc>
          <w:tcPr>
            <w:tcW w:w="1139" w:type="dxa"/>
          </w:tcPr>
          <w:p w14:paraId="26CDF4CF"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w:t>
            </w:r>
          </w:p>
        </w:tc>
        <w:tc>
          <w:tcPr>
            <w:tcW w:w="704" w:type="dxa"/>
          </w:tcPr>
          <w:p w14:paraId="46357E78"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0D419032"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27459666" w14:textId="77777777"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33A77E6E" w14:textId="195207F7" w:rsidR="000D7226" w:rsidRPr="00312AD1" w:rsidRDefault="00DC6F3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Kinderen</w:t>
            </w:r>
            <w:r w:rsidR="000D7226" w:rsidRPr="00312AD1">
              <w:rPr>
                <w:rFonts w:ascii="Calibri" w:hAnsi="Calibri" w:cs="Calibri"/>
                <w:color w:val="000000" w:themeColor="text1"/>
                <w:sz w:val="18"/>
              </w:rPr>
              <w:t xml:space="preserve"> mogen niet met speelgoed gooien</w:t>
            </w:r>
            <w:r w:rsidR="000D7226">
              <w:rPr>
                <w:rFonts w:ascii="Calibri" w:hAnsi="Calibri" w:cs="Calibri"/>
                <w:color w:val="000000" w:themeColor="text1"/>
                <w:sz w:val="18"/>
              </w:rPr>
              <w:t>.</w:t>
            </w:r>
          </w:p>
        </w:tc>
        <w:tc>
          <w:tcPr>
            <w:tcW w:w="1843" w:type="dxa"/>
          </w:tcPr>
          <w:p w14:paraId="3BA9FE5B"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038FABF9"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2CB0A582"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5C07CEEA" w14:textId="77777777" w:rsidR="000D7226" w:rsidRPr="00312AD1"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Electra</w:t>
            </w:r>
          </w:p>
        </w:tc>
        <w:tc>
          <w:tcPr>
            <w:tcW w:w="1139" w:type="dxa"/>
          </w:tcPr>
          <w:p w14:paraId="3299DC0C"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539B878F"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10AC5291"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3DE84171"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843" w:type="dxa"/>
          </w:tcPr>
          <w:p w14:paraId="122371CE"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1" w:type="dxa"/>
          </w:tcPr>
          <w:p w14:paraId="74D1B8EF"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0D7226" w:rsidRPr="00312AD1" w14:paraId="0C44EC6C"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FCA294C"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komt in contact met elektriciteit</w:t>
            </w:r>
          </w:p>
        </w:tc>
        <w:tc>
          <w:tcPr>
            <w:tcW w:w="1139" w:type="dxa"/>
          </w:tcPr>
          <w:p w14:paraId="599EFD82"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43704735"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45689412"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58054BE2"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Alle stopcontacten zijn voorzien van stopcontactbeveiliging. </w:t>
            </w:r>
          </w:p>
          <w:p w14:paraId="5E3CF2AB"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63367498" w14:textId="3B869899"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3B23C954" w14:textId="76138B3F" w:rsidR="000D7226"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66EF7ABF"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280DB959"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4B2EA873"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trekt aan elektriciteitssnoer en krijgt apparaat op zich</w:t>
            </w:r>
          </w:p>
        </w:tc>
        <w:tc>
          <w:tcPr>
            <w:tcW w:w="1139" w:type="dxa"/>
          </w:tcPr>
          <w:p w14:paraId="58012CFA"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40274D8F"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3ED73F84"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62AC7940" w14:textId="77777777" w:rsidR="000D7226" w:rsidRPr="00834BC5"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Plaats elektrische apparaten zo veel mogelijk buiten het directe bereik van kinderen.</w:t>
            </w:r>
          </w:p>
          <w:p w14:paraId="0DB48556"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Er is een waterkoker, koffiezetautomaat en magnetron op de groep en deze staan achter op het aanrecht.</w:t>
            </w:r>
          </w:p>
        </w:tc>
        <w:tc>
          <w:tcPr>
            <w:tcW w:w="1843" w:type="dxa"/>
          </w:tcPr>
          <w:p w14:paraId="616BFC19" w14:textId="45D14ED8"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06B32C58" w14:textId="38D9A262" w:rsidR="000D7226"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22B8D69B"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0D7226" w:rsidRPr="00312AD1" w14:paraId="77C8967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18C5849" w14:textId="77777777" w:rsidR="000D7226" w:rsidRPr="00D63AAC"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Giftige stoffen</w:t>
            </w:r>
          </w:p>
        </w:tc>
        <w:tc>
          <w:tcPr>
            <w:tcW w:w="1139" w:type="dxa"/>
          </w:tcPr>
          <w:p w14:paraId="7023B0E6"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2446533B"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8F3B2A9"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7819C805"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101B64BA"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05F3DF42"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4C887BCB" w14:textId="77777777" w:rsidTr="00851FAD">
        <w:trPr>
          <w:trHeight w:val="364"/>
        </w:trPr>
        <w:tc>
          <w:tcPr>
            <w:cnfStyle w:val="001000000000" w:firstRow="0" w:lastRow="0" w:firstColumn="1" w:lastColumn="0" w:oddVBand="0" w:evenVBand="0" w:oddHBand="0" w:evenHBand="0" w:firstRowFirstColumn="0" w:firstRowLastColumn="0" w:lastRowFirstColumn="0" w:lastRowLastColumn="0"/>
            <w:tcW w:w="3109" w:type="dxa"/>
          </w:tcPr>
          <w:p w14:paraId="6541CCAA"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drinkt van schoonmaakmiddel</w:t>
            </w:r>
          </w:p>
        </w:tc>
        <w:tc>
          <w:tcPr>
            <w:tcW w:w="1139" w:type="dxa"/>
          </w:tcPr>
          <w:p w14:paraId="285589D3" w14:textId="77777777" w:rsidR="000D7226" w:rsidRPr="00312AD1"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749524FD" w14:textId="77777777" w:rsidR="000D7226" w:rsidRPr="00312AD1"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850" w:type="dxa"/>
          </w:tcPr>
          <w:p w14:paraId="18B8E6BD"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087898A3" w14:textId="77777777" w:rsidR="000D7226" w:rsidRPr="00E1451D"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 xml:space="preserve">Schoonmaakmiddelen worden in kastjes bij het keukenblok opgeborgen buiten het bereik van de kinderen. Kinderen wordt geleerd dat zij niet in de kastjes van het keukenblokje mogen komen. </w:t>
            </w:r>
          </w:p>
          <w:p w14:paraId="15844CA1"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De schoonmaakmiddelen worden ook bewaard in de afgesloten bergruimte.</w:t>
            </w:r>
          </w:p>
        </w:tc>
        <w:tc>
          <w:tcPr>
            <w:tcW w:w="1843" w:type="dxa"/>
          </w:tcPr>
          <w:p w14:paraId="0F7C84CC" w14:textId="38C29564"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36FF4473" w14:textId="1118B2D2" w:rsidR="000D7226"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79F1CE69"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Fysiek</w:t>
            </w:r>
            <w:r>
              <w:rPr>
                <w:rFonts w:ascii="Calibri" w:hAnsi="Calibri" w:cs="Calibri"/>
                <w:color w:val="000000" w:themeColor="text1"/>
                <w:sz w:val="18"/>
              </w:rPr>
              <w:t>e</w:t>
            </w:r>
            <w:r w:rsidRPr="00312AD1">
              <w:rPr>
                <w:rFonts w:ascii="Calibri" w:hAnsi="Calibri" w:cs="Calibri"/>
                <w:color w:val="000000" w:themeColor="text1"/>
                <w:sz w:val="18"/>
              </w:rPr>
              <w:t xml:space="preserve"> veiligheid, Vergiftiging</w:t>
            </w:r>
          </w:p>
        </w:tc>
      </w:tr>
      <w:tr w:rsidR="000D7226" w:rsidRPr="00312AD1" w14:paraId="4E20B54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B01F8EF" w14:textId="77777777" w:rsidR="000D7226" w:rsidRPr="00D63AAC"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Meubilair</w:t>
            </w:r>
          </w:p>
        </w:tc>
        <w:tc>
          <w:tcPr>
            <w:tcW w:w="1139" w:type="dxa"/>
          </w:tcPr>
          <w:p w14:paraId="05B7A8AB"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71CE524E"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13385E4B"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7486228F"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58E8B472"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725F53DA"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1850988C"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57D63708"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stoot zich tegen meubilair</w:t>
            </w:r>
          </w:p>
        </w:tc>
        <w:tc>
          <w:tcPr>
            <w:tcW w:w="1139" w:type="dxa"/>
          </w:tcPr>
          <w:p w14:paraId="500A257E"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304D28B8"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1B1FDB6F"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3031FAD5" w14:textId="77777777" w:rsidR="000D7226" w:rsidRPr="00C90EFE"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Meubilair staat tegen de muur. </w:t>
            </w:r>
          </w:p>
          <w:p w14:paraId="08707820" w14:textId="77777777" w:rsidR="000D7226" w:rsidRPr="00C90EFE"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r w:rsidRPr="00C90EFE">
              <w:rPr>
                <w:rFonts w:ascii="Calibri" w:hAnsi="Calibri" w:cs="Calibri"/>
                <w:color w:val="000000" w:themeColor="text1"/>
                <w:sz w:val="18"/>
              </w:rPr>
              <w:t>:</w:t>
            </w:r>
          </w:p>
          <w:p w14:paraId="5DBD26AF" w14:textId="77777777" w:rsidR="000D7226" w:rsidRPr="00C90EFE"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Creëer voldoende loopruimte om meubilair </w:t>
            </w:r>
          </w:p>
          <w:p w14:paraId="3C81F738" w14:textId="77777777" w:rsidR="000D7226" w:rsidRPr="00C90EFE"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Leer kinderen ze niet in de kast mogen klimmen. </w:t>
            </w:r>
          </w:p>
          <w:p w14:paraId="60F5EB8B" w14:textId="77777777" w:rsidR="000D7226" w:rsidRPr="00E1451D"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Leer kinderen dat de kruk met 4 poten op de grond moet staan.</w:t>
            </w:r>
          </w:p>
          <w:p w14:paraId="555A2948"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Controleer meubels regelmatig op defectheden.</w:t>
            </w:r>
          </w:p>
        </w:tc>
        <w:tc>
          <w:tcPr>
            <w:tcW w:w="1843" w:type="dxa"/>
          </w:tcPr>
          <w:p w14:paraId="7EEE9DAC" w14:textId="7A5CF70C"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2323CC9E" w14:textId="5E3C34E4" w:rsidR="000D7226"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2F6D89EA"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0D7226" w:rsidRPr="00312AD1" w14:paraId="3EEDFAB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6F8F1B9"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krijgt splinter in vinger</w:t>
            </w:r>
          </w:p>
        </w:tc>
        <w:tc>
          <w:tcPr>
            <w:tcW w:w="1139" w:type="dxa"/>
          </w:tcPr>
          <w:p w14:paraId="775E2F41"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7347C3C6"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232E8A2D"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4B77B4F1" w14:textId="77777777"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Gecontroleerd</w:t>
            </w:r>
          </w:p>
          <w:p w14:paraId="4A655E29" w14:textId="77777777"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2DDA3837" w14:textId="77777777"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Controleer meubels regelmatig op defectheden.</w:t>
            </w:r>
          </w:p>
          <w:p w14:paraId="27AB7059"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Verwijder direct defect speelgoed.</w:t>
            </w:r>
          </w:p>
        </w:tc>
        <w:tc>
          <w:tcPr>
            <w:tcW w:w="1843" w:type="dxa"/>
          </w:tcPr>
          <w:p w14:paraId="7701BC0D" w14:textId="1FFB32DF"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189847FE" w14:textId="0A048555" w:rsidR="000D7226" w:rsidRPr="007D39B5"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Jacqueline</w:t>
            </w:r>
          </w:p>
        </w:tc>
        <w:tc>
          <w:tcPr>
            <w:tcW w:w="1271" w:type="dxa"/>
          </w:tcPr>
          <w:p w14:paraId="250EAC1F"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0D7226" w:rsidRPr="00312AD1" w14:paraId="34138CAE"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4AB886C3"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lastRenderedPageBreak/>
              <w:t>Kast valt om en kind komt onder de kast terecht</w:t>
            </w:r>
          </w:p>
        </w:tc>
        <w:tc>
          <w:tcPr>
            <w:tcW w:w="1139" w:type="dxa"/>
          </w:tcPr>
          <w:p w14:paraId="2416D4D6"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1AEFE219"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7FC19013"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3FC1358B"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Kasten staan tegen de muur.</w:t>
            </w:r>
            <w:r w:rsidRPr="00C90EFE">
              <w:rPr>
                <w:rFonts w:ascii="Calibri" w:hAnsi="Calibri" w:cs="Calibri"/>
                <w:color w:val="000000" w:themeColor="text1"/>
                <w:sz w:val="18"/>
              </w:rPr>
              <w:t xml:space="preserve"> </w:t>
            </w:r>
          </w:p>
        </w:tc>
        <w:tc>
          <w:tcPr>
            <w:tcW w:w="1843" w:type="dxa"/>
          </w:tcPr>
          <w:p w14:paraId="722FED16"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1" w:type="dxa"/>
          </w:tcPr>
          <w:p w14:paraId="33A74BCB"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0D7226" w:rsidRPr="00312AD1" w14:paraId="7088DAD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D08B232" w14:textId="77777777" w:rsidR="000D7226" w:rsidRPr="00C1162A"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Speelgoed</w:t>
            </w:r>
          </w:p>
        </w:tc>
        <w:tc>
          <w:tcPr>
            <w:tcW w:w="1139" w:type="dxa"/>
          </w:tcPr>
          <w:p w14:paraId="01A910D8"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4DF7D881" w14:textId="77777777" w:rsidR="000D7226" w:rsidRPr="00C90EFE"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850" w:type="dxa"/>
          </w:tcPr>
          <w:p w14:paraId="3839A2E2" w14:textId="77777777" w:rsidR="000D7226" w:rsidRPr="00DB227F"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162A8B20" w14:textId="77777777" w:rsidR="000D7226" w:rsidRPr="00C90EFE"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1843" w:type="dxa"/>
          </w:tcPr>
          <w:p w14:paraId="792807FD"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0FC76C0D"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0D7226" w:rsidRPr="00312AD1" w14:paraId="30271650"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4D40DCDF"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verwondt zich aan scherp speelgoed of splinters aan speelgoed</w:t>
            </w:r>
          </w:p>
        </w:tc>
        <w:tc>
          <w:tcPr>
            <w:tcW w:w="1139" w:type="dxa"/>
          </w:tcPr>
          <w:p w14:paraId="4C6644A2"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0A63CABB" w14:textId="77777777" w:rsidR="000D7226" w:rsidRPr="00C90EFE"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850" w:type="dxa"/>
          </w:tcPr>
          <w:p w14:paraId="31650D2D"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0CB73564" w14:textId="77777777" w:rsidR="000D7226" w:rsidRPr="00C90EFE"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 xml:space="preserve">Groepsregel: </w:t>
            </w:r>
            <w:r w:rsidRPr="00C90EFE">
              <w:rPr>
                <w:rFonts w:ascii="Calibri" w:hAnsi="Calibri" w:cs="Calibri"/>
                <w:bCs/>
                <w:color w:val="000000" w:themeColor="text1"/>
                <w:sz w:val="18"/>
              </w:rPr>
              <w:t>Verwijder direct defect speelgoed</w:t>
            </w:r>
          </w:p>
        </w:tc>
        <w:tc>
          <w:tcPr>
            <w:tcW w:w="1843" w:type="dxa"/>
          </w:tcPr>
          <w:p w14:paraId="6B880016"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5B784620"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0D7226" w:rsidRPr="00312AD1" w14:paraId="7A338694"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68FC8FC" w14:textId="77777777" w:rsidR="000D7226" w:rsidRPr="00C1162A"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Verbranding</w:t>
            </w:r>
          </w:p>
        </w:tc>
        <w:tc>
          <w:tcPr>
            <w:tcW w:w="1139" w:type="dxa"/>
          </w:tcPr>
          <w:p w14:paraId="351E6827"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6A8E7CA1"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77500BDE" w14:textId="77777777" w:rsidR="000D7226" w:rsidRPr="00312AD1"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rPr>
            </w:pPr>
          </w:p>
        </w:tc>
        <w:tc>
          <w:tcPr>
            <w:tcW w:w="2273" w:type="dxa"/>
          </w:tcPr>
          <w:p w14:paraId="54E44C9E"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555C24BC"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4AFA2A3F"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0D7226" w:rsidRPr="00312AD1" w14:paraId="6C1B99FA"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25BED7D9"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 xml:space="preserve">Kind </w:t>
            </w:r>
            <w:r>
              <w:rPr>
                <w:rFonts w:ascii="Calibri" w:eastAsiaTheme="majorEastAsia" w:hAnsi="Calibri" w:cs="Calibri"/>
                <w:b w:val="0"/>
                <w:bCs w:val="0"/>
                <w:color w:val="000000" w:themeColor="text1"/>
                <w:sz w:val="18"/>
              </w:rPr>
              <w:t>brandt zich aan soldeerbout</w:t>
            </w:r>
          </w:p>
        </w:tc>
        <w:tc>
          <w:tcPr>
            <w:tcW w:w="1139" w:type="dxa"/>
          </w:tcPr>
          <w:p w14:paraId="256B71E1"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25FC9A9C"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66C40C4A" w14:textId="0A675452" w:rsidR="000D7226" w:rsidRPr="00DB227F" w:rsidRDefault="00DC6F3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rPr>
              <w:t>X</w:t>
            </w:r>
          </w:p>
        </w:tc>
        <w:tc>
          <w:tcPr>
            <w:tcW w:w="2273" w:type="dxa"/>
          </w:tcPr>
          <w:p w14:paraId="0A1866E0"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Er is geen soldeerbout aanwezig.</w:t>
            </w:r>
          </w:p>
        </w:tc>
        <w:tc>
          <w:tcPr>
            <w:tcW w:w="1843" w:type="dxa"/>
          </w:tcPr>
          <w:p w14:paraId="652F59BE"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6492BAF8"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0D7226" w:rsidRPr="00312AD1" w14:paraId="5D2342A9"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9EEFC82" w14:textId="4A594E4E"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 xml:space="preserve">Kind heeft toegang tot </w:t>
            </w:r>
            <w:r w:rsidR="00DC6F31" w:rsidRPr="00312AD1">
              <w:rPr>
                <w:rFonts w:ascii="Calibri" w:eastAsiaTheme="majorEastAsia" w:hAnsi="Calibri" w:cs="Calibri"/>
                <w:b w:val="0"/>
                <w:bCs w:val="0"/>
                <w:color w:val="000000" w:themeColor="text1"/>
                <w:sz w:val="18"/>
              </w:rPr>
              <w:t>lucifers/</w:t>
            </w:r>
            <w:r w:rsidRPr="00312AD1">
              <w:rPr>
                <w:rFonts w:ascii="Calibri" w:eastAsiaTheme="majorEastAsia" w:hAnsi="Calibri" w:cs="Calibri"/>
                <w:b w:val="0"/>
                <w:bCs w:val="0"/>
                <w:color w:val="000000" w:themeColor="text1"/>
                <w:sz w:val="18"/>
              </w:rPr>
              <w:t xml:space="preserve"> aanstekers</w:t>
            </w:r>
          </w:p>
        </w:tc>
        <w:tc>
          <w:tcPr>
            <w:tcW w:w="1139" w:type="dxa"/>
          </w:tcPr>
          <w:p w14:paraId="605A0E9F"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79EFCC4A"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7F7D2D9D"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004BCE1C" w14:textId="77777777"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Niet aanwezig in leefruimte</w:t>
            </w:r>
            <w:r>
              <w:rPr>
                <w:rFonts w:ascii="Calibri" w:hAnsi="Calibri" w:cs="Calibri"/>
                <w:color w:val="000000" w:themeColor="text1"/>
                <w:sz w:val="18"/>
              </w:rPr>
              <w:t>.</w:t>
            </w:r>
          </w:p>
          <w:p w14:paraId="772EB533" w14:textId="77777777"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55EA6C19" w14:textId="77777777" w:rsidR="000D7226" w:rsidRPr="00C90EFE"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Tassen van medewerkers dienen in afgesloten kasten opgeborgen te worden. </w:t>
            </w:r>
          </w:p>
        </w:tc>
        <w:tc>
          <w:tcPr>
            <w:tcW w:w="1843" w:type="dxa"/>
          </w:tcPr>
          <w:p w14:paraId="1D41EC00" w14:textId="5DD103E2"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w:t>
            </w:r>
            <w:r w:rsidR="0082314D">
              <w:rPr>
                <w:rFonts w:ascii="Calibri" w:hAnsi="Calibri" w:cs="Calibri"/>
                <w:color w:val="000000" w:themeColor="text1"/>
                <w:sz w:val="18"/>
              </w:rPr>
              <w:t>07</w:t>
            </w:r>
            <w:r>
              <w:rPr>
                <w:rFonts w:ascii="Calibri" w:hAnsi="Calibri" w:cs="Calibri"/>
                <w:color w:val="000000" w:themeColor="text1"/>
                <w:sz w:val="18"/>
              </w:rPr>
              <w:t xml:space="preserve">-2023 </w:t>
            </w:r>
          </w:p>
          <w:p w14:paraId="05078B94" w14:textId="1997FE5C" w:rsidR="000D7226"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r>
              <w:rPr>
                <w:rFonts w:ascii="Calibri" w:hAnsi="Calibri" w:cs="Calibri"/>
                <w:color w:val="000000" w:themeColor="text1"/>
                <w:sz w:val="18"/>
              </w:rPr>
              <w:t>Jacqueline</w:t>
            </w:r>
          </w:p>
        </w:tc>
        <w:tc>
          <w:tcPr>
            <w:tcW w:w="1271" w:type="dxa"/>
          </w:tcPr>
          <w:p w14:paraId="0D825C80"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0D7226" w:rsidRPr="00312AD1" w14:paraId="77403BF5"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2CC13506"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brandt zich aan warmwaterkraan</w:t>
            </w:r>
          </w:p>
        </w:tc>
        <w:tc>
          <w:tcPr>
            <w:tcW w:w="1139" w:type="dxa"/>
          </w:tcPr>
          <w:p w14:paraId="0B1BE2AD"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47D3C2DD" w14:textId="77777777" w:rsidR="000D7226" w:rsidRPr="00312AD1"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6115D5">
              <w:rPr>
                <w:rFonts w:ascii="Calibri" w:hAnsi="Calibri" w:cs="Calibri"/>
                <w:bCs/>
                <w:color w:val="000000" w:themeColor="text1"/>
                <w:sz w:val="18"/>
              </w:rPr>
              <w:t>X</w:t>
            </w:r>
          </w:p>
        </w:tc>
        <w:tc>
          <w:tcPr>
            <w:tcW w:w="850" w:type="dxa"/>
          </w:tcPr>
          <w:p w14:paraId="21E78515"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49E94694" w14:textId="71F77EA4" w:rsidR="000D7226" w:rsidRPr="006115D5"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6115D5">
              <w:rPr>
                <w:rFonts w:ascii="Calibri" w:hAnsi="Calibri" w:cs="Calibri"/>
                <w:color w:val="000000" w:themeColor="text1"/>
                <w:sz w:val="18"/>
              </w:rPr>
              <w:t xml:space="preserve">De kraan op de groep mag alleen door de groepsleiding gebruikt worden. Kinderen wassen hun handen bij de kraan in de toiletruimte die alleen koud water heeft. Na gebruik van de </w:t>
            </w:r>
            <w:r w:rsidR="007729C1" w:rsidRPr="006115D5">
              <w:rPr>
                <w:rFonts w:ascii="Calibri" w:hAnsi="Calibri" w:cs="Calibri"/>
                <w:color w:val="000000" w:themeColor="text1"/>
                <w:sz w:val="18"/>
              </w:rPr>
              <w:t>heet waterkraan</w:t>
            </w:r>
            <w:r w:rsidRPr="006115D5">
              <w:rPr>
                <w:rFonts w:ascii="Calibri" w:hAnsi="Calibri" w:cs="Calibri"/>
                <w:color w:val="000000" w:themeColor="text1"/>
                <w:sz w:val="18"/>
              </w:rPr>
              <w:t xml:space="preserve"> op de groep laten de medewerkers de koudwaterkraan even doorlopen.</w:t>
            </w:r>
          </w:p>
        </w:tc>
        <w:tc>
          <w:tcPr>
            <w:tcW w:w="1843" w:type="dxa"/>
          </w:tcPr>
          <w:p w14:paraId="15456E57" w14:textId="1FCE036A" w:rsidR="000D7226"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23A6B987" w14:textId="487B9F38" w:rsidR="000D7226"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r>
              <w:rPr>
                <w:rFonts w:ascii="Calibri" w:hAnsi="Calibri" w:cs="Calibri"/>
                <w:color w:val="000000" w:themeColor="text1"/>
                <w:sz w:val="18"/>
              </w:rPr>
              <w:t>Jacqueline</w:t>
            </w:r>
          </w:p>
        </w:tc>
        <w:tc>
          <w:tcPr>
            <w:tcW w:w="1271" w:type="dxa"/>
          </w:tcPr>
          <w:p w14:paraId="4E28332E"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0D7226" w:rsidRPr="00312AD1" w14:paraId="09BEAE42"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6491472" w14:textId="77777777" w:rsidR="000D7226" w:rsidRPr="00C1162A"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Overige</w:t>
            </w:r>
          </w:p>
        </w:tc>
        <w:tc>
          <w:tcPr>
            <w:tcW w:w="1139" w:type="dxa"/>
          </w:tcPr>
          <w:p w14:paraId="6CA24F93"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29D3A57A"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37800287"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44EDBA47"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6F100956"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55431663"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0D7226" w:rsidRPr="00312AD1" w14:paraId="2ACD88AD"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732FC8BB"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Pr>
                <w:rFonts w:ascii="Calibri" w:eastAsiaTheme="majorEastAsia" w:hAnsi="Calibri" w:cs="Calibri"/>
                <w:b w:val="0"/>
                <w:bCs w:val="0"/>
                <w:color w:val="000000" w:themeColor="text1"/>
                <w:sz w:val="18"/>
              </w:rPr>
              <w:t>Kind zaagt zich in vingers</w:t>
            </w:r>
          </w:p>
        </w:tc>
        <w:tc>
          <w:tcPr>
            <w:tcW w:w="1139" w:type="dxa"/>
          </w:tcPr>
          <w:p w14:paraId="0B3494F7" w14:textId="77777777" w:rsidR="000D7226" w:rsidRPr="00312AD1"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4" w:type="dxa"/>
          </w:tcPr>
          <w:p w14:paraId="7B4371E9"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657601F6"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7B36200B"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Er is geen zaag aanwezig.</w:t>
            </w:r>
          </w:p>
        </w:tc>
        <w:tc>
          <w:tcPr>
            <w:tcW w:w="1843" w:type="dxa"/>
          </w:tcPr>
          <w:p w14:paraId="6678327E"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2C35E637"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0D7226" w:rsidRPr="00312AD1" w14:paraId="7185474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A010D45"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Kinderen botsen tegen elkaar</w:t>
            </w:r>
          </w:p>
        </w:tc>
        <w:tc>
          <w:tcPr>
            <w:tcW w:w="1139" w:type="dxa"/>
          </w:tcPr>
          <w:p w14:paraId="0566E14B"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56DDA9D3"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10C8EA9B"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X</w:t>
            </w:r>
          </w:p>
        </w:tc>
        <w:tc>
          <w:tcPr>
            <w:tcW w:w="2273" w:type="dxa"/>
          </w:tcPr>
          <w:p w14:paraId="06DD05D1" w14:textId="77777777" w:rsidR="000D7226"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Protocol veiligheid</w:t>
            </w:r>
            <w:r w:rsidRPr="00312AD1">
              <w:rPr>
                <w:rFonts w:ascii="Calibri" w:hAnsi="Calibri" w:cs="Calibri"/>
                <w:color w:val="000000" w:themeColor="text1"/>
                <w:sz w:val="18"/>
              </w:rPr>
              <w:t>, Kleine risico’s</w:t>
            </w:r>
          </w:p>
          <w:p w14:paraId="6834DDAB" w14:textId="17143CB2"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8D4D56">
              <w:rPr>
                <w:rFonts w:ascii="Calibri" w:hAnsi="Calibri" w:cs="Calibri"/>
                <w:color w:val="000000" w:themeColor="text1"/>
                <w:sz w:val="18"/>
              </w:rPr>
              <w:t xml:space="preserve">Afspraak is dat </w:t>
            </w:r>
            <w:r w:rsidR="00DC6F31" w:rsidRPr="008D4D56">
              <w:rPr>
                <w:rFonts w:ascii="Calibri" w:hAnsi="Calibri" w:cs="Calibri"/>
                <w:color w:val="000000" w:themeColor="text1"/>
                <w:sz w:val="18"/>
              </w:rPr>
              <w:t>erbinnen</w:t>
            </w:r>
            <w:r w:rsidRPr="008D4D56">
              <w:rPr>
                <w:rFonts w:ascii="Calibri" w:hAnsi="Calibri" w:cs="Calibri"/>
                <w:color w:val="000000" w:themeColor="text1"/>
                <w:sz w:val="18"/>
              </w:rPr>
              <w:t xml:space="preserve"> niet gerend mag worden. </w:t>
            </w:r>
          </w:p>
        </w:tc>
        <w:tc>
          <w:tcPr>
            <w:tcW w:w="1843" w:type="dxa"/>
          </w:tcPr>
          <w:p w14:paraId="4F28D28B"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6C220E23"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0D7226" w:rsidRPr="00312AD1" w14:paraId="41578217"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210C64A8"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botst tegen object</w:t>
            </w:r>
          </w:p>
        </w:tc>
        <w:tc>
          <w:tcPr>
            <w:tcW w:w="1139" w:type="dxa"/>
          </w:tcPr>
          <w:p w14:paraId="737E503A"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4FD8C10C"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4972CC7D"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6115D5">
              <w:rPr>
                <w:rFonts w:ascii="Calibri" w:hAnsi="Calibri" w:cs="Calibri"/>
                <w:bCs/>
                <w:color w:val="000000" w:themeColor="text1"/>
                <w:sz w:val="18"/>
              </w:rPr>
              <w:t>X</w:t>
            </w:r>
          </w:p>
        </w:tc>
        <w:tc>
          <w:tcPr>
            <w:tcW w:w="2273" w:type="dxa"/>
          </w:tcPr>
          <w:p w14:paraId="541BBD29"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Protocol veiligheid, </w:t>
            </w:r>
            <w:r w:rsidRPr="00312AD1">
              <w:rPr>
                <w:rFonts w:ascii="Calibri" w:hAnsi="Calibri" w:cs="Calibri"/>
                <w:color w:val="000000" w:themeColor="text1"/>
                <w:sz w:val="18"/>
              </w:rPr>
              <w:t>kleine risico’s</w:t>
            </w:r>
          </w:p>
        </w:tc>
        <w:tc>
          <w:tcPr>
            <w:tcW w:w="1843" w:type="dxa"/>
          </w:tcPr>
          <w:p w14:paraId="4734C15C"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4DEABCBD"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0D7226" w:rsidRPr="00312AD1" w14:paraId="66AC730B"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526879E" w14:textId="77777777" w:rsidR="000D7226" w:rsidRPr="00312AD1"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wordt door huisdier gebeten</w:t>
            </w:r>
          </w:p>
        </w:tc>
        <w:tc>
          <w:tcPr>
            <w:tcW w:w="1139" w:type="dxa"/>
          </w:tcPr>
          <w:p w14:paraId="422D9B61"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6AAEB00D"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4AA4DE6E" w14:textId="77777777" w:rsidR="000D7226" w:rsidRPr="00DB227F" w:rsidRDefault="000D7226"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31F5F788"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312AD1">
              <w:rPr>
                <w:rFonts w:ascii="Calibri" w:hAnsi="Calibri" w:cs="Calibri"/>
                <w:color w:val="000000" w:themeColor="text1"/>
                <w:sz w:val="18"/>
              </w:rPr>
              <w:t>Huisdieren niet toegestaan</w:t>
            </w:r>
          </w:p>
        </w:tc>
        <w:tc>
          <w:tcPr>
            <w:tcW w:w="1843" w:type="dxa"/>
          </w:tcPr>
          <w:p w14:paraId="4425E084"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71" w:type="dxa"/>
          </w:tcPr>
          <w:p w14:paraId="7C23060F" w14:textId="77777777" w:rsidR="000D7226" w:rsidRPr="00312AD1" w:rsidRDefault="000D7226"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D7226" w:rsidRPr="00312AD1" w14:paraId="1390F238"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00C6681C" w14:textId="77777777" w:rsidR="000D7226" w:rsidRPr="0053081B" w:rsidRDefault="000D7226" w:rsidP="000D7226">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53081B">
              <w:rPr>
                <w:rFonts w:ascii="Calibri" w:eastAsiaTheme="majorEastAsia" w:hAnsi="Calibri" w:cs="Calibri"/>
                <w:b w:val="0"/>
                <w:bCs w:val="0"/>
                <w:color w:val="000000" w:themeColor="text1"/>
                <w:sz w:val="18"/>
              </w:rPr>
              <w:t>Kind stikt in stukje eten</w:t>
            </w:r>
          </w:p>
        </w:tc>
        <w:tc>
          <w:tcPr>
            <w:tcW w:w="1139" w:type="dxa"/>
          </w:tcPr>
          <w:p w14:paraId="569497FE"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1D97D05B" w14:textId="77777777" w:rsidR="000D7226" w:rsidRPr="00312AD1"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Pr>
                <w:rFonts w:ascii="Calibri" w:hAnsi="Calibri" w:cs="Calibri"/>
                <w:bCs/>
                <w:color w:val="000000" w:themeColor="text1"/>
                <w:sz w:val="18"/>
              </w:rPr>
              <w:t>X</w:t>
            </w:r>
          </w:p>
        </w:tc>
        <w:tc>
          <w:tcPr>
            <w:tcW w:w="850" w:type="dxa"/>
          </w:tcPr>
          <w:p w14:paraId="6420F345" w14:textId="77777777" w:rsidR="000D7226" w:rsidRPr="00DB227F" w:rsidRDefault="000D7226"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5F219174" w14:textId="77777777" w:rsidR="000D7226" w:rsidRPr="0035394F"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5394F">
              <w:rPr>
                <w:rFonts w:ascii="Calibri" w:hAnsi="Calibri" w:cs="Calibri"/>
                <w:color w:val="000000" w:themeColor="text1"/>
                <w:sz w:val="18"/>
              </w:rPr>
              <w:t>Laat de kinderen rustig zitten tijdens het eten, om verslikken te voorkomen.</w:t>
            </w:r>
          </w:p>
          <w:p w14:paraId="25D604DB" w14:textId="77777777" w:rsidR="000D7226" w:rsidRPr="0035394F"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5394F">
              <w:rPr>
                <w:rFonts w:ascii="Calibri" w:hAnsi="Calibri" w:cs="Calibri"/>
                <w:color w:val="000000" w:themeColor="text1"/>
                <w:sz w:val="18"/>
              </w:rPr>
              <w:t xml:space="preserve">Eten wordt gezamenlijk aan tafel onder toezicht van een pedagogisch medewerker gedaan. </w:t>
            </w:r>
          </w:p>
          <w:p w14:paraId="1E8506C0" w14:textId="77777777" w:rsidR="000D7226" w:rsidRPr="0035394F" w:rsidRDefault="000D722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5394F">
              <w:rPr>
                <w:rFonts w:ascii="Calibri" w:hAnsi="Calibri" w:cs="Calibri"/>
                <w:color w:val="000000" w:themeColor="text1"/>
                <w:sz w:val="18"/>
              </w:rPr>
              <w:t>Bij traktaties wordt geen gevaarlijk snoepgoed (wat verstikkingsgevaar kan opleveren) uitgedeeld aan de kinderen.</w:t>
            </w:r>
          </w:p>
          <w:p w14:paraId="7060A846" w14:textId="77777777" w:rsidR="000D7226" w:rsidRPr="0053081B" w:rsidRDefault="000D7226" w:rsidP="00851FA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35394F">
              <w:rPr>
                <w:rFonts w:ascii="Calibri" w:hAnsi="Calibri" w:cs="Calibri"/>
                <w:color w:val="000000" w:themeColor="text1"/>
                <w:sz w:val="18"/>
              </w:rPr>
              <w:t>Rond eten zoals snoeptomaatjes worden door de midden gesneden.</w:t>
            </w:r>
            <w:r>
              <w:rPr>
                <w:rFonts w:asciiTheme="minorHAnsi" w:hAnsiTheme="minorHAnsi" w:cstheme="minorHAnsi"/>
                <w:color w:val="000000" w:themeColor="text1"/>
                <w:sz w:val="20"/>
                <w:szCs w:val="20"/>
              </w:rPr>
              <w:t xml:space="preserve"> </w:t>
            </w:r>
          </w:p>
        </w:tc>
        <w:tc>
          <w:tcPr>
            <w:tcW w:w="1843" w:type="dxa"/>
          </w:tcPr>
          <w:p w14:paraId="5B4D75E1" w14:textId="0C90CE5F"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r w:rsidR="007729C1">
              <w:rPr>
                <w:rFonts w:ascii="Calibri" w:hAnsi="Calibri" w:cs="Calibri"/>
                <w:color w:val="000000" w:themeColor="text1"/>
                <w:sz w:val="18"/>
              </w:rPr>
              <w:t>Jacqueline</w:t>
            </w:r>
          </w:p>
        </w:tc>
        <w:tc>
          <w:tcPr>
            <w:tcW w:w="1271" w:type="dxa"/>
          </w:tcPr>
          <w:p w14:paraId="45B03292" w14:textId="77777777" w:rsidR="000D7226" w:rsidRPr="00312AD1" w:rsidRDefault="000D7226" w:rsidP="00851FAD">
            <w:pPr>
              <w:cnfStyle w:val="000000000000" w:firstRow="0" w:lastRow="0" w:firstColumn="0" w:lastColumn="0" w:oddVBand="0" w:evenVBand="0" w:oddHBand="0" w:evenHBand="0" w:firstRowFirstColumn="0" w:firstRowLastColumn="0" w:lastRowFirstColumn="0" w:lastRowLastColumn="0"/>
              <w:rPr>
                <w:color w:val="000000" w:themeColor="text1"/>
              </w:rPr>
            </w:pPr>
            <w:r w:rsidRPr="0035394F">
              <w:rPr>
                <w:rFonts w:ascii="Calibri" w:hAnsi="Calibri" w:cs="Calibri"/>
                <w:color w:val="000000" w:themeColor="text1"/>
                <w:sz w:val="18"/>
              </w:rPr>
              <w:t>Fysieke veiligheid, verstikking</w:t>
            </w:r>
          </w:p>
        </w:tc>
      </w:tr>
    </w:tbl>
    <w:p w14:paraId="3AA90664" w14:textId="77777777" w:rsidR="000D7226" w:rsidRPr="00312AD1" w:rsidRDefault="000D7226" w:rsidP="000D7226">
      <w:pPr>
        <w:rPr>
          <w:rFonts w:ascii="Calibri" w:hAnsi="Calibri" w:cs="Calibri"/>
          <w:color w:val="000000" w:themeColor="text1"/>
          <w:sz w:val="18"/>
        </w:rPr>
      </w:pPr>
    </w:p>
    <w:p w14:paraId="0166FF13" w14:textId="77777777" w:rsidR="000D7226" w:rsidRPr="0044576D" w:rsidRDefault="000D7226" w:rsidP="000D7226">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1"/>
        <w:tblW w:w="10916" w:type="dxa"/>
        <w:tblInd w:w="-930" w:type="dxa"/>
        <w:tblLayout w:type="fixed"/>
        <w:tblLook w:val="04A0" w:firstRow="1" w:lastRow="0" w:firstColumn="1" w:lastColumn="0" w:noHBand="0" w:noVBand="1"/>
      </w:tblPr>
      <w:tblGrid>
        <w:gridCol w:w="3394"/>
        <w:gridCol w:w="4262"/>
        <w:gridCol w:w="1275"/>
        <w:gridCol w:w="1985"/>
      </w:tblGrid>
      <w:tr w:rsidR="000D7226" w:rsidRPr="001C3E38" w14:paraId="3DEFE872" w14:textId="77777777" w:rsidTr="00851FA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394" w:type="dxa"/>
          </w:tcPr>
          <w:p w14:paraId="67544016" w14:textId="77777777" w:rsidR="000D7226" w:rsidRPr="001C3E38" w:rsidRDefault="000D7226"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Scenario</w:t>
            </w:r>
          </w:p>
        </w:tc>
        <w:tc>
          <w:tcPr>
            <w:tcW w:w="4262" w:type="dxa"/>
          </w:tcPr>
          <w:p w14:paraId="262B7113" w14:textId="77777777" w:rsidR="000D7226" w:rsidRPr="001C3E38" w:rsidRDefault="000D7226"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rPr>
            </w:pPr>
            <w:r>
              <w:rPr>
                <w:rFonts w:ascii="Calibri" w:hAnsi="Calibri" w:cs="Calibri"/>
                <w:color w:val="000000" w:themeColor="text1"/>
                <w:sz w:val="18"/>
              </w:rPr>
              <w:t>Actie ondernemen</w:t>
            </w:r>
          </w:p>
        </w:tc>
        <w:tc>
          <w:tcPr>
            <w:tcW w:w="1275" w:type="dxa"/>
          </w:tcPr>
          <w:p w14:paraId="6B9DA61D" w14:textId="77777777" w:rsidR="000D7226" w:rsidRPr="001C3E38" w:rsidRDefault="000D7226"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Theme="minorHAnsi" w:hAnsiTheme="minorHAnsi" w:cstheme="minorHAnsi"/>
                <w:color w:val="000000" w:themeColor="text1"/>
                <w:sz w:val="18"/>
              </w:rPr>
              <w:t>Streefdatum</w:t>
            </w:r>
          </w:p>
        </w:tc>
        <w:tc>
          <w:tcPr>
            <w:tcW w:w="1985" w:type="dxa"/>
          </w:tcPr>
          <w:p w14:paraId="19FA99ED" w14:textId="77777777" w:rsidR="000D7226" w:rsidRPr="001C3E38" w:rsidRDefault="000D7226" w:rsidP="00851FA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rPr>
            </w:pPr>
            <w:r>
              <w:rPr>
                <w:rFonts w:asciiTheme="minorHAnsi" w:hAnsiTheme="minorHAnsi" w:cstheme="minorHAnsi"/>
                <w:color w:val="000000" w:themeColor="text1"/>
                <w:sz w:val="18"/>
              </w:rPr>
              <w:t>Datum gerealiseerd</w:t>
            </w:r>
          </w:p>
        </w:tc>
      </w:tr>
      <w:tr w:rsidR="000D7226" w:rsidRPr="001C3E38" w14:paraId="621B864A" w14:textId="77777777" w:rsidTr="00851FA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394" w:type="dxa"/>
          </w:tcPr>
          <w:p w14:paraId="37B544F7" w14:textId="77777777" w:rsidR="000D7226" w:rsidRPr="0064190C" w:rsidRDefault="000D7226" w:rsidP="00851FAD">
            <w:pPr>
              <w:autoSpaceDE w:val="0"/>
              <w:autoSpaceDN w:val="0"/>
              <w:adjustRightInd w:val="0"/>
              <w:rPr>
                <w:rFonts w:ascii="Calibri" w:eastAsiaTheme="majorEastAsia" w:hAnsi="Calibri" w:cs="Calibri"/>
                <w:b w:val="0"/>
                <w:bCs w:val="0"/>
                <w:color w:val="000000" w:themeColor="text1"/>
                <w:sz w:val="18"/>
              </w:rPr>
            </w:pPr>
          </w:p>
        </w:tc>
        <w:tc>
          <w:tcPr>
            <w:tcW w:w="4262" w:type="dxa"/>
          </w:tcPr>
          <w:p w14:paraId="4023929E" w14:textId="77777777" w:rsidR="000D7226" w:rsidRPr="0064190C"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2FBC9DE7" w14:textId="77777777" w:rsidR="000D7226" w:rsidRPr="001C3E38" w:rsidRDefault="000D7226"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985" w:type="dxa"/>
          </w:tcPr>
          <w:p w14:paraId="72026CF9" w14:textId="77777777" w:rsidR="000D7226" w:rsidRPr="001C3E38" w:rsidRDefault="000D7226" w:rsidP="00851F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rPr>
            </w:pPr>
          </w:p>
        </w:tc>
      </w:tr>
    </w:tbl>
    <w:p w14:paraId="54FBAC0F" w14:textId="77777777" w:rsidR="000D7226" w:rsidRDefault="000D7226" w:rsidP="000D7226">
      <w:pPr>
        <w:pStyle w:val="Kop2"/>
      </w:pPr>
    </w:p>
    <w:p w14:paraId="091031C5" w14:textId="77777777" w:rsidR="005D4237" w:rsidRDefault="005D4237" w:rsidP="005D4237"/>
    <w:p w14:paraId="4F9109EB" w14:textId="37027E30" w:rsidR="005D4237" w:rsidRPr="00E25059" w:rsidRDefault="005D4237" w:rsidP="005D4237">
      <w:pPr>
        <w:pStyle w:val="Kop2"/>
        <w:rPr>
          <w:sz w:val="20"/>
        </w:rPr>
      </w:pPr>
      <w:bookmarkStart w:id="188" w:name="_Toc139365216"/>
      <w:r>
        <w:t>Rapportage Leefruimte, de extra ruimte waar we gebruik van maken</w:t>
      </w:r>
      <w:bookmarkEnd w:id="188"/>
    </w:p>
    <w:tbl>
      <w:tblPr>
        <w:tblStyle w:val="Rastertabel6kleurrijk-Accent1"/>
        <w:tblW w:w="0" w:type="auto"/>
        <w:tblLook w:val="04A0" w:firstRow="1" w:lastRow="0" w:firstColumn="1" w:lastColumn="0" w:noHBand="0" w:noVBand="1"/>
      </w:tblPr>
      <w:tblGrid>
        <w:gridCol w:w="4219"/>
        <w:gridCol w:w="3402"/>
      </w:tblGrid>
      <w:tr w:rsidR="005D4237" w:rsidRPr="00E70E8E" w14:paraId="190435FC"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0A36662C" w14:textId="77777777" w:rsidR="005D4237" w:rsidRPr="00E70E8E" w:rsidRDefault="005D4237" w:rsidP="00851FAD">
            <w:pPr>
              <w:rPr>
                <w:rFonts w:ascii="Calibri" w:hAnsi="Calibri" w:cs="Calibri"/>
                <w:color w:val="000000" w:themeColor="text1"/>
                <w:sz w:val="18"/>
              </w:rPr>
            </w:pPr>
            <w:r w:rsidRPr="00E70E8E">
              <w:rPr>
                <w:rFonts w:ascii="Calibri" w:hAnsi="Calibri" w:cs="Calibri"/>
                <w:color w:val="000000" w:themeColor="text1"/>
                <w:sz w:val="18"/>
              </w:rPr>
              <w:t>Beschreven risico’s</w:t>
            </w:r>
          </w:p>
        </w:tc>
        <w:tc>
          <w:tcPr>
            <w:tcW w:w="3402" w:type="dxa"/>
          </w:tcPr>
          <w:p w14:paraId="63FA6BBE" w14:textId="77777777" w:rsidR="005D4237" w:rsidRPr="00E70E8E"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70E8E">
              <w:rPr>
                <w:rFonts w:ascii="Calibri" w:hAnsi="Calibri" w:cs="Calibri"/>
                <w:color w:val="000000" w:themeColor="text1"/>
                <w:sz w:val="18"/>
              </w:rPr>
              <w:t>Kans dat het zich voordoet</w:t>
            </w:r>
          </w:p>
        </w:tc>
      </w:tr>
    </w:tbl>
    <w:p w14:paraId="5197D5D8" w14:textId="77777777" w:rsidR="005D4237" w:rsidRDefault="005D4237" w:rsidP="005D4237"/>
    <w:tbl>
      <w:tblPr>
        <w:tblStyle w:val="Rastertabel6kleurrijk-Accent1"/>
        <w:tblpPr w:leftFromText="141" w:rightFromText="141" w:vertAnchor="text" w:horzAnchor="margin" w:tblpXSpec="center" w:tblpY="132"/>
        <w:tblW w:w="11189" w:type="dxa"/>
        <w:tblLayout w:type="fixed"/>
        <w:tblLook w:val="04A0" w:firstRow="1" w:lastRow="0" w:firstColumn="1" w:lastColumn="0" w:noHBand="0" w:noVBand="1"/>
      </w:tblPr>
      <w:tblGrid>
        <w:gridCol w:w="3109"/>
        <w:gridCol w:w="1139"/>
        <w:gridCol w:w="704"/>
        <w:gridCol w:w="850"/>
        <w:gridCol w:w="2273"/>
        <w:gridCol w:w="1843"/>
        <w:gridCol w:w="1271"/>
      </w:tblGrid>
      <w:tr w:rsidR="005D4237" w:rsidRPr="00312AD1" w14:paraId="0B370EB7"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8F39C61" w14:textId="77777777" w:rsidR="005D4237" w:rsidRPr="00312AD1" w:rsidRDefault="005D4237" w:rsidP="00851FAD">
            <w:pPr>
              <w:rPr>
                <w:rFonts w:ascii="Calibri" w:hAnsi="Calibri" w:cs="Calibri"/>
                <w:color w:val="000000" w:themeColor="text1"/>
                <w:sz w:val="18"/>
              </w:rPr>
            </w:pPr>
          </w:p>
        </w:tc>
        <w:tc>
          <w:tcPr>
            <w:tcW w:w="1139" w:type="dxa"/>
          </w:tcPr>
          <w:p w14:paraId="44C31812"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Uitgesloten</w:t>
            </w:r>
          </w:p>
        </w:tc>
        <w:tc>
          <w:tcPr>
            <w:tcW w:w="704" w:type="dxa"/>
          </w:tcPr>
          <w:p w14:paraId="0B7F346C"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Groot     </w:t>
            </w:r>
          </w:p>
        </w:tc>
        <w:tc>
          <w:tcPr>
            <w:tcW w:w="850" w:type="dxa"/>
          </w:tcPr>
          <w:p w14:paraId="2A0ACA75"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Klein </w:t>
            </w:r>
          </w:p>
        </w:tc>
        <w:tc>
          <w:tcPr>
            <w:tcW w:w="2273" w:type="dxa"/>
          </w:tcPr>
          <w:p w14:paraId="7B05BF52"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Actie ondernomen</w:t>
            </w:r>
          </w:p>
        </w:tc>
        <w:tc>
          <w:tcPr>
            <w:tcW w:w="1843" w:type="dxa"/>
          </w:tcPr>
          <w:p w14:paraId="26899E4F" w14:textId="77777777" w:rsidR="005D4237"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rPr>
            </w:pPr>
            <w:r w:rsidRPr="000A6C5A">
              <w:rPr>
                <w:rFonts w:ascii="Calibri" w:hAnsi="Calibri" w:cs="Calibri"/>
                <w:color w:val="000000" w:themeColor="text1"/>
                <w:sz w:val="18"/>
              </w:rPr>
              <w:t>Datum check</w:t>
            </w:r>
          </w:p>
          <w:p w14:paraId="088AF75F"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Verantwoordelijke</w:t>
            </w:r>
          </w:p>
        </w:tc>
        <w:tc>
          <w:tcPr>
            <w:tcW w:w="1271" w:type="dxa"/>
          </w:tcPr>
          <w:p w14:paraId="5640B39A"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Ingeschat als groot risico</w:t>
            </w:r>
          </w:p>
        </w:tc>
      </w:tr>
      <w:tr w:rsidR="005D4237" w:rsidRPr="00312AD1" w14:paraId="3893E4E2"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A3C27F1" w14:textId="77777777" w:rsidR="005D4237" w:rsidRPr="00312AD1" w:rsidRDefault="005D4237" w:rsidP="00851FAD">
            <w:pPr>
              <w:rPr>
                <w:rFonts w:ascii="Calibri" w:hAnsi="Calibri" w:cs="Calibri"/>
                <w:color w:val="000000" w:themeColor="text1"/>
                <w:sz w:val="18"/>
              </w:rPr>
            </w:pPr>
            <w:r w:rsidRPr="00312AD1">
              <w:rPr>
                <w:rFonts w:ascii="Calibri" w:hAnsi="Calibri" w:cs="Calibri"/>
                <w:color w:val="000000" w:themeColor="text1"/>
                <w:sz w:val="18"/>
              </w:rPr>
              <w:t>Vloer</w:t>
            </w:r>
          </w:p>
        </w:tc>
        <w:tc>
          <w:tcPr>
            <w:tcW w:w="1139" w:type="dxa"/>
          </w:tcPr>
          <w:p w14:paraId="50D541DC"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204C71A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2FB21B7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3" w:type="dxa"/>
          </w:tcPr>
          <w:p w14:paraId="5ED49CB7"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1D8CF552"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43AC004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2E9118F6"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1CC08F51"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A447D4">
              <w:rPr>
                <w:rFonts w:ascii="Calibri" w:eastAsiaTheme="majorEastAsia" w:hAnsi="Calibri" w:cs="Calibri"/>
                <w:b w:val="0"/>
                <w:bCs w:val="0"/>
                <w:color w:val="000000" w:themeColor="text1"/>
                <w:sz w:val="18"/>
              </w:rPr>
              <w:t>Kind struikelt over een oneffenheid</w:t>
            </w:r>
          </w:p>
        </w:tc>
        <w:tc>
          <w:tcPr>
            <w:tcW w:w="1139" w:type="dxa"/>
          </w:tcPr>
          <w:p w14:paraId="2246C86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1082F72E"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0B51586F"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4ABA610E"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Vloeren hebben een stroeve coating</w:t>
            </w:r>
            <w:r>
              <w:rPr>
                <w:rFonts w:ascii="Calibri" w:hAnsi="Calibri" w:cs="Calibri"/>
                <w:color w:val="000000" w:themeColor="text1"/>
                <w:sz w:val="18"/>
              </w:rPr>
              <w:t>.</w:t>
            </w:r>
          </w:p>
          <w:p w14:paraId="6B2A41E8"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Groepsregels:</w:t>
            </w:r>
          </w:p>
          <w:p w14:paraId="4F2F49BB"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Laat geen losse voorwerpen op de grond slingeren</w:t>
            </w:r>
          </w:p>
          <w:p w14:paraId="642C6CB7"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Binnen mag er niet gerend worden.</w:t>
            </w:r>
          </w:p>
        </w:tc>
        <w:tc>
          <w:tcPr>
            <w:tcW w:w="1843" w:type="dxa"/>
          </w:tcPr>
          <w:p w14:paraId="175383E5" w14:textId="77777777" w:rsidR="005D4237" w:rsidRPr="00FA71C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rPr>
            </w:pPr>
          </w:p>
        </w:tc>
        <w:tc>
          <w:tcPr>
            <w:tcW w:w="1271" w:type="dxa"/>
          </w:tcPr>
          <w:p w14:paraId="79F7B2BE"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6F2198D6"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F776B77"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Muur</w:t>
            </w:r>
          </w:p>
        </w:tc>
        <w:tc>
          <w:tcPr>
            <w:tcW w:w="1139" w:type="dxa"/>
          </w:tcPr>
          <w:p w14:paraId="73625C64"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1F7F4FF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722B2592"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7C4D3B63"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39EC2DA4"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349FBCF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40AACE90"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76F137A9"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bezeert zich aan een oneffenheid</w:t>
            </w:r>
          </w:p>
        </w:tc>
        <w:tc>
          <w:tcPr>
            <w:tcW w:w="1139" w:type="dxa"/>
          </w:tcPr>
          <w:p w14:paraId="1EF13A3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27533882"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3EAB959D"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57977F53"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Gecontroleerd</w:t>
            </w:r>
          </w:p>
          <w:p w14:paraId="69FC8471"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C90EFE">
              <w:rPr>
                <w:rFonts w:ascii="Calibri" w:hAnsi="Calibri" w:cs="Calibri"/>
                <w:color w:val="000000" w:themeColor="text1"/>
                <w:sz w:val="18"/>
              </w:rPr>
              <w:t>Bij verwijderen van schilderijen en kaarten. Ook de schroeven, spijkers en punaises meteen verwijderen.</w:t>
            </w:r>
          </w:p>
        </w:tc>
        <w:tc>
          <w:tcPr>
            <w:tcW w:w="1843" w:type="dxa"/>
          </w:tcPr>
          <w:p w14:paraId="1771D578" w14:textId="0DF02ED0"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05171E16" w14:textId="7C1E9771" w:rsidR="005D4237" w:rsidRPr="007D39B5"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Jacqueline</w:t>
            </w:r>
          </w:p>
        </w:tc>
        <w:tc>
          <w:tcPr>
            <w:tcW w:w="1271" w:type="dxa"/>
          </w:tcPr>
          <w:p w14:paraId="62E9DC06"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64453884"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3C331DE"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Deur</w:t>
            </w:r>
          </w:p>
        </w:tc>
        <w:tc>
          <w:tcPr>
            <w:tcW w:w="1139" w:type="dxa"/>
          </w:tcPr>
          <w:p w14:paraId="225CFD6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6471ED2C"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01A496E4"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223D5D81"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2738EBF1"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4DC045D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76FD77BC"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4E960089"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krijgt zijn vingers tussen de deur</w:t>
            </w:r>
          </w:p>
        </w:tc>
        <w:tc>
          <w:tcPr>
            <w:tcW w:w="1139" w:type="dxa"/>
          </w:tcPr>
          <w:p w14:paraId="6B9F66C7"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5D36C66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1966E6E4"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1BB48183"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Plaats deurbuffers/ </w:t>
            </w:r>
            <w:proofErr w:type="spellStart"/>
            <w:r>
              <w:rPr>
                <w:rFonts w:ascii="Calibri" w:hAnsi="Calibri" w:cs="Calibri"/>
                <w:color w:val="000000" w:themeColor="text1"/>
                <w:sz w:val="18"/>
              </w:rPr>
              <w:t>deurwig</w:t>
            </w:r>
            <w:proofErr w:type="spellEnd"/>
            <w:r>
              <w:rPr>
                <w:rFonts w:ascii="Calibri" w:hAnsi="Calibri" w:cs="Calibri"/>
                <w:color w:val="000000" w:themeColor="text1"/>
                <w:sz w:val="18"/>
              </w:rPr>
              <w:t xml:space="preserve">. </w:t>
            </w:r>
            <w:r w:rsidRPr="00834BC5">
              <w:rPr>
                <w:rFonts w:ascii="Calibri" w:hAnsi="Calibri" w:cs="Calibri"/>
                <w:color w:val="000000" w:themeColor="text1"/>
                <w:sz w:val="18"/>
              </w:rPr>
              <w:t xml:space="preserve"> In de deuren met ramen is het raam goed zichtbaar doordat de deuren geel geschilderd zijn.</w:t>
            </w:r>
          </w:p>
          <w:p w14:paraId="76D9396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Wij leren kinderen dat ze niet met deuren mogen spelen.</w:t>
            </w:r>
          </w:p>
        </w:tc>
        <w:tc>
          <w:tcPr>
            <w:tcW w:w="1843" w:type="dxa"/>
          </w:tcPr>
          <w:p w14:paraId="067C3B2D" w14:textId="11DEFB1A"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66F6F281" w14:textId="12BF5759"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2AC231CE"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2B398C71"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4E76792"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Pr>
                <w:rFonts w:ascii="Calibri" w:eastAsiaTheme="majorEastAsia" w:hAnsi="Calibri" w:cs="Calibri"/>
                <w:b w:val="0"/>
                <w:bCs w:val="0"/>
                <w:color w:val="000000" w:themeColor="text1"/>
                <w:sz w:val="18"/>
              </w:rPr>
              <w:t>Valt door glas in deur</w:t>
            </w:r>
          </w:p>
        </w:tc>
        <w:tc>
          <w:tcPr>
            <w:tcW w:w="1139" w:type="dxa"/>
          </w:tcPr>
          <w:p w14:paraId="6C7D4B0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1DB4BA5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95D7140"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50CE6F54" w14:textId="77777777" w:rsidR="005D4237" w:rsidRPr="00D74D79"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Veiligheidsglas</w:t>
            </w:r>
            <w:r w:rsidRPr="00D74D79">
              <w:rPr>
                <w:rFonts w:ascii="Calibri" w:hAnsi="Calibri" w:cs="Calibri"/>
                <w:color w:val="000000" w:themeColor="text1"/>
                <w:sz w:val="18"/>
              </w:rPr>
              <w:t xml:space="preserve"> </w:t>
            </w:r>
          </w:p>
          <w:p w14:paraId="1A91C382"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 xml:space="preserve">In de deuren met ramen is het raam goed zichtbaar doordat de deuren </w:t>
            </w:r>
            <w:r>
              <w:rPr>
                <w:rFonts w:ascii="Calibri" w:hAnsi="Calibri" w:cs="Calibri"/>
                <w:color w:val="000000" w:themeColor="text1"/>
                <w:sz w:val="18"/>
              </w:rPr>
              <w:t>goed zichtbaar zijn.</w:t>
            </w:r>
          </w:p>
          <w:p w14:paraId="65060B78"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33F2F21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Leer kinderen dat ze niet met deuren mogen spelen</w:t>
            </w:r>
          </w:p>
        </w:tc>
        <w:tc>
          <w:tcPr>
            <w:tcW w:w="1843" w:type="dxa"/>
          </w:tcPr>
          <w:p w14:paraId="0A3EC4C9" w14:textId="54D8A702"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251017BB" w14:textId="416B8C30" w:rsidR="005D4237"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756B2A10"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5C409027"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59CDA2CA"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Raam</w:t>
            </w:r>
          </w:p>
        </w:tc>
        <w:tc>
          <w:tcPr>
            <w:tcW w:w="1139" w:type="dxa"/>
          </w:tcPr>
          <w:p w14:paraId="40EB141F"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156FC2F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7B96CE5F"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63781A81"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843" w:type="dxa"/>
          </w:tcPr>
          <w:p w14:paraId="119DBAC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1" w:type="dxa"/>
          </w:tcPr>
          <w:p w14:paraId="6B133E0E"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348265F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3E705C1"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 xml:space="preserve">Kind valt door ruit </w:t>
            </w:r>
          </w:p>
        </w:tc>
        <w:tc>
          <w:tcPr>
            <w:tcW w:w="1139" w:type="dxa"/>
          </w:tcPr>
          <w:p w14:paraId="40D491E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35EF48F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7CF7FC7"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2E65D0C8"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De ramen zijn goed zichtbaar. </w:t>
            </w:r>
            <w:r w:rsidRPr="00312AD1">
              <w:rPr>
                <w:rFonts w:ascii="Calibri" w:hAnsi="Calibri" w:cs="Calibri"/>
                <w:color w:val="000000" w:themeColor="text1"/>
                <w:sz w:val="18"/>
              </w:rPr>
              <w:t>Veiligheidsglas tot 120 cm</w:t>
            </w:r>
            <w:r>
              <w:rPr>
                <w:rFonts w:ascii="Calibri" w:hAnsi="Calibri" w:cs="Calibri"/>
                <w:color w:val="000000" w:themeColor="text1"/>
                <w:sz w:val="18"/>
              </w:rPr>
              <w:t>.</w:t>
            </w:r>
          </w:p>
          <w:p w14:paraId="13075A2E"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1C1B622B" w14:textId="77777777" w:rsidR="005D4237" w:rsidRPr="00D74D79"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Leer kinderen dat ze niet voor ramen mogen spelen. </w:t>
            </w:r>
          </w:p>
        </w:tc>
        <w:tc>
          <w:tcPr>
            <w:tcW w:w="1843" w:type="dxa"/>
          </w:tcPr>
          <w:p w14:paraId="6191BBB9" w14:textId="0C3B81A1"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2EDB9993" w14:textId="0FAA867B" w:rsidR="005D4237"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399F6F6C"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7D2B836D"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098E8582"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valt uit open raam</w:t>
            </w:r>
          </w:p>
        </w:tc>
        <w:tc>
          <w:tcPr>
            <w:tcW w:w="1139" w:type="dxa"/>
          </w:tcPr>
          <w:p w14:paraId="3BA4785C"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w:t>
            </w:r>
          </w:p>
        </w:tc>
        <w:tc>
          <w:tcPr>
            <w:tcW w:w="704" w:type="dxa"/>
          </w:tcPr>
          <w:p w14:paraId="2FAA3AB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309C2BEB"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724DA63E"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Er zijn begrensde kiepramen die maar een klein stukje open kunnen. </w:t>
            </w:r>
          </w:p>
          <w:p w14:paraId="27EF8A7E"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Groepsregel:</w:t>
            </w:r>
          </w:p>
          <w:p w14:paraId="2BA0C1E4"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De ruimtes worden gelucht via de ventilatieroosters die altijd open moeten staan. </w:t>
            </w:r>
          </w:p>
          <w:p w14:paraId="513B118F" w14:textId="26C6109C"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Ramen worden alleen </w:t>
            </w:r>
            <w:r w:rsidR="00DC6F31" w:rsidRPr="00834BC5">
              <w:rPr>
                <w:rFonts w:ascii="Calibri" w:hAnsi="Calibri" w:cs="Calibri"/>
                <w:color w:val="000000" w:themeColor="text1"/>
                <w:sz w:val="18"/>
              </w:rPr>
              <w:t>opengezet</w:t>
            </w:r>
            <w:r w:rsidRPr="00834BC5">
              <w:rPr>
                <w:rFonts w:ascii="Calibri" w:hAnsi="Calibri" w:cs="Calibri"/>
                <w:color w:val="000000" w:themeColor="text1"/>
                <w:sz w:val="18"/>
              </w:rPr>
              <w:t xml:space="preserve"> wanneer er toezicht is. </w:t>
            </w:r>
          </w:p>
          <w:p w14:paraId="621D6A99"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Kinderen mogen niet voor de ramen spelen.</w:t>
            </w:r>
          </w:p>
        </w:tc>
        <w:tc>
          <w:tcPr>
            <w:tcW w:w="1843" w:type="dxa"/>
          </w:tcPr>
          <w:p w14:paraId="1D8F4CA5" w14:textId="36108E75"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1D7C2059" w14:textId="0AEAC454"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3DF1B7F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Fysieke veiligheid, vallen van hoogte</w:t>
            </w:r>
          </w:p>
        </w:tc>
      </w:tr>
      <w:tr w:rsidR="005D4237" w:rsidRPr="00312AD1" w14:paraId="215C1C9B"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95DE0BD"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Verwarming</w:t>
            </w:r>
          </w:p>
        </w:tc>
        <w:tc>
          <w:tcPr>
            <w:tcW w:w="1139" w:type="dxa"/>
          </w:tcPr>
          <w:p w14:paraId="71837AF7"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5C113A6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1BFB92F6"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1D41AAA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7B3CA6D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60D9DF6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536F1371"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65C223E6"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lastRenderedPageBreak/>
              <w:t>Kind botst of valt tegen radiator</w:t>
            </w:r>
          </w:p>
        </w:tc>
        <w:tc>
          <w:tcPr>
            <w:tcW w:w="1139" w:type="dxa"/>
          </w:tcPr>
          <w:p w14:paraId="63E8143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595D07EE"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61060FE6"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409CCD9C" w14:textId="77777777" w:rsidR="005D4237" w:rsidRPr="00A73F0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De opstelling van de groep is zo dat kinderen niet gemakkelijk bij de verwarming en de radiatorbuizen kunnen komen.</w:t>
            </w:r>
          </w:p>
          <w:p w14:paraId="5A88B874" w14:textId="57489389" w:rsidR="005D4237" w:rsidRPr="00A73F0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 xml:space="preserve">In verband met veel warmteverlies kunnen de radiatoren op deze locatie niet </w:t>
            </w:r>
            <w:r w:rsidR="007729C1" w:rsidRPr="00A73F0F">
              <w:rPr>
                <w:rFonts w:ascii="Calibri" w:hAnsi="Calibri" w:cs="Calibri"/>
                <w:color w:val="000000" w:themeColor="text1"/>
                <w:sz w:val="18"/>
              </w:rPr>
              <w:t>omkant</w:t>
            </w:r>
            <w:r w:rsidRPr="00A73F0F">
              <w:rPr>
                <w:rFonts w:ascii="Calibri" w:hAnsi="Calibri" w:cs="Calibri"/>
                <w:color w:val="000000" w:themeColor="text1"/>
                <w:sz w:val="18"/>
              </w:rPr>
              <w:t xml:space="preserve"> worden. </w:t>
            </w:r>
          </w:p>
          <w:p w14:paraId="7DBF4390" w14:textId="77777777" w:rsidR="0082314D" w:rsidRDefault="0082314D" w:rsidP="0082314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43958283"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Zorg dat je bij de opstelling rekening houdt dat er voldoende loopruimte aanwezig is bij de radiatoren</w:t>
            </w:r>
            <w:r>
              <w:rPr>
                <w:rFonts w:ascii="Calibri" w:hAnsi="Calibri" w:cs="Calibri"/>
                <w:color w:val="000000" w:themeColor="text1"/>
                <w:sz w:val="18"/>
              </w:rPr>
              <w:t>.</w:t>
            </w:r>
          </w:p>
          <w:p w14:paraId="39801800" w14:textId="77777777" w:rsidR="005D4237" w:rsidRPr="00D74D79"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De medewerkers leren de kinderen dat ze niet aan de radiatorbuizen moeten zitten.</w:t>
            </w:r>
          </w:p>
          <w:p w14:paraId="0225991C"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De afspraak is dat kinderen binnen niet mogen rennen.</w:t>
            </w:r>
          </w:p>
        </w:tc>
        <w:tc>
          <w:tcPr>
            <w:tcW w:w="1843" w:type="dxa"/>
          </w:tcPr>
          <w:p w14:paraId="776F8A3B" w14:textId="12B0BA3C"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0D16E915" w14:textId="54C50CBE"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42F88765"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3B7A64B4"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749C983"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Verlichting</w:t>
            </w:r>
          </w:p>
        </w:tc>
        <w:tc>
          <w:tcPr>
            <w:tcW w:w="1139" w:type="dxa"/>
          </w:tcPr>
          <w:p w14:paraId="14C4A34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56B8717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7CE6F065"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42A15C0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43549D2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201E0A3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51344C49"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617611E0"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struikelt door onvoldoende licht</w:t>
            </w:r>
          </w:p>
        </w:tc>
        <w:tc>
          <w:tcPr>
            <w:tcW w:w="1139" w:type="dxa"/>
          </w:tcPr>
          <w:p w14:paraId="099898F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3E31065C"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79CDCDF6" w14:textId="77777777" w:rsidR="005D4237" w:rsidRPr="00A73F0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X</w:t>
            </w:r>
          </w:p>
        </w:tc>
        <w:tc>
          <w:tcPr>
            <w:tcW w:w="2273" w:type="dxa"/>
          </w:tcPr>
          <w:p w14:paraId="67634EB3"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Er hangen afgeschermde lampen. Er zijn voldoende lichtpunten. De lampen zijn voorzien van omkapping. </w:t>
            </w:r>
          </w:p>
          <w:p w14:paraId="67CF1E4A"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0FC9E0FE"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Bij signaleren van defecte lampen nemen de medewerkers direct contact op met de leidinggevende die zo snel mogelijk de kapotte lampen vervangt.</w:t>
            </w:r>
          </w:p>
        </w:tc>
        <w:tc>
          <w:tcPr>
            <w:tcW w:w="1843" w:type="dxa"/>
          </w:tcPr>
          <w:p w14:paraId="4EC91729" w14:textId="16A8E239"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138A6427" w14:textId="7F596B3A"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3F30E0FE"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2A8CE6A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E5F6874"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Lamp wordt stuk gegooid en glas valt naar beneden</w:t>
            </w:r>
          </w:p>
        </w:tc>
        <w:tc>
          <w:tcPr>
            <w:tcW w:w="1139" w:type="dxa"/>
          </w:tcPr>
          <w:p w14:paraId="0D37257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w:t>
            </w:r>
          </w:p>
        </w:tc>
        <w:tc>
          <w:tcPr>
            <w:tcW w:w="704" w:type="dxa"/>
          </w:tcPr>
          <w:p w14:paraId="17A56C0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402EE113"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617D7223"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2490998F" w14:textId="7115EDD5" w:rsidR="005D4237" w:rsidRPr="00312AD1" w:rsidRDefault="00DC6F3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Kinderen</w:t>
            </w:r>
            <w:r w:rsidR="005D4237" w:rsidRPr="00312AD1">
              <w:rPr>
                <w:rFonts w:ascii="Calibri" w:hAnsi="Calibri" w:cs="Calibri"/>
                <w:color w:val="000000" w:themeColor="text1"/>
                <w:sz w:val="18"/>
              </w:rPr>
              <w:t xml:space="preserve"> mogen niet met speelgoed gooien</w:t>
            </w:r>
            <w:r w:rsidR="005D4237">
              <w:rPr>
                <w:rFonts w:ascii="Calibri" w:hAnsi="Calibri" w:cs="Calibri"/>
                <w:color w:val="000000" w:themeColor="text1"/>
                <w:sz w:val="18"/>
              </w:rPr>
              <w:t>.</w:t>
            </w:r>
          </w:p>
        </w:tc>
        <w:tc>
          <w:tcPr>
            <w:tcW w:w="1843" w:type="dxa"/>
          </w:tcPr>
          <w:p w14:paraId="5A5FCB8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2810E0C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015DBA8E"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7A784CE8"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Electra</w:t>
            </w:r>
          </w:p>
        </w:tc>
        <w:tc>
          <w:tcPr>
            <w:tcW w:w="1139" w:type="dxa"/>
          </w:tcPr>
          <w:p w14:paraId="742B56B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3DAB979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7AE3F464"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16238D6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843" w:type="dxa"/>
          </w:tcPr>
          <w:p w14:paraId="6CF5540E"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1" w:type="dxa"/>
          </w:tcPr>
          <w:p w14:paraId="1AA6858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4CD26C95"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3CA8EA4"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komt in contact met elektriciteit</w:t>
            </w:r>
          </w:p>
        </w:tc>
        <w:tc>
          <w:tcPr>
            <w:tcW w:w="1139" w:type="dxa"/>
          </w:tcPr>
          <w:p w14:paraId="0CCECDC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74B8D9A4"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72824D51"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0BDD11B1"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Alle stopcontacten zijn voorzien van stopcontactbeveiliging. </w:t>
            </w:r>
          </w:p>
          <w:p w14:paraId="3AFC711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018C601F" w14:textId="34D9A20D"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01503F09" w14:textId="67F6C5CB" w:rsidR="005D4237"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7E8EF177"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654CEB43"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3F9C7582"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trekt aan elektriciteitssnoer en krijgt apparaat op zich</w:t>
            </w:r>
          </w:p>
        </w:tc>
        <w:tc>
          <w:tcPr>
            <w:tcW w:w="1139" w:type="dxa"/>
          </w:tcPr>
          <w:p w14:paraId="7054CCD9"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00438BC2"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3A554CBF"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756E08DC"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Plaats elektrische apparaten zo veel mogelijk buiten het directe bereik van kinderen.</w:t>
            </w:r>
          </w:p>
          <w:p w14:paraId="1956E77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Er is een waterkoker, koffiezetautomaat en magnetron op de groep en deze staan achter op het aanrecht.</w:t>
            </w:r>
          </w:p>
        </w:tc>
        <w:tc>
          <w:tcPr>
            <w:tcW w:w="1843" w:type="dxa"/>
          </w:tcPr>
          <w:p w14:paraId="35FAB0B3" w14:textId="2A927C01"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6D598F27" w14:textId="68F16E1A"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1FD5B9F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6905B8B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2EA46B3" w14:textId="77777777" w:rsidR="005D4237" w:rsidRPr="00D63AAC"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Giftige stoffen</w:t>
            </w:r>
          </w:p>
        </w:tc>
        <w:tc>
          <w:tcPr>
            <w:tcW w:w="1139" w:type="dxa"/>
          </w:tcPr>
          <w:p w14:paraId="00A7274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279BB2D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1B293508"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16E43F1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4D557357"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6236BD3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770D2A4E" w14:textId="77777777" w:rsidTr="00851FAD">
        <w:trPr>
          <w:trHeight w:val="364"/>
        </w:trPr>
        <w:tc>
          <w:tcPr>
            <w:cnfStyle w:val="001000000000" w:firstRow="0" w:lastRow="0" w:firstColumn="1" w:lastColumn="0" w:oddVBand="0" w:evenVBand="0" w:oddHBand="0" w:evenHBand="0" w:firstRowFirstColumn="0" w:firstRowLastColumn="0" w:lastRowFirstColumn="0" w:lastRowLastColumn="0"/>
            <w:tcW w:w="3109" w:type="dxa"/>
          </w:tcPr>
          <w:p w14:paraId="1B8C97EE"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drinkt van schoonmaakmiddel</w:t>
            </w:r>
          </w:p>
        </w:tc>
        <w:tc>
          <w:tcPr>
            <w:tcW w:w="1139" w:type="dxa"/>
          </w:tcPr>
          <w:p w14:paraId="7BAD4F90"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42D239CE"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850" w:type="dxa"/>
          </w:tcPr>
          <w:p w14:paraId="16005C4B"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26E17586" w14:textId="77777777" w:rsidR="005D4237" w:rsidRPr="00E1451D"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 xml:space="preserve">Schoonmaakmiddelen worden in kastjes bij het keukenblok opgeborgen buiten het bereik van de kinderen. Kinderen wordt geleerd dat zij niet in de kastjes van het keukenblokje mogen komen. </w:t>
            </w:r>
          </w:p>
          <w:p w14:paraId="32666C1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lastRenderedPageBreak/>
              <w:t>De schoonmaakmiddelen worden ook bewaard in de afgesloten bergruimte.</w:t>
            </w:r>
          </w:p>
        </w:tc>
        <w:tc>
          <w:tcPr>
            <w:tcW w:w="1843" w:type="dxa"/>
          </w:tcPr>
          <w:p w14:paraId="1E4CD8F1" w14:textId="71578FD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lastRenderedPageBreak/>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052B4655" w14:textId="2714199B"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6835E7DE"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Fysiek</w:t>
            </w:r>
            <w:r>
              <w:rPr>
                <w:rFonts w:ascii="Calibri" w:hAnsi="Calibri" w:cs="Calibri"/>
                <w:color w:val="000000" w:themeColor="text1"/>
                <w:sz w:val="18"/>
              </w:rPr>
              <w:t>e</w:t>
            </w:r>
            <w:r w:rsidRPr="00312AD1">
              <w:rPr>
                <w:rFonts w:ascii="Calibri" w:hAnsi="Calibri" w:cs="Calibri"/>
                <w:color w:val="000000" w:themeColor="text1"/>
                <w:sz w:val="18"/>
              </w:rPr>
              <w:t xml:space="preserve"> veiligheid, Vergiftiging</w:t>
            </w:r>
          </w:p>
        </w:tc>
      </w:tr>
    </w:tbl>
    <w:p w14:paraId="671B7458" w14:textId="77777777" w:rsidR="005D4237" w:rsidRPr="005D4237" w:rsidRDefault="005D4237" w:rsidP="005D4237"/>
    <w:p w14:paraId="2CF56676" w14:textId="69C978EA" w:rsidR="005D4237" w:rsidRPr="00E25059" w:rsidRDefault="005D4237" w:rsidP="005D4237">
      <w:pPr>
        <w:pStyle w:val="Kop3"/>
        <w:rPr>
          <w:sz w:val="20"/>
        </w:rPr>
      </w:pPr>
      <w:bookmarkStart w:id="189" w:name="_Toc139365217"/>
      <w:r>
        <w:t>Rapportage de Bibliotheek</w:t>
      </w:r>
      <w:bookmarkEnd w:id="189"/>
    </w:p>
    <w:tbl>
      <w:tblPr>
        <w:tblStyle w:val="Rastertabel6kleurrijk-Accent1"/>
        <w:tblW w:w="0" w:type="auto"/>
        <w:tblLook w:val="04A0" w:firstRow="1" w:lastRow="0" w:firstColumn="1" w:lastColumn="0" w:noHBand="0" w:noVBand="1"/>
      </w:tblPr>
      <w:tblGrid>
        <w:gridCol w:w="4219"/>
        <w:gridCol w:w="3402"/>
      </w:tblGrid>
      <w:tr w:rsidR="005D4237" w:rsidRPr="00E70E8E" w14:paraId="7A575829"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D688206" w14:textId="77777777" w:rsidR="005D4237" w:rsidRPr="00E70E8E" w:rsidRDefault="005D4237" w:rsidP="00851FAD">
            <w:pPr>
              <w:rPr>
                <w:rFonts w:ascii="Calibri" w:hAnsi="Calibri" w:cs="Calibri"/>
                <w:color w:val="000000" w:themeColor="text1"/>
                <w:sz w:val="18"/>
              </w:rPr>
            </w:pPr>
            <w:r w:rsidRPr="00E70E8E">
              <w:rPr>
                <w:rFonts w:ascii="Calibri" w:hAnsi="Calibri" w:cs="Calibri"/>
                <w:color w:val="000000" w:themeColor="text1"/>
                <w:sz w:val="18"/>
              </w:rPr>
              <w:t>Beschreven risico’s</w:t>
            </w:r>
          </w:p>
        </w:tc>
        <w:tc>
          <w:tcPr>
            <w:tcW w:w="3402" w:type="dxa"/>
          </w:tcPr>
          <w:p w14:paraId="0D511320" w14:textId="77777777" w:rsidR="005D4237" w:rsidRPr="00E70E8E"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70E8E">
              <w:rPr>
                <w:rFonts w:ascii="Calibri" w:hAnsi="Calibri" w:cs="Calibri"/>
                <w:color w:val="000000" w:themeColor="text1"/>
                <w:sz w:val="18"/>
              </w:rPr>
              <w:t>Kans dat het zich voordoet</w:t>
            </w:r>
          </w:p>
        </w:tc>
      </w:tr>
    </w:tbl>
    <w:p w14:paraId="03DE1D2D" w14:textId="77777777" w:rsidR="005D4237" w:rsidRDefault="005D4237" w:rsidP="005D4237"/>
    <w:tbl>
      <w:tblPr>
        <w:tblStyle w:val="Rastertabel6kleurrijk-Accent1"/>
        <w:tblpPr w:leftFromText="141" w:rightFromText="141" w:vertAnchor="text" w:horzAnchor="margin" w:tblpXSpec="center" w:tblpY="132"/>
        <w:tblW w:w="11189" w:type="dxa"/>
        <w:tblLayout w:type="fixed"/>
        <w:tblLook w:val="04A0" w:firstRow="1" w:lastRow="0" w:firstColumn="1" w:lastColumn="0" w:noHBand="0" w:noVBand="1"/>
      </w:tblPr>
      <w:tblGrid>
        <w:gridCol w:w="3109"/>
        <w:gridCol w:w="1139"/>
        <w:gridCol w:w="704"/>
        <w:gridCol w:w="850"/>
        <w:gridCol w:w="2273"/>
        <w:gridCol w:w="1843"/>
        <w:gridCol w:w="1271"/>
      </w:tblGrid>
      <w:tr w:rsidR="005D4237" w:rsidRPr="00312AD1" w14:paraId="7137BB06"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B11F99F" w14:textId="77777777" w:rsidR="005D4237" w:rsidRPr="00312AD1" w:rsidRDefault="005D4237" w:rsidP="00851FAD">
            <w:pPr>
              <w:rPr>
                <w:rFonts w:ascii="Calibri" w:hAnsi="Calibri" w:cs="Calibri"/>
                <w:color w:val="000000" w:themeColor="text1"/>
                <w:sz w:val="18"/>
              </w:rPr>
            </w:pPr>
          </w:p>
        </w:tc>
        <w:tc>
          <w:tcPr>
            <w:tcW w:w="1139" w:type="dxa"/>
          </w:tcPr>
          <w:p w14:paraId="7BA24464"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Uitgesloten</w:t>
            </w:r>
          </w:p>
        </w:tc>
        <w:tc>
          <w:tcPr>
            <w:tcW w:w="704" w:type="dxa"/>
          </w:tcPr>
          <w:p w14:paraId="1B26A54B"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Groot     </w:t>
            </w:r>
          </w:p>
        </w:tc>
        <w:tc>
          <w:tcPr>
            <w:tcW w:w="850" w:type="dxa"/>
          </w:tcPr>
          <w:p w14:paraId="349FF68E"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Klein </w:t>
            </w:r>
          </w:p>
        </w:tc>
        <w:tc>
          <w:tcPr>
            <w:tcW w:w="2273" w:type="dxa"/>
          </w:tcPr>
          <w:p w14:paraId="77C263EC"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Actie ondernomen</w:t>
            </w:r>
          </w:p>
        </w:tc>
        <w:tc>
          <w:tcPr>
            <w:tcW w:w="1843" w:type="dxa"/>
          </w:tcPr>
          <w:p w14:paraId="778059BB" w14:textId="77777777" w:rsidR="005D4237"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rPr>
            </w:pPr>
            <w:r w:rsidRPr="000A6C5A">
              <w:rPr>
                <w:rFonts w:ascii="Calibri" w:hAnsi="Calibri" w:cs="Calibri"/>
                <w:color w:val="000000" w:themeColor="text1"/>
                <w:sz w:val="18"/>
              </w:rPr>
              <w:t>Datum check</w:t>
            </w:r>
          </w:p>
          <w:p w14:paraId="11FF44A9"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Verantwoordelijke</w:t>
            </w:r>
          </w:p>
        </w:tc>
        <w:tc>
          <w:tcPr>
            <w:tcW w:w="1271" w:type="dxa"/>
          </w:tcPr>
          <w:p w14:paraId="08F9C643"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Ingeschat als groot risico</w:t>
            </w:r>
          </w:p>
        </w:tc>
      </w:tr>
      <w:tr w:rsidR="005D4237" w:rsidRPr="00312AD1" w14:paraId="54E7494D"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20EC859" w14:textId="77777777" w:rsidR="005D4237" w:rsidRPr="00312AD1" w:rsidRDefault="005D4237" w:rsidP="00851FAD">
            <w:pPr>
              <w:rPr>
                <w:rFonts w:ascii="Calibri" w:hAnsi="Calibri" w:cs="Calibri"/>
                <w:color w:val="000000" w:themeColor="text1"/>
                <w:sz w:val="18"/>
              </w:rPr>
            </w:pPr>
            <w:r w:rsidRPr="00312AD1">
              <w:rPr>
                <w:rFonts w:ascii="Calibri" w:hAnsi="Calibri" w:cs="Calibri"/>
                <w:color w:val="000000" w:themeColor="text1"/>
                <w:sz w:val="18"/>
              </w:rPr>
              <w:t>Vloer</w:t>
            </w:r>
          </w:p>
        </w:tc>
        <w:tc>
          <w:tcPr>
            <w:tcW w:w="1139" w:type="dxa"/>
          </w:tcPr>
          <w:p w14:paraId="0C28B8D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114857B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1F59F41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3" w:type="dxa"/>
          </w:tcPr>
          <w:p w14:paraId="58F6FC0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162F6190"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32BE985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7D2786FE"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47F3E6F0"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A447D4">
              <w:rPr>
                <w:rFonts w:ascii="Calibri" w:eastAsiaTheme="majorEastAsia" w:hAnsi="Calibri" w:cs="Calibri"/>
                <w:b w:val="0"/>
                <w:bCs w:val="0"/>
                <w:color w:val="000000" w:themeColor="text1"/>
                <w:sz w:val="18"/>
              </w:rPr>
              <w:t>Kind struikelt over een oneffenheid</w:t>
            </w:r>
          </w:p>
        </w:tc>
        <w:tc>
          <w:tcPr>
            <w:tcW w:w="1139" w:type="dxa"/>
          </w:tcPr>
          <w:p w14:paraId="72EF6877"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658790E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1CCF7299"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5D6C0849"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Vloeren hebben een stroeve coating</w:t>
            </w:r>
            <w:r>
              <w:rPr>
                <w:rFonts w:ascii="Calibri" w:hAnsi="Calibri" w:cs="Calibri"/>
                <w:color w:val="000000" w:themeColor="text1"/>
                <w:sz w:val="18"/>
              </w:rPr>
              <w:t>.</w:t>
            </w:r>
          </w:p>
          <w:p w14:paraId="1486B4E9"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Groepsregels:</w:t>
            </w:r>
          </w:p>
          <w:p w14:paraId="0ED700B3"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Laat geen losse voorwerpen op de grond slingeren</w:t>
            </w:r>
          </w:p>
          <w:p w14:paraId="6942936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Binnen mag er niet gerend worden.</w:t>
            </w:r>
          </w:p>
        </w:tc>
        <w:tc>
          <w:tcPr>
            <w:tcW w:w="1843" w:type="dxa"/>
          </w:tcPr>
          <w:p w14:paraId="3A1D3E4B" w14:textId="77777777" w:rsidR="005D4237" w:rsidRPr="00FA71C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rPr>
            </w:pPr>
          </w:p>
        </w:tc>
        <w:tc>
          <w:tcPr>
            <w:tcW w:w="1271" w:type="dxa"/>
          </w:tcPr>
          <w:p w14:paraId="0EEB8A5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185A23DE"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072B87B"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Muur</w:t>
            </w:r>
          </w:p>
        </w:tc>
        <w:tc>
          <w:tcPr>
            <w:tcW w:w="1139" w:type="dxa"/>
          </w:tcPr>
          <w:p w14:paraId="7C1C2A6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5F93F55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4A387D99"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743732B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04A28CE7"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6B04205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296D633B"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551EC933"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bezeert zich aan een oneffenheid</w:t>
            </w:r>
          </w:p>
        </w:tc>
        <w:tc>
          <w:tcPr>
            <w:tcW w:w="1139" w:type="dxa"/>
          </w:tcPr>
          <w:p w14:paraId="1919834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02CE9EF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4BB4ADCA"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6D7BEC3C"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Gecontroleerd</w:t>
            </w:r>
          </w:p>
          <w:p w14:paraId="4622A01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C90EFE">
              <w:rPr>
                <w:rFonts w:ascii="Calibri" w:hAnsi="Calibri" w:cs="Calibri"/>
                <w:color w:val="000000" w:themeColor="text1"/>
                <w:sz w:val="18"/>
              </w:rPr>
              <w:t>Bij verwijderen van schilderijen en kaarten. Ook de schroeven, spijkers en punaises meteen verwijderen.</w:t>
            </w:r>
          </w:p>
        </w:tc>
        <w:tc>
          <w:tcPr>
            <w:tcW w:w="1843" w:type="dxa"/>
          </w:tcPr>
          <w:p w14:paraId="3963D07F" w14:textId="0045B432"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45425893" w14:textId="67D0D3AE" w:rsidR="005D4237" w:rsidRPr="007D39B5"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Jacqueline</w:t>
            </w:r>
          </w:p>
        </w:tc>
        <w:tc>
          <w:tcPr>
            <w:tcW w:w="1271" w:type="dxa"/>
          </w:tcPr>
          <w:p w14:paraId="1D4CE156"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50857B4B"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48490BE"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Deur</w:t>
            </w:r>
          </w:p>
        </w:tc>
        <w:tc>
          <w:tcPr>
            <w:tcW w:w="1139" w:type="dxa"/>
          </w:tcPr>
          <w:p w14:paraId="4CB1BFB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5A14782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5E52D54C"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2ACDAFFC"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2FE51530"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026AA69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51E8FE6F"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2BD7CBEF"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krijgt zijn vingers tussen de deur</w:t>
            </w:r>
          </w:p>
        </w:tc>
        <w:tc>
          <w:tcPr>
            <w:tcW w:w="1139" w:type="dxa"/>
          </w:tcPr>
          <w:p w14:paraId="10B75895"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64CE0DE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4FF8B647"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1375ADB1" w14:textId="5DE66852"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Plaats deurbuffers/ </w:t>
            </w:r>
            <w:r w:rsidR="007729C1">
              <w:rPr>
                <w:rFonts w:ascii="Calibri" w:hAnsi="Calibri" w:cs="Calibri"/>
                <w:color w:val="000000" w:themeColor="text1"/>
                <w:sz w:val="18"/>
              </w:rPr>
              <w:t>dertig</w:t>
            </w:r>
            <w:r>
              <w:rPr>
                <w:rFonts w:ascii="Calibri" w:hAnsi="Calibri" w:cs="Calibri"/>
                <w:color w:val="000000" w:themeColor="text1"/>
                <w:sz w:val="18"/>
              </w:rPr>
              <w:t xml:space="preserve">. </w:t>
            </w:r>
            <w:r w:rsidRPr="00834BC5">
              <w:rPr>
                <w:rFonts w:ascii="Calibri" w:hAnsi="Calibri" w:cs="Calibri"/>
                <w:color w:val="000000" w:themeColor="text1"/>
                <w:sz w:val="18"/>
              </w:rPr>
              <w:t xml:space="preserve"> In de deuren met ramen is het raam goed zichtbaar doordat de deuren geel geschilderd zijn.</w:t>
            </w:r>
          </w:p>
          <w:p w14:paraId="2495285C"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Wij leren kinderen dat ze niet met deuren mogen spelen.</w:t>
            </w:r>
          </w:p>
        </w:tc>
        <w:tc>
          <w:tcPr>
            <w:tcW w:w="1843" w:type="dxa"/>
          </w:tcPr>
          <w:p w14:paraId="093A08B9" w14:textId="6B50CFE0"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126D56A2" w14:textId="21B40BD3"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07A14BE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3B32FCF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275C04A"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Pr>
                <w:rFonts w:ascii="Calibri" w:eastAsiaTheme="majorEastAsia" w:hAnsi="Calibri" w:cs="Calibri"/>
                <w:b w:val="0"/>
                <w:bCs w:val="0"/>
                <w:color w:val="000000" w:themeColor="text1"/>
                <w:sz w:val="18"/>
              </w:rPr>
              <w:t>Valt door glas in deur</w:t>
            </w:r>
          </w:p>
        </w:tc>
        <w:tc>
          <w:tcPr>
            <w:tcW w:w="1139" w:type="dxa"/>
          </w:tcPr>
          <w:p w14:paraId="2A5EBA2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0F18AAA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4057E139"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06681AA8" w14:textId="77777777" w:rsidR="005D4237" w:rsidRPr="00D74D79"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Veiligheidsglas</w:t>
            </w:r>
            <w:r w:rsidRPr="00D74D79">
              <w:rPr>
                <w:rFonts w:ascii="Calibri" w:hAnsi="Calibri" w:cs="Calibri"/>
                <w:color w:val="000000" w:themeColor="text1"/>
                <w:sz w:val="18"/>
              </w:rPr>
              <w:t xml:space="preserve"> </w:t>
            </w:r>
          </w:p>
          <w:p w14:paraId="62D3556D"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 xml:space="preserve">In de deuren met ramen is het raam goed zichtbaar doordat de deuren </w:t>
            </w:r>
            <w:r>
              <w:rPr>
                <w:rFonts w:ascii="Calibri" w:hAnsi="Calibri" w:cs="Calibri"/>
                <w:color w:val="000000" w:themeColor="text1"/>
                <w:sz w:val="18"/>
              </w:rPr>
              <w:t>goed zichtbaar zijn.</w:t>
            </w:r>
          </w:p>
          <w:p w14:paraId="608131DA"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576270A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Leer kinderen dat ze niet met deuren mogen spelen</w:t>
            </w:r>
          </w:p>
        </w:tc>
        <w:tc>
          <w:tcPr>
            <w:tcW w:w="1843" w:type="dxa"/>
          </w:tcPr>
          <w:p w14:paraId="7689A00B" w14:textId="3F94060A"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18CDC839" w14:textId="4154DA67" w:rsidR="005D4237"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298700B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21DE61EC"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2E1F6813"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Raam</w:t>
            </w:r>
          </w:p>
        </w:tc>
        <w:tc>
          <w:tcPr>
            <w:tcW w:w="1139" w:type="dxa"/>
          </w:tcPr>
          <w:p w14:paraId="05E85A4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3DDCF4B2"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60A41765"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12226984"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843" w:type="dxa"/>
          </w:tcPr>
          <w:p w14:paraId="4D36AF0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1" w:type="dxa"/>
          </w:tcPr>
          <w:p w14:paraId="45E5F46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11CEB6E1"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B5F6549"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 xml:space="preserve">Kind valt door ruit </w:t>
            </w:r>
          </w:p>
        </w:tc>
        <w:tc>
          <w:tcPr>
            <w:tcW w:w="1139" w:type="dxa"/>
          </w:tcPr>
          <w:p w14:paraId="45BD977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1568399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5A76711B"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0CDE0070"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De ramen zijn goed zichtbaar. </w:t>
            </w:r>
            <w:r w:rsidRPr="00312AD1">
              <w:rPr>
                <w:rFonts w:ascii="Calibri" w:hAnsi="Calibri" w:cs="Calibri"/>
                <w:color w:val="000000" w:themeColor="text1"/>
                <w:sz w:val="18"/>
              </w:rPr>
              <w:t>Veiligheidsglas tot 120 cm</w:t>
            </w:r>
            <w:r>
              <w:rPr>
                <w:rFonts w:ascii="Calibri" w:hAnsi="Calibri" w:cs="Calibri"/>
                <w:color w:val="000000" w:themeColor="text1"/>
                <w:sz w:val="18"/>
              </w:rPr>
              <w:t>.</w:t>
            </w:r>
          </w:p>
          <w:p w14:paraId="3BC3842E"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56B2BB17" w14:textId="77777777" w:rsidR="005D4237" w:rsidRPr="00D74D79"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Leer kinderen dat ze niet voor ramen mogen spelen. </w:t>
            </w:r>
          </w:p>
        </w:tc>
        <w:tc>
          <w:tcPr>
            <w:tcW w:w="1843" w:type="dxa"/>
          </w:tcPr>
          <w:p w14:paraId="21C04E27" w14:textId="3E9C59D8"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6982FE1D" w14:textId="20BB94B2" w:rsidR="005D4237"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615B977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270466B1"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424A98E0"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valt uit open raam</w:t>
            </w:r>
          </w:p>
        </w:tc>
        <w:tc>
          <w:tcPr>
            <w:tcW w:w="1139" w:type="dxa"/>
          </w:tcPr>
          <w:p w14:paraId="42D799A0"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w:t>
            </w:r>
          </w:p>
        </w:tc>
        <w:tc>
          <w:tcPr>
            <w:tcW w:w="704" w:type="dxa"/>
          </w:tcPr>
          <w:p w14:paraId="642D573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3A775C0E"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101349B9"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Er zijn begrensde kiepramen die maar een klein stukje open kunnen. </w:t>
            </w:r>
          </w:p>
          <w:p w14:paraId="4F00005E"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Groepsregel:</w:t>
            </w:r>
          </w:p>
          <w:p w14:paraId="4E1AFEE6"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De ruimtes worden gelucht via de ventilatieroosters die altijd open moeten staan. </w:t>
            </w:r>
          </w:p>
          <w:p w14:paraId="7CB194D8" w14:textId="6F1141B5"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Ramen worden alleen </w:t>
            </w:r>
            <w:r w:rsidR="00DC6F31" w:rsidRPr="00834BC5">
              <w:rPr>
                <w:rFonts w:ascii="Calibri" w:hAnsi="Calibri" w:cs="Calibri"/>
                <w:color w:val="000000" w:themeColor="text1"/>
                <w:sz w:val="18"/>
              </w:rPr>
              <w:t>opengezet</w:t>
            </w:r>
            <w:r w:rsidRPr="00834BC5">
              <w:rPr>
                <w:rFonts w:ascii="Calibri" w:hAnsi="Calibri" w:cs="Calibri"/>
                <w:color w:val="000000" w:themeColor="text1"/>
                <w:sz w:val="18"/>
              </w:rPr>
              <w:t xml:space="preserve"> wanneer er toezicht is. </w:t>
            </w:r>
          </w:p>
          <w:p w14:paraId="43A813C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Kinderen mogen niet voor de ramen spelen.</w:t>
            </w:r>
          </w:p>
        </w:tc>
        <w:tc>
          <w:tcPr>
            <w:tcW w:w="1843" w:type="dxa"/>
          </w:tcPr>
          <w:p w14:paraId="220AEBE5" w14:textId="2E610078"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180871AE" w14:textId="440CCF18"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16FDF09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Fysieke veiligheid, vallen van hoogte</w:t>
            </w:r>
          </w:p>
        </w:tc>
      </w:tr>
      <w:tr w:rsidR="005D4237" w:rsidRPr="00312AD1" w14:paraId="3BB9811F"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EE45BDB"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lastRenderedPageBreak/>
              <w:t>Verwarming</w:t>
            </w:r>
          </w:p>
        </w:tc>
        <w:tc>
          <w:tcPr>
            <w:tcW w:w="1139" w:type="dxa"/>
          </w:tcPr>
          <w:p w14:paraId="49A4CC4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523EADD1"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499F10D4"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7655700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46B8972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328BE413"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33D7AEFB"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569B6265"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botst of valt tegen radiator</w:t>
            </w:r>
          </w:p>
        </w:tc>
        <w:tc>
          <w:tcPr>
            <w:tcW w:w="1139" w:type="dxa"/>
          </w:tcPr>
          <w:p w14:paraId="221A9842"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714FCE1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1DA2A925"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043FA0ED" w14:textId="77777777" w:rsidR="005D4237" w:rsidRPr="00A73F0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De opstelling van de groep is zo dat kinderen niet gemakkelijk bij de verwarming en de radiatorbuizen kunnen komen.</w:t>
            </w:r>
          </w:p>
          <w:p w14:paraId="180D4538" w14:textId="353F6CBE" w:rsidR="005D4237" w:rsidRPr="00A73F0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 xml:space="preserve">In verband met veel warmteverlies kunnen de radiatoren op deze locatie niet </w:t>
            </w:r>
            <w:r w:rsidR="007729C1" w:rsidRPr="00A73F0F">
              <w:rPr>
                <w:rFonts w:ascii="Calibri" w:hAnsi="Calibri" w:cs="Calibri"/>
                <w:color w:val="000000" w:themeColor="text1"/>
                <w:sz w:val="18"/>
              </w:rPr>
              <w:t>omkant</w:t>
            </w:r>
            <w:r w:rsidRPr="00A73F0F">
              <w:rPr>
                <w:rFonts w:ascii="Calibri" w:hAnsi="Calibri" w:cs="Calibri"/>
                <w:color w:val="000000" w:themeColor="text1"/>
                <w:sz w:val="18"/>
              </w:rPr>
              <w:t xml:space="preserve"> worden. </w:t>
            </w:r>
          </w:p>
          <w:p w14:paraId="2D8FE599" w14:textId="77777777" w:rsidR="0082314D" w:rsidRDefault="0082314D" w:rsidP="0082314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3E3F7F14"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Zorg dat je bij de opstelling rekening houdt dat er voldoende loopruimte aanwezig is bij de radiatoren</w:t>
            </w:r>
            <w:r>
              <w:rPr>
                <w:rFonts w:ascii="Calibri" w:hAnsi="Calibri" w:cs="Calibri"/>
                <w:color w:val="000000" w:themeColor="text1"/>
                <w:sz w:val="18"/>
              </w:rPr>
              <w:t>.</w:t>
            </w:r>
          </w:p>
          <w:p w14:paraId="4D66D54E" w14:textId="77777777" w:rsidR="005D4237" w:rsidRPr="00D74D79"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De medewerkers leren de kinderen dat ze niet aan de radiatorbuizen moeten zitten.</w:t>
            </w:r>
          </w:p>
          <w:p w14:paraId="7D11F40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De afspraak is dat kinderen binnen niet mogen rennen.</w:t>
            </w:r>
          </w:p>
        </w:tc>
        <w:tc>
          <w:tcPr>
            <w:tcW w:w="1843" w:type="dxa"/>
          </w:tcPr>
          <w:p w14:paraId="34CB1FC3" w14:textId="0BB3E791"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6F8E3B4D" w14:textId="38F23E84"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3E85F36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5C7479F2"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460909F"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Verlichting</w:t>
            </w:r>
          </w:p>
        </w:tc>
        <w:tc>
          <w:tcPr>
            <w:tcW w:w="1139" w:type="dxa"/>
          </w:tcPr>
          <w:p w14:paraId="379921D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08B5101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25376FBE"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5AC68BA3"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0DE7CE3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10DF2AA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5918C764"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7B772FF9"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struikelt door onvoldoende licht</w:t>
            </w:r>
          </w:p>
        </w:tc>
        <w:tc>
          <w:tcPr>
            <w:tcW w:w="1139" w:type="dxa"/>
          </w:tcPr>
          <w:p w14:paraId="2678555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716F14C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4D7C9073" w14:textId="77777777" w:rsidR="005D4237" w:rsidRPr="00A73F0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X</w:t>
            </w:r>
          </w:p>
        </w:tc>
        <w:tc>
          <w:tcPr>
            <w:tcW w:w="2273" w:type="dxa"/>
          </w:tcPr>
          <w:p w14:paraId="3EBE5F2C"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Er hangen afgeschermde lampen. Er zijn voldoende lichtpunten. De lampen zijn voorzien van omkapping. </w:t>
            </w:r>
          </w:p>
          <w:p w14:paraId="2855FB32"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05926956"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Bij signaleren van defecte lampen nemen de medewerkers direct contact op met de leidinggevende die zo snel mogelijk de kapotte lampen vervangt.</w:t>
            </w:r>
          </w:p>
        </w:tc>
        <w:tc>
          <w:tcPr>
            <w:tcW w:w="1843" w:type="dxa"/>
          </w:tcPr>
          <w:p w14:paraId="5CDFB63F" w14:textId="6DA59F7C"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0D5F7CF6" w14:textId="31B026D5"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2349965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6B8267E5"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6A62DFB"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Lamp wordt stuk gegooid en glas valt naar beneden</w:t>
            </w:r>
          </w:p>
        </w:tc>
        <w:tc>
          <w:tcPr>
            <w:tcW w:w="1139" w:type="dxa"/>
          </w:tcPr>
          <w:p w14:paraId="503ECA2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w:t>
            </w:r>
          </w:p>
        </w:tc>
        <w:tc>
          <w:tcPr>
            <w:tcW w:w="704" w:type="dxa"/>
          </w:tcPr>
          <w:p w14:paraId="13DF11F1"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6FC00C1C"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359D8BE7"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780CEED0" w14:textId="59A385E5" w:rsidR="005D4237" w:rsidRPr="00312AD1" w:rsidRDefault="00DC6F3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Kinderen</w:t>
            </w:r>
            <w:r w:rsidR="005D4237" w:rsidRPr="00312AD1">
              <w:rPr>
                <w:rFonts w:ascii="Calibri" w:hAnsi="Calibri" w:cs="Calibri"/>
                <w:color w:val="000000" w:themeColor="text1"/>
                <w:sz w:val="18"/>
              </w:rPr>
              <w:t xml:space="preserve"> mogen niet met speelgoed gooien</w:t>
            </w:r>
            <w:r w:rsidR="005D4237">
              <w:rPr>
                <w:rFonts w:ascii="Calibri" w:hAnsi="Calibri" w:cs="Calibri"/>
                <w:color w:val="000000" w:themeColor="text1"/>
                <w:sz w:val="18"/>
              </w:rPr>
              <w:t>.</w:t>
            </w:r>
          </w:p>
        </w:tc>
        <w:tc>
          <w:tcPr>
            <w:tcW w:w="1843" w:type="dxa"/>
          </w:tcPr>
          <w:p w14:paraId="23328FDC"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65C5ACC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667957E9"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04D8A3F9"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Electra</w:t>
            </w:r>
          </w:p>
        </w:tc>
        <w:tc>
          <w:tcPr>
            <w:tcW w:w="1139" w:type="dxa"/>
          </w:tcPr>
          <w:p w14:paraId="06172A9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41CA10B0"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7FEF195C"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12ACCE11"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843" w:type="dxa"/>
          </w:tcPr>
          <w:p w14:paraId="0A6A2E62"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1" w:type="dxa"/>
          </w:tcPr>
          <w:p w14:paraId="26820EA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122DC825"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82E82C6"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komt in contact met elektriciteit</w:t>
            </w:r>
          </w:p>
        </w:tc>
        <w:tc>
          <w:tcPr>
            <w:tcW w:w="1139" w:type="dxa"/>
          </w:tcPr>
          <w:p w14:paraId="0B5BCCC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5BCCE3BC"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5E498886"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460765B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Alle stopcontacten zijn voorzien van stopcontactbeveiliging. </w:t>
            </w:r>
          </w:p>
          <w:p w14:paraId="24D683B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5488A41A" w14:textId="215FE05A"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190C6D5D" w14:textId="53535DAC" w:rsidR="005D4237"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0CCC3C30"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03E85882"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0163EA98"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trekt aan elektriciteitssnoer en krijgt apparaat op zich</w:t>
            </w:r>
          </w:p>
        </w:tc>
        <w:tc>
          <w:tcPr>
            <w:tcW w:w="1139" w:type="dxa"/>
          </w:tcPr>
          <w:p w14:paraId="712B70B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2A8F9F0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62D4BBAA"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163046B9"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Plaats elektrische apparaten zo veel mogelijk buiten het directe bereik van kinderen.</w:t>
            </w:r>
          </w:p>
          <w:p w14:paraId="5515D22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DC107A">
              <w:rPr>
                <w:rFonts w:ascii="Calibri" w:hAnsi="Calibri" w:cs="Calibri"/>
                <w:color w:val="000000" w:themeColor="text1"/>
                <w:sz w:val="18"/>
              </w:rPr>
              <w:t>Er staat alleen een computer op een bureau.</w:t>
            </w:r>
          </w:p>
        </w:tc>
        <w:tc>
          <w:tcPr>
            <w:tcW w:w="1843" w:type="dxa"/>
          </w:tcPr>
          <w:p w14:paraId="412B8BFD" w14:textId="73E4D393"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3EA64BBE" w14:textId="0790F239"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0CB481E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2242A453"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39821B0" w14:textId="77777777" w:rsidR="005D4237" w:rsidRPr="00D63AAC"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Giftige stoffen</w:t>
            </w:r>
          </w:p>
        </w:tc>
        <w:tc>
          <w:tcPr>
            <w:tcW w:w="1139" w:type="dxa"/>
          </w:tcPr>
          <w:p w14:paraId="7E5101B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04BC1D8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FC59F88"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1B85F5E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7D3876E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7A36C57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3B8BA6FD" w14:textId="77777777" w:rsidTr="00851FAD">
        <w:trPr>
          <w:trHeight w:val="364"/>
        </w:trPr>
        <w:tc>
          <w:tcPr>
            <w:cnfStyle w:val="001000000000" w:firstRow="0" w:lastRow="0" w:firstColumn="1" w:lastColumn="0" w:oddVBand="0" w:evenVBand="0" w:oddHBand="0" w:evenHBand="0" w:firstRowFirstColumn="0" w:firstRowLastColumn="0" w:lastRowFirstColumn="0" w:lastRowLastColumn="0"/>
            <w:tcW w:w="3109" w:type="dxa"/>
          </w:tcPr>
          <w:p w14:paraId="71A6D73F"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drinkt van schoonmaakmiddel</w:t>
            </w:r>
          </w:p>
        </w:tc>
        <w:tc>
          <w:tcPr>
            <w:tcW w:w="1139" w:type="dxa"/>
          </w:tcPr>
          <w:p w14:paraId="289C7696"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157E2526"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850" w:type="dxa"/>
          </w:tcPr>
          <w:p w14:paraId="2363CF50"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471505DB" w14:textId="77777777" w:rsidR="005D4237" w:rsidRPr="00E1451D"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 xml:space="preserve">Schoonmaakmiddelen worden in kastjes bij het keukenblok opgeborgen buiten het bereik van de kinderen. Kinderen wordt geleerd dat zij niet in de kastjes van het keukenblokje mogen komen. </w:t>
            </w:r>
          </w:p>
          <w:p w14:paraId="0C8E7B9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De schoonmaakmiddelen worden ook bewaard in de afgesloten bergruimte.</w:t>
            </w:r>
          </w:p>
        </w:tc>
        <w:tc>
          <w:tcPr>
            <w:tcW w:w="1843" w:type="dxa"/>
          </w:tcPr>
          <w:p w14:paraId="51278826" w14:textId="050205F0"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749EFA29" w14:textId="32160498"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11EFE75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Fysiek</w:t>
            </w:r>
            <w:r>
              <w:rPr>
                <w:rFonts w:ascii="Calibri" w:hAnsi="Calibri" w:cs="Calibri"/>
                <w:color w:val="000000" w:themeColor="text1"/>
                <w:sz w:val="18"/>
              </w:rPr>
              <w:t>e</w:t>
            </w:r>
            <w:r w:rsidRPr="00312AD1">
              <w:rPr>
                <w:rFonts w:ascii="Calibri" w:hAnsi="Calibri" w:cs="Calibri"/>
                <w:color w:val="000000" w:themeColor="text1"/>
                <w:sz w:val="18"/>
              </w:rPr>
              <w:t xml:space="preserve"> veiligheid, Vergiftiging</w:t>
            </w:r>
          </w:p>
        </w:tc>
      </w:tr>
      <w:tr w:rsidR="005D4237" w:rsidRPr="00312AD1" w14:paraId="634940C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7920755" w14:textId="77777777" w:rsidR="005D4237" w:rsidRPr="00D63AAC"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lastRenderedPageBreak/>
              <w:t>Meubilair</w:t>
            </w:r>
          </w:p>
        </w:tc>
        <w:tc>
          <w:tcPr>
            <w:tcW w:w="1139" w:type="dxa"/>
          </w:tcPr>
          <w:p w14:paraId="3830366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2CA3BDE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20B8E80A"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70AA860C"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58E55FF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729F45E4"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0B6A6C37"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0C45E86F"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stoot zich tegen meubilair</w:t>
            </w:r>
          </w:p>
        </w:tc>
        <w:tc>
          <w:tcPr>
            <w:tcW w:w="1139" w:type="dxa"/>
          </w:tcPr>
          <w:p w14:paraId="70F2A64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27E1648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0CDA898E"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36DBBF63"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Meubilair staat tegen de muur. </w:t>
            </w:r>
          </w:p>
          <w:p w14:paraId="274A18A6"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r w:rsidRPr="00C90EFE">
              <w:rPr>
                <w:rFonts w:ascii="Calibri" w:hAnsi="Calibri" w:cs="Calibri"/>
                <w:color w:val="000000" w:themeColor="text1"/>
                <w:sz w:val="18"/>
              </w:rPr>
              <w:t>:</w:t>
            </w:r>
          </w:p>
          <w:p w14:paraId="60A0706B"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Creëer voldoende loopruimte om meubilair </w:t>
            </w:r>
          </w:p>
          <w:p w14:paraId="0605AA17"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Leer kinderen ze niet in de kast mogen klimmen. </w:t>
            </w:r>
          </w:p>
          <w:p w14:paraId="225AF971" w14:textId="77777777" w:rsidR="005D4237" w:rsidRPr="00E1451D"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Leer kinderen dat de kruk met 4 poten op de grond moet staan.</w:t>
            </w:r>
          </w:p>
          <w:p w14:paraId="172029A9"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Controleer meubels regelmatig op defectheden.</w:t>
            </w:r>
          </w:p>
        </w:tc>
        <w:tc>
          <w:tcPr>
            <w:tcW w:w="1843" w:type="dxa"/>
          </w:tcPr>
          <w:p w14:paraId="47EB086B" w14:textId="5E98C06F"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1EAECA6A" w14:textId="53895AAB"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3297FA4F"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339B1ABD"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CC62059"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krijgt splinter in vinger</w:t>
            </w:r>
          </w:p>
        </w:tc>
        <w:tc>
          <w:tcPr>
            <w:tcW w:w="1139" w:type="dxa"/>
          </w:tcPr>
          <w:p w14:paraId="27D3A9C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7E263BD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1BD3B367"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239644B8"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Gecontroleerd</w:t>
            </w:r>
          </w:p>
          <w:p w14:paraId="56D71990"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14FC9789"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Controleer meubels regelmatig op defectheden.</w:t>
            </w:r>
          </w:p>
          <w:p w14:paraId="394E1DA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Verwijder direct defect speelgoed.</w:t>
            </w:r>
          </w:p>
        </w:tc>
        <w:tc>
          <w:tcPr>
            <w:tcW w:w="1843" w:type="dxa"/>
          </w:tcPr>
          <w:p w14:paraId="04D4D3C2" w14:textId="23276EAE"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73CC7A83" w14:textId="6F608C0F" w:rsidR="005D4237" w:rsidRPr="007D39B5"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Jacqueline</w:t>
            </w:r>
          </w:p>
        </w:tc>
        <w:tc>
          <w:tcPr>
            <w:tcW w:w="1271" w:type="dxa"/>
          </w:tcPr>
          <w:p w14:paraId="0684E6E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4C0E59D9"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605D90EF"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Kast valt om en kind komt onder de kast terecht</w:t>
            </w:r>
          </w:p>
        </w:tc>
        <w:tc>
          <w:tcPr>
            <w:tcW w:w="1139" w:type="dxa"/>
          </w:tcPr>
          <w:p w14:paraId="008E1D96"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6711A129"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2A609F67"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57CFFADF"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Kasten staan tegen de muur.</w:t>
            </w:r>
            <w:r w:rsidRPr="00C90EFE">
              <w:rPr>
                <w:rFonts w:ascii="Calibri" w:hAnsi="Calibri" w:cs="Calibri"/>
                <w:color w:val="000000" w:themeColor="text1"/>
                <w:sz w:val="18"/>
              </w:rPr>
              <w:t xml:space="preserve"> </w:t>
            </w:r>
          </w:p>
        </w:tc>
        <w:tc>
          <w:tcPr>
            <w:tcW w:w="1843" w:type="dxa"/>
          </w:tcPr>
          <w:p w14:paraId="60D82FA6"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1" w:type="dxa"/>
          </w:tcPr>
          <w:p w14:paraId="60A8F00F"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506A84A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D99B0F9" w14:textId="77777777" w:rsidR="005D4237" w:rsidRPr="00C1162A"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Speelgoed</w:t>
            </w:r>
          </w:p>
        </w:tc>
        <w:tc>
          <w:tcPr>
            <w:tcW w:w="1139" w:type="dxa"/>
          </w:tcPr>
          <w:p w14:paraId="6C2723C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3495B6DC" w14:textId="77777777" w:rsidR="005D4237" w:rsidRPr="00C90EFE"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850" w:type="dxa"/>
          </w:tcPr>
          <w:p w14:paraId="6E94D6BB" w14:textId="77777777" w:rsidR="005D4237" w:rsidRPr="00DB227F"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5EFEC8B4" w14:textId="77777777" w:rsidR="005D4237" w:rsidRPr="00C90EFE"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1843" w:type="dxa"/>
          </w:tcPr>
          <w:p w14:paraId="6F669C7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4E8E9EA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0E0A5CD3"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216FD5C8"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verwondt zich aan scherp speelgoed of splinters aan speelgoed</w:t>
            </w:r>
          </w:p>
        </w:tc>
        <w:tc>
          <w:tcPr>
            <w:tcW w:w="1139" w:type="dxa"/>
          </w:tcPr>
          <w:p w14:paraId="5A692EB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10316917"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850" w:type="dxa"/>
          </w:tcPr>
          <w:p w14:paraId="52994596"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5D0F681A"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In deze ruimte staan alleen boeken.</w:t>
            </w:r>
          </w:p>
          <w:p w14:paraId="33199AC4"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 xml:space="preserve">Groepsregel: </w:t>
            </w:r>
            <w:r w:rsidRPr="00C90EFE">
              <w:rPr>
                <w:rFonts w:ascii="Calibri" w:hAnsi="Calibri" w:cs="Calibri"/>
                <w:bCs/>
                <w:color w:val="000000" w:themeColor="text1"/>
                <w:sz w:val="18"/>
              </w:rPr>
              <w:t>Verwijder direct defect speelgoed</w:t>
            </w:r>
          </w:p>
        </w:tc>
        <w:tc>
          <w:tcPr>
            <w:tcW w:w="1843" w:type="dxa"/>
          </w:tcPr>
          <w:p w14:paraId="78532B90"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29BB35C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3EE7C3A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E97BC1B" w14:textId="77777777" w:rsidR="005D4237" w:rsidRPr="00C1162A"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Verbranding</w:t>
            </w:r>
          </w:p>
        </w:tc>
        <w:tc>
          <w:tcPr>
            <w:tcW w:w="1139" w:type="dxa"/>
          </w:tcPr>
          <w:p w14:paraId="5E182D27"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608906BC"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03D444C6" w14:textId="77777777" w:rsidR="005D4237" w:rsidRPr="00312AD1"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rPr>
            </w:pPr>
          </w:p>
        </w:tc>
        <w:tc>
          <w:tcPr>
            <w:tcW w:w="2273" w:type="dxa"/>
          </w:tcPr>
          <w:p w14:paraId="015F17A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381C271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2B14254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7A9D8B88"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5C49BED9"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 xml:space="preserve">Kind </w:t>
            </w:r>
            <w:r>
              <w:rPr>
                <w:rFonts w:ascii="Calibri" w:eastAsiaTheme="majorEastAsia" w:hAnsi="Calibri" w:cs="Calibri"/>
                <w:b w:val="0"/>
                <w:bCs w:val="0"/>
                <w:color w:val="000000" w:themeColor="text1"/>
                <w:sz w:val="18"/>
              </w:rPr>
              <w:t>brandt zich aan soldeerbout</w:t>
            </w:r>
          </w:p>
        </w:tc>
        <w:tc>
          <w:tcPr>
            <w:tcW w:w="1139" w:type="dxa"/>
          </w:tcPr>
          <w:p w14:paraId="142B7B3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6323253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56581502" w14:textId="5118B139" w:rsidR="005D4237" w:rsidRPr="00DB227F" w:rsidRDefault="00DC6F3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rPr>
              <w:t>X</w:t>
            </w:r>
          </w:p>
        </w:tc>
        <w:tc>
          <w:tcPr>
            <w:tcW w:w="2273" w:type="dxa"/>
          </w:tcPr>
          <w:p w14:paraId="0C2ADFFF"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Er is geen soldeerbout aanwezig.</w:t>
            </w:r>
          </w:p>
        </w:tc>
        <w:tc>
          <w:tcPr>
            <w:tcW w:w="1843" w:type="dxa"/>
          </w:tcPr>
          <w:p w14:paraId="63DFED2F"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209B231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08C72461"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8FED55F" w14:textId="17D7369E"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 xml:space="preserve">Kind heeft toegang tot </w:t>
            </w:r>
            <w:r w:rsidR="00DC6F31" w:rsidRPr="00312AD1">
              <w:rPr>
                <w:rFonts w:ascii="Calibri" w:eastAsiaTheme="majorEastAsia" w:hAnsi="Calibri" w:cs="Calibri"/>
                <w:b w:val="0"/>
                <w:bCs w:val="0"/>
                <w:color w:val="000000" w:themeColor="text1"/>
                <w:sz w:val="18"/>
              </w:rPr>
              <w:t>lucifers/</w:t>
            </w:r>
            <w:r w:rsidRPr="00312AD1">
              <w:rPr>
                <w:rFonts w:ascii="Calibri" w:eastAsiaTheme="majorEastAsia" w:hAnsi="Calibri" w:cs="Calibri"/>
                <w:b w:val="0"/>
                <w:bCs w:val="0"/>
                <w:color w:val="000000" w:themeColor="text1"/>
                <w:sz w:val="18"/>
              </w:rPr>
              <w:t xml:space="preserve"> aanstekers</w:t>
            </w:r>
          </w:p>
        </w:tc>
        <w:tc>
          <w:tcPr>
            <w:tcW w:w="1139" w:type="dxa"/>
          </w:tcPr>
          <w:p w14:paraId="334C65D2"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14EAE7A2"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12C4EA20"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275690EA"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Niet aanwezig in leefruimte</w:t>
            </w:r>
            <w:r>
              <w:rPr>
                <w:rFonts w:ascii="Calibri" w:hAnsi="Calibri" w:cs="Calibri"/>
                <w:color w:val="000000" w:themeColor="text1"/>
                <w:sz w:val="18"/>
              </w:rPr>
              <w:t>.</w:t>
            </w:r>
          </w:p>
          <w:p w14:paraId="3F0218D4"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4E7F6338" w14:textId="77777777" w:rsidR="005D4237" w:rsidRPr="00C90EFE"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Tassen van medewerkers dienen in afgesloten kasten opgeborgen te worden. </w:t>
            </w:r>
          </w:p>
        </w:tc>
        <w:tc>
          <w:tcPr>
            <w:tcW w:w="1843" w:type="dxa"/>
          </w:tcPr>
          <w:p w14:paraId="080E2BE5" w14:textId="02D7D196"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22B6ADC9" w14:textId="042C321A" w:rsidR="005D4237"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r>
              <w:rPr>
                <w:rFonts w:ascii="Calibri" w:hAnsi="Calibri" w:cs="Calibri"/>
                <w:color w:val="000000" w:themeColor="text1"/>
                <w:sz w:val="18"/>
              </w:rPr>
              <w:t>Jacqueline</w:t>
            </w:r>
          </w:p>
        </w:tc>
        <w:tc>
          <w:tcPr>
            <w:tcW w:w="1271" w:type="dxa"/>
          </w:tcPr>
          <w:p w14:paraId="5535B75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0F891DE6"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5ACB5150"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brandt zich aan warmwaterkraan</w:t>
            </w:r>
          </w:p>
        </w:tc>
        <w:tc>
          <w:tcPr>
            <w:tcW w:w="1139" w:type="dxa"/>
          </w:tcPr>
          <w:p w14:paraId="44FB4D1E"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77CA56AE"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6115D5">
              <w:rPr>
                <w:rFonts w:ascii="Calibri" w:hAnsi="Calibri" w:cs="Calibri"/>
                <w:bCs/>
                <w:color w:val="000000" w:themeColor="text1"/>
                <w:sz w:val="18"/>
              </w:rPr>
              <w:t>X</w:t>
            </w:r>
          </w:p>
        </w:tc>
        <w:tc>
          <w:tcPr>
            <w:tcW w:w="850" w:type="dxa"/>
          </w:tcPr>
          <w:p w14:paraId="286C48CC"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5D31900D" w14:textId="5A607BAE" w:rsidR="005D4237" w:rsidRPr="006115D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6115D5">
              <w:rPr>
                <w:rFonts w:ascii="Calibri" w:hAnsi="Calibri" w:cs="Calibri"/>
                <w:color w:val="000000" w:themeColor="text1"/>
                <w:sz w:val="18"/>
              </w:rPr>
              <w:t xml:space="preserve">De kraan op de groep mag alleen door de groepsleiding gebruikt worden. Kinderen wassen hun handen bij de kraan in de toiletruimte die alleen koud water heeft. Na gebruik van de </w:t>
            </w:r>
            <w:r w:rsidR="007729C1" w:rsidRPr="006115D5">
              <w:rPr>
                <w:rFonts w:ascii="Calibri" w:hAnsi="Calibri" w:cs="Calibri"/>
                <w:color w:val="000000" w:themeColor="text1"/>
                <w:sz w:val="18"/>
              </w:rPr>
              <w:t>heet waterkraan</w:t>
            </w:r>
            <w:r w:rsidRPr="006115D5">
              <w:rPr>
                <w:rFonts w:ascii="Calibri" w:hAnsi="Calibri" w:cs="Calibri"/>
                <w:color w:val="000000" w:themeColor="text1"/>
                <w:sz w:val="18"/>
              </w:rPr>
              <w:t xml:space="preserve"> op de groep laten de medewerkers de koudwaterkraan even doorlopen.</w:t>
            </w:r>
          </w:p>
        </w:tc>
        <w:tc>
          <w:tcPr>
            <w:tcW w:w="1843" w:type="dxa"/>
          </w:tcPr>
          <w:p w14:paraId="517029AC" w14:textId="2F648DE6"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56FB9B5A" w14:textId="1CDA4489"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r>
              <w:rPr>
                <w:rFonts w:ascii="Calibri" w:hAnsi="Calibri" w:cs="Calibri"/>
                <w:color w:val="000000" w:themeColor="text1"/>
                <w:sz w:val="18"/>
              </w:rPr>
              <w:t>Jacqueline</w:t>
            </w:r>
          </w:p>
        </w:tc>
        <w:tc>
          <w:tcPr>
            <w:tcW w:w="1271" w:type="dxa"/>
          </w:tcPr>
          <w:p w14:paraId="0D83ACCE" w14:textId="6099C338" w:rsidR="005D4237" w:rsidRPr="00312AD1" w:rsidRDefault="005F0955"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r>
              <w:rPr>
                <w:rFonts w:ascii="Calibri" w:hAnsi="Calibri" w:cs="Calibri"/>
                <w:color w:val="000000" w:themeColor="text1"/>
                <w:sz w:val="28"/>
                <w:szCs w:val="28"/>
                <w:vertAlign w:val="subscript"/>
              </w:rPr>
              <w:t xml:space="preserve">Fysieke veiligheid, verbranding </w:t>
            </w:r>
          </w:p>
        </w:tc>
      </w:tr>
      <w:tr w:rsidR="005D4237" w:rsidRPr="00312AD1" w14:paraId="4FE74AE3"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1A4CC9D6" w14:textId="77777777" w:rsidR="005D4237" w:rsidRPr="00C1162A"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Overige</w:t>
            </w:r>
          </w:p>
        </w:tc>
        <w:tc>
          <w:tcPr>
            <w:tcW w:w="1139" w:type="dxa"/>
          </w:tcPr>
          <w:p w14:paraId="0EE7E2F3"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70FA2D5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48AA2AC3"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433751A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3C456E0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4E9BF3D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7D1BCFB2"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7730CBFD"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Pr>
                <w:rFonts w:ascii="Calibri" w:eastAsiaTheme="majorEastAsia" w:hAnsi="Calibri" w:cs="Calibri"/>
                <w:b w:val="0"/>
                <w:bCs w:val="0"/>
                <w:color w:val="000000" w:themeColor="text1"/>
                <w:sz w:val="18"/>
              </w:rPr>
              <w:t>Kind zaagt zich in vingers</w:t>
            </w:r>
          </w:p>
        </w:tc>
        <w:tc>
          <w:tcPr>
            <w:tcW w:w="1139" w:type="dxa"/>
          </w:tcPr>
          <w:p w14:paraId="260EADD6"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4" w:type="dxa"/>
          </w:tcPr>
          <w:p w14:paraId="1C2FA710"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6B28CCC1"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1743EDF2"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Er is geen zaag aanwezig.</w:t>
            </w:r>
          </w:p>
        </w:tc>
        <w:tc>
          <w:tcPr>
            <w:tcW w:w="1843" w:type="dxa"/>
          </w:tcPr>
          <w:p w14:paraId="240C0AB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7D0327D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56DE364D"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EFBDE38"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Kinderen botsen tegen elkaar</w:t>
            </w:r>
          </w:p>
        </w:tc>
        <w:tc>
          <w:tcPr>
            <w:tcW w:w="1139" w:type="dxa"/>
          </w:tcPr>
          <w:p w14:paraId="0F88DC3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1075FE7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19AF905E"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X</w:t>
            </w:r>
          </w:p>
        </w:tc>
        <w:tc>
          <w:tcPr>
            <w:tcW w:w="2273" w:type="dxa"/>
          </w:tcPr>
          <w:p w14:paraId="7F423305"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Protocol veiligheid</w:t>
            </w:r>
            <w:r w:rsidRPr="00312AD1">
              <w:rPr>
                <w:rFonts w:ascii="Calibri" w:hAnsi="Calibri" w:cs="Calibri"/>
                <w:color w:val="000000" w:themeColor="text1"/>
                <w:sz w:val="18"/>
              </w:rPr>
              <w:t>, Kleine risico’s</w:t>
            </w:r>
          </w:p>
          <w:p w14:paraId="29AC54F5" w14:textId="4265AA15"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8D4D56">
              <w:rPr>
                <w:rFonts w:ascii="Calibri" w:hAnsi="Calibri" w:cs="Calibri"/>
                <w:color w:val="000000" w:themeColor="text1"/>
                <w:sz w:val="18"/>
              </w:rPr>
              <w:t xml:space="preserve">Afspraak is dat </w:t>
            </w:r>
            <w:r w:rsidR="00DC6F31" w:rsidRPr="008D4D56">
              <w:rPr>
                <w:rFonts w:ascii="Calibri" w:hAnsi="Calibri" w:cs="Calibri"/>
                <w:color w:val="000000" w:themeColor="text1"/>
                <w:sz w:val="18"/>
              </w:rPr>
              <w:t>erbinnen</w:t>
            </w:r>
            <w:r w:rsidRPr="008D4D56">
              <w:rPr>
                <w:rFonts w:ascii="Calibri" w:hAnsi="Calibri" w:cs="Calibri"/>
                <w:color w:val="000000" w:themeColor="text1"/>
                <w:sz w:val="18"/>
              </w:rPr>
              <w:t xml:space="preserve"> niet gerend mag worden. </w:t>
            </w:r>
          </w:p>
        </w:tc>
        <w:tc>
          <w:tcPr>
            <w:tcW w:w="1843" w:type="dxa"/>
          </w:tcPr>
          <w:p w14:paraId="53440482"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736DD05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54EEC103"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25D617B1"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botst tegen object</w:t>
            </w:r>
          </w:p>
        </w:tc>
        <w:tc>
          <w:tcPr>
            <w:tcW w:w="1139" w:type="dxa"/>
          </w:tcPr>
          <w:p w14:paraId="2157B479"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3CB3514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46413FDF"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6115D5">
              <w:rPr>
                <w:rFonts w:ascii="Calibri" w:hAnsi="Calibri" w:cs="Calibri"/>
                <w:bCs/>
                <w:color w:val="000000" w:themeColor="text1"/>
                <w:sz w:val="18"/>
              </w:rPr>
              <w:t>X</w:t>
            </w:r>
          </w:p>
        </w:tc>
        <w:tc>
          <w:tcPr>
            <w:tcW w:w="2273" w:type="dxa"/>
          </w:tcPr>
          <w:p w14:paraId="503C2142"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Protocol veiligheid, </w:t>
            </w:r>
            <w:r w:rsidRPr="00312AD1">
              <w:rPr>
                <w:rFonts w:ascii="Calibri" w:hAnsi="Calibri" w:cs="Calibri"/>
                <w:color w:val="000000" w:themeColor="text1"/>
                <w:sz w:val="18"/>
              </w:rPr>
              <w:t>kleine risico’s</w:t>
            </w:r>
          </w:p>
        </w:tc>
        <w:tc>
          <w:tcPr>
            <w:tcW w:w="1843" w:type="dxa"/>
          </w:tcPr>
          <w:p w14:paraId="2DD4B340"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53ED62A9"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720E2FF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66F8533"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wordt door huisdier gebeten</w:t>
            </w:r>
          </w:p>
        </w:tc>
        <w:tc>
          <w:tcPr>
            <w:tcW w:w="1139" w:type="dxa"/>
          </w:tcPr>
          <w:p w14:paraId="5F55F20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7F33FEF0"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08C8470F"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065AC652"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312AD1">
              <w:rPr>
                <w:rFonts w:ascii="Calibri" w:hAnsi="Calibri" w:cs="Calibri"/>
                <w:color w:val="000000" w:themeColor="text1"/>
                <w:sz w:val="18"/>
              </w:rPr>
              <w:t>Huisdieren niet toegestaan</w:t>
            </w:r>
          </w:p>
        </w:tc>
        <w:tc>
          <w:tcPr>
            <w:tcW w:w="1843" w:type="dxa"/>
          </w:tcPr>
          <w:p w14:paraId="6376F04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71" w:type="dxa"/>
          </w:tcPr>
          <w:p w14:paraId="64ECF8B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5D4237" w:rsidRPr="00312AD1" w14:paraId="23D8637B"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2551F184" w14:textId="77777777" w:rsidR="005D4237" w:rsidRPr="0053081B"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53081B">
              <w:rPr>
                <w:rFonts w:ascii="Calibri" w:eastAsiaTheme="majorEastAsia" w:hAnsi="Calibri" w:cs="Calibri"/>
                <w:b w:val="0"/>
                <w:bCs w:val="0"/>
                <w:color w:val="000000" w:themeColor="text1"/>
                <w:sz w:val="18"/>
              </w:rPr>
              <w:lastRenderedPageBreak/>
              <w:t>Kind stikt in stukje eten</w:t>
            </w:r>
          </w:p>
        </w:tc>
        <w:tc>
          <w:tcPr>
            <w:tcW w:w="1139" w:type="dxa"/>
          </w:tcPr>
          <w:p w14:paraId="53AB1B0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6638158F"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Pr>
                <w:rFonts w:ascii="Calibri" w:hAnsi="Calibri" w:cs="Calibri"/>
                <w:bCs/>
                <w:color w:val="000000" w:themeColor="text1"/>
                <w:sz w:val="18"/>
              </w:rPr>
              <w:t>X</w:t>
            </w:r>
          </w:p>
        </w:tc>
        <w:tc>
          <w:tcPr>
            <w:tcW w:w="850" w:type="dxa"/>
          </w:tcPr>
          <w:p w14:paraId="109FF621"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63B20808" w14:textId="77777777" w:rsidR="005D4237" w:rsidRPr="0035394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5394F">
              <w:rPr>
                <w:rFonts w:ascii="Calibri" w:hAnsi="Calibri" w:cs="Calibri"/>
                <w:color w:val="000000" w:themeColor="text1"/>
                <w:sz w:val="18"/>
              </w:rPr>
              <w:t>Laat de kinderen rustig zitten tijdens het eten, om verslikken te voorkomen.</w:t>
            </w:r>
          </w:p>
          <w:p w14:paraId="3FEB1604" w14:textId="77777777" w:rsidR="005D4237" w:rsidRPr="0035394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5394F">
              <w:rPr>
                <w:rFonts w:ascii="Calibri" w:hAnsi="Calibri" w:cs="Calibri"/>
                <w:color w:val="000000" w:themeColor="text1"/>
                <w:sz w:val="18"/>
              </w:rPr>
              <w:t xml:space="preserve">Eten wordt gezamenlijk aan tafel onder toezicht van een pedagogisch medewerker gedaan. </w:t>
            </w:r>
          </w:p>
          <w:p w14:paraId="38B85BA3" w14:textId="77777777" w:rsidR="005D4237" w:rsidRPr="0035394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5394F">
              <w:rPr>
                <w:rFonts w:ascii="Calibri" w:hAnsi="Calibri" w:cs="Calibri"/>
                <w:color w:val="000000" w:themeColor="text1"/>
                <w:sz w:val="18"/>
              </w:rPr>
              <w:t>Bij traktaties wordt geen gevaarlijk snoepgoed (wat verstikkingsgevaar kan opleveren) uitgedeeld aan de kinderen.</w:t>
            </w:r>
          </w:p>
          <w:p w14:paraId="13A0614C" w14:textId="77777777" w:rsidR="005D4237" w:rsidRPr="0053081B" w:rsidRDefault="005D4237" w:rsidP="00851FA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35394F">
              <w:rPr>
                <w:rFonts w:ascii="Calibri" w:hAnsi="Calibri" w:cs="Calibri"/>
                <w:color w:val="000000" w:themeColor="text1"/>
                <w:sz w:val="18"/>
              </w:rPr>
              <w:t>Rond eten zoals snoeptomaatjes worden door de midden gesneden.</w:t>
            </w:r>
            <w:r>
              <w:rPr>
                <w:rFonts w:asciiTheme="minorHAnsi" w:hAnsiTheme="minorHAnsi" w:cstheme="minorHAnsi"/>
                <w:color w:val="000000" w:themeColor="text1"/>
                <w:sz w:val="20"/>
                <w:szCs w:val="20"/>
              </w:rPr>
              <w:t xml:space="preserve"> </w:t>
            </w:r>
          </w:p>
        </w:tc>
        <w:tc>
          <w:tcPr>
            <w:tcW w:w="1843" w:type="dxa"/>
          </w:tcPr>
          <w:p w14:paraId="35F47F77" w14:textId="711B8D8F"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r w:rsidR="007729C1">
              <w:rPr>
                <w:rFonts w:ascii="Calibri" w:hAnsi="Calibri" w:cs="Calibri"/>
                <w:color w:val="000000" w:themeColor="text1"/>
                <w:sz w:val="18"/>
              </w:rPr>
              <w:t>Jacqueline</w:t>
            </w:r>
          </w:p>
        </w:tc>
        <w:tc>
          <w:tcPr>
            <w:tcW w:w="1271" w:type="dxa"/>
          </w:tcPr>
          <w:p w14:paraId="7FCAD849"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color w:val="000000" w:themeColor="text1"/>
              </w:rPr>
            </w:pPr>
            <w:r w:rsidRPr="0035394F">
              <w:rPr>
                <w:rFonts w:ascii="Calibri" w:hAnsi="Calibri" w:cs="Calibri"/>
                <w:color w:val="000000" w:themeColor="text1"/>
                <w:sz w:val="18"/>
              </w:rPr>
              <w:t>Fysieke veiligheid, verstikking</w:t>
            </w:r>
          </w:p>
        </w:tc>
      </w:tr>
    </w:tbl>
    <w:p w14:paraId="3F6D1C02" w14:textId="77777777" w:rsidR="005D4237" w:rsidRPr="00312AD1" w:rsidRDefault="005D4237" w:rsidP="005D4237">
      <w:pPr>
        <w:rPr>
          <w:rFonts w:ascii="Calibri" w:hAnsi="Calibri" w:cs="Calibri"/>
          <w:color w:val="000000" w:themeColor="text1"/>
          <w:sz w:val="18"/>
        </w:rPr>
      </w:pPr>
    </w:p>
    <w:p w14:paraId="57D846A7" w14:textId="77777777" w:rsidR="005D4237" w:rsidRPr="0044576D" w:rsidRDefault="005D4237" w:rsidP="005D4237">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1"/>
        <w:tblW w:w="10916" w:type="dxa"/>
        <w:tblInd w:w="-930" w:type="dxa"/>
        <w:tblLayout w:type="fixed"/>
        <w:tblLook w:val="04A0" w:firstRow="1" w:lastRow="0" w:firstColumn="1" w:lastColumn="0" w:noHBand="0" w:noVBand="1"/>
      </w:tblPr>
      <w:tblGrid>
        <w:gridCol w:w="3394"/>
        <w:gridCol w:w="4262"/>
        <w:gridCol w:w="1275"/>
        <w:gridCol w:w="1985"/>
      </w:tblGrid>
      <w:tr w:rsidR="005D4237" w:rsidRPr="001C3E38" w14:paraId="055032FE" w14:textId="77777777" w:rsidTr="00851FA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394" w:type="dxa"/>
          </w:tcPr>
          <w:p w14:paraId="1F1B4AEA" w14:textId="77777777" w:rsidR="005D4237" w:rsidRPr="001C3E38"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Scenario</w:t>
            </w:r>
          </w:p>
        </w:tc>
        <w:tc>
          <w:tcPr>
            <w:tcW w:w="4262" w:type="dxa"/>
          </w:tcPr>
          <w:p w14:paraId="7515A91A" w14:textId="77777777" w:rsidR="005D4237" w:rsidRPr="001C3E38"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rPr>
            </w:pPr>
            <w:r>
              <w:rPr>
                <w:rFonts w:ascii="Calibri" w:hAnsi="Calibri" w:cs="Calibri"/>
                <w:color w:val="000000" w:themeColor="text1"/>
                <w:sz w:val="18"/>
              </w:rPr>
              <w:t>Actie ondernemen</w:t>
            </w:r>
          </w:p>
        </w:tc>
        <w:tc>
          <w:tcPr>
            <w:tcW w:w="1275" w:type="dxa"/>
          </w:tcPr>
          <w:p w14:paraId="5B055031" w14:textId="77777777" w:rsidR="005D4237" w:rsidRPr="001C3E38"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Theme="minorHAnsi" w:hAnsiTheme="minorHAnsi" w:cstheme="minorHAnsi"/>
                <w:color w:val="000000" w:themeColor="text1"/>
                <w:sz w:val="18"/>
              </w:rPr>
              <w:t>Streefdatum</w:t>
            </w:r>
          </w:p>
        </w:tc>
        <w:tc>
          <w:tcPr>
            <w:tcW w:w="1985" w:type="dxa"/>
          </w:tcPr>
          <w:p w14:paraId="75E24A7A" w14:textId="77777777" w:rsidR="005D4237" w:rsidRPr="001C3E38" w:rsidRDefault="005D4237" w:rsidP="00851FA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rPr>
            </w:pPr>
            <w:r>
              <w:rPr>
                <w:rFonts w:asciiTheme="minorHAnsi" w:hAnsiTheme="minorHAnsi" w:cstheme="minorHAnsi"/>
                <w:color w:val="000000" w:themeColor="text1"/>
                <w:sz w:val="18"/>
              </w:rPr>
              <w:t>Datum gerealiseerd</w:t>
            </w:r>
          </w:p>
        </w:tc>
      </w:tr>
      <w:tr w:rsidR="005D4237" w:rsidRPr="001C3E38" w14:paraId="0A05437E" w14:textId="77777777" w:rsidTr="00851FA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394" w:type="dxa"/>
          </w:tcPr>
          <w:p w14:paraId="70C0F9BC" w14:textId="77777777" w:rsidR="005D4237" w:rsidRPr="0064190C" w:rsidRDefault="005D4237" w:rsidP="00851FAD">
            <w:pPr>
              <w:autoSpaceDE w:val="0"/>
              <w:autoSpaceDN w:val="0"/>
              <w:adjustRightInd w:val="0"/>
              <w:rPr>
                <w:rFonts w:ascii="Calibri" w:eastAsiaTheme="majorEastAsia" w:hAnsi="Calibri" w:cs="Calibri"/>
                <w:b w:val="0"/>
                <w:bCs w:val="0"/>
                <w:color w:val="000000" w:themeColor="text1"/>
                <w:sz w:val="18"/>
              </w:rPr>
            </w:pPr>
          </w:p>
        </w:tc>
        <w:tc>
          <w:tcPr>
            <w:tcW w:w="4262" w:type="dxa"/>
          </w:tcPr>
          <w:p w14:paraId="36399BBB" w14:textId="77777777" w:rsidR="005D4237" w:rsidRPr="0064190C"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5B182721" w14:textId="77777777" w:rsidR="005D4237" w:rsidRPr="001C3E38"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985" w:type="dxa"/>
          </w:tcPr>
          <w:p w14:paraId="48A200CB" w14:textId="77777777" w:rsidR="005D4237" w:rsidRPr="001C3E38" w:rsidRDefault="005D4237" w:rsidP="00851F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rPr>
            </w:pPr>
          </w:p>
        </w:tc>
      </w:tr>
    </w:tbl>
    <w:p w14:paraId="06FAE0CA" w14:textId="77777777" w:rsidR="005D4237" w:rsidRDefault="005D4237" w:rsidP="005D4237">
      <w:pPr>
        <w:pStyle w:val="Kop2"/>
      </w:pPr>
    </w:p>
    <w:p w14:paraId="5276F5AD" w14:textId="318C2E0A" w:rsidR="005D4237" w:rsidRPr="00E25059" w:rsidRDefault="005D4237" w:rsidP="005D4237">
      <w:pPr>
        <w:pStyle w:val="Kop2"/>
        <w:rPr>
          <w:sz w:val="20"/>
        </w:rPr>
      </w:pPr>
      <w:bookmarkStart w:id="190" w:name="_Toc139365218"/>
      <w:bookmarkStart w:id="191" w:name="_Toc86146529"/>
      <w:r>
        <w:t>Rapportage, Het speellokaal</w:t>
      </w:r>
      <w:r w:rsidR="00071D54">
        <w:t>/</w:t>
      </w:r>
      <w:r>
        <w:t xml:space="preserve"> De gymzaal</w:t>
      </w:r>
      <w:r w:rsidR="00071D54">
        <w:t xml:space="preserve"> van de basisschool</w:t>
      </w:r>
      <w:bookmarkEnd w:id="190"/>
    </w:p>
    <w:tbl>
      <w:tblPr>
        <w:tblStyle w:val="Rastertabel6kleurrijk-Accent1"/>
        <w:tblW w:w="0" w:type="auto"/>
        <w:tblLook w:val="04A0" w:firstRow="1" w:lastRow="0" w:firstColumn="1" w:lastColumn="0" w:noHBand="0" w:noVBand="1"/>
      </w:tblPr>
      <w:tblGrid>
        <w:gridCol w:w="4219"/>
        <w:gridCol w:w="3402"/>
      </w:tblGrid>
      <w:tr w:rsidR="005D4237" w:rsidRPr="00E70E8E" w14:paraId="564EC860"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8BBCB95" w14:textId="77777777" w:rsidR="005D4237" w:rsidRPr="00E70E8E" w:rsidRDefault="005D4237" w:rsidP="00851FAD">
            <w:pPr>
              <w:rPr>
                <w:rFonts w:ascii="Calibri" w:hAnsi="Calibri" w:cs="Calibri"/>
                <w:color w:val="000000" w:themeColor="text1"/>
                <w:sz w:val="18"/>
              </w:rPr>
            </w:pPr>
            <w:r w:rsidRPr="00E70E8E">
              <w:rPr>
                <w:rFonts w:ascii="Calibri" w:hAnsi="Calibri" w:cs="Calibri"/>
                <w:color w:val="000000" w:themeColor="text1"/>
                <w:sz w:val="18"/>
              </w:rPr>
              <w:t>Beschreven risico’s</w:t>
            </w:r>
          </w:p>
        </w:tc>
        <w:tc>
          <w:tcPr>
            <w:tcW w:w="3402" w:type="dxa"/>
          </w:tcPr>
          <w:p w14:paraId="177DF5E3" w14:textId="77777777" w:rsidR="005D4237" w:rsidRPr="00E70E8E"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70E8E">
              <w:rPr>
                <w:rFonts w:ascii="Calibri" w:hAnsi="Calibri" w:cs="Calibri"/>
                <w:color w:val="000000" w:themeColor="text1"/>
                <w:sz w:val="18"/>
              </w:rPr>
              <w:t>Kans dat het zich voordoet</w:t>
            </w:r>
          </w:p>
        </w:tc>
      </w:tr>
    </w:tbl>
    <w:p w14:paraId="2769EC95" w14:textId="77777777" w:rsidR="005D4237" w:rsidRDefault="005D4237" w:rsidP="005D4237"/>
    <w:tbl>
      <w:tblPr>
        <w:tblStyle w:val="Rastertabel6kleurrijk-Accent1"/>
        <w:tblpPr w:leftFromText="141" w:rightFromText="141" w:vertAnchor="text" w:horzAnchor="margin" w:tblpXSpec="center" w:tblpY="132"/>
        <w:tblW w:w="11189" w:type="dxa"/>
        <w:tblLayout w:type="fixed"/>
        <w:tblLook w:val="04A0" w:firstRow="1" w:lastRow="0" w:firstColumn="1" w:lastColumn="0" w:noHBand="0" w:noVBand="1"/>
      </w:tblPr>
      <w:tblGrid>
        <w:gridCol w:w="3109"/>
        <w:gridCol w:w="1139"/>
        <w:gridCol w:w="704"/>
        <w:gridCol w:w="850"/>
        <w:gridCol w:w="2273"/>
        <w:gridCol w:w="1843"/>
        <w:gridCol w:w="1271"/>
      </w:tblGrid>
      <w:tr w:rsidR="005D4237" w:rsidRPr="00312AD1" w14:paraId="1DE387F4"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5A5E493" w14:textId="77777777" w:rsidR="005D4237" w:rsidRPr="00312AD1" w:rsidRDefault="005D4237" w:rsidP="00851FAD">
            <w:pPr>
              <w:rPr>
                <w:rFonts w:ascii="Calibri" w:hAnsi="Calibri" w:cs="Calibri"/>
                <w:color w:val="000000" w:themeColor="text1"/>
                <w:sz w:val="18"/>
              </w:rPr>
            </w:pPr>
          </w:p>
        </w:tc>
        <w:tc>
          <w:tcPr>
            <w:tcW w:w="1139" w:type="dxa"/>
          </w:tcPr>
          <w:p w14:paraId="683EAA13"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Uitgesloten</w:t>
            </w:r>
          </w:p>
        </w:tc>
        <w:tc>
          <w:tcPr>
            <w:tcW w:w="704" w:type="dxa"/>
          </w:tcPr>
          <w:p w14:paraId="470F9077"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Groot     </w:t>
            </w:r>
          </w:p>
        </w:tc>
        <w:tc>
          <w:tcPr>
            <w:tcW w:w="850" w:type="dxa"/>
          </w:tcPr>
          <w:p w14:paraId="3B25FED8"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Klein </w:t>
            </w:r>
          </w:p>
        </w:tc>
        <w:tc>
          <w:tcPr>
            <w:tcW w:w="2273" w:type="dxa"/>
          </w:tcPr>
          <w:p w14:paraId="3BAE8799"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Actie ondernomen</w:t>
            </w:r>
          </w:p>
        </w:tc>
        <w:tc>
          <w:tcPr>
            <w:tcW w:w="1843" w:type="dxa"/>
          </w:tcPr>
          <w:p w14:paraId="3194DE56" w14:textId="77777777" w:rsidR="005D4237"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rPr>
            </w:pPr>
            <w:r w:rsidRPr="000A6C5A">
              <w:rPr>
                <w:rFonts w:ascii="Calibri" w:hAnsi="Calibri" w:cs="Calibri"/>
                <w:color w:val="000000" w:themeColor="text1"/>
                <w:sz w:val="18"/>
              </w:rPr>
              <w:t>Datum check</w:t>
            </w:r>
          </w:p>
          <w:p w14:paraId="37225658"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Verantwoordelijke</w:t>
            </w:r>
          </w:p>
        </w:tc>
        <w:tc>
          <w:tcPr>
            <w:tcW w:w="1271" w:type="dxa"/>
          </w:tcPr>
          <w:p w14:paraId="3B574449" w14:textId="77777777" w:rsidR="005D4237" w:rsidRPr="00312AD1"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Ingeschat als groot risico</w:t>
            </w:r>
          </w:p>
        </w:tc>
      </w:tr>
      <w:tr w:rsidR="005D4237" w:rsidRPr="00312AD1" w14:paraId="6D29C26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CE3508A" w14:textId="77777777" w:rsidR="005D4237" w:rsidRPr="00312AD1" w:rsidRDefault="005D4237" w:rsidP="00851FAD">
            <w:pPr>
              <w:rPr>
                <w:rFonts w:ascii="Calibri" w:hAnsi="Calibri" w:cs="Calibri"/>
                <w:color w:val="000000" w:themeColor="text1"/>
                <w:sz w:val="18"/>
              </w:rPr>
            </w:pPr>
            <w:r w:rsidRPr="00312AD1">
              <w:rPr>
                <w:rFonts w:ascii="Calibri" w:hAnsi="Calibri" w:cs="Calibri"/>
                <w:color w:val="000000" w:themeColor="text1"/>
                <w:sz w:val="18"/>
              </w:rPr>
              <w:t>Vloer</w:t>
            </w:r>
          </w:p>
        </w:tc>
        <w:tc>
          <w:tcPr>
            <w:tcW w:w="1139" w:type="dxa"/>
          </w:tcPr>
          <w:p w14:paraId="7795A11C"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4252AD5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78D12B0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3" w:type="dxa"/>
          </w:tcPr>
          <w:p w14:paraId="0B6CF434"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6DE132F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736E651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2E9CC4D5"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7613E486"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A447D4">
              <w:rPr>
                <w:rFonts w:ascii="Calibri" w:eastAsiaTheme="majorEastAsia" w:hAnsi="Calibri" w:cs="Calibri"/>
                <w:b w:val="0"/>
                <w:bCs w:val="0"/>
                <w:color w:val="000000" w:themeColor="text1"/>
                <w:sz w:val="18"/>
              </w:rPr>
              <w:t>Kind struikelt over een oneffenheid</w:t>
            </w:r>
          </w:p>
        </w:tc>
        <w:tc>
          <w:tcPr>
            <w:tcW w:w="1139" w:type="dxa"/>
          </w:tcPr>
          <w:p w14:paraId="7432D34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5CE11D1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4325FFC1"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23D16761"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Vloeren hebben een stroeve coating</w:t>
            </w:r>
            <w:r>
              <w:rPr>
                <w:rFonts w:ascii="Calibri" w:hAnsi="Calibri" w:cs="Calibri"/>
                <w:color w:val="000000" w:themeColor="text1"/>
                <w:sz w:val="18"/>
              </w:rPr>
              <w:t>.</w:t>
            </w:r>
          </w:p>
          <w:p w14:paraId="3377CD08"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Groepsregels:</w:t>
            </w:r>
          </w:p>
          <w:p w14:paraId="160168C0"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Laat geen losse voorwerpen op de grond slingeren</w:t>
            </w:r>
          </w:p>
          <w:p w14:paraId="4F1C541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Binnen mag er niet gerend worden.</w:t>
            </w:r>
          </w:p>
        </w:tc>
        <w:tc>
          <w:tcPr>
            <w:tcW w:w="1843" w:type="dxa"/>
          </w:tcPr>
          <w:p w14:paraId="0CD37F28" w14:textId="77777777" w:rsidR="005D4237" w:rsidRPr="00FA71C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rPr>
            </w:pPr>
          </w:p>
        </w:tc>
        <w:tc>
          <w:tcPr>
            <w:tcW w:w="1271" w:type="dxa"/>
          </w:tcPr>
          <w:p w14:paraId="28C1D1D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23C2FAB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F37E609"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Muur</w:t>
            </w:r>
          </w:p>
        </w:tc>
        <w:tc>
          <w:tcPr>
            <w:tcW w:w="1139" w:type="dxa"/>
          </w:tcPr>
          <w:p w14:paraId="2E80CC20"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1E23ADD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59D0A5C9"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3474EEF4"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04FFE5C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681FB72C"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54C60884"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0A17F467"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bezeert zich aan een oneffenheid</w:t>
            </w:r>
          </w:p>
        </w:tc>
        <w:tc>
          <w:tcPr>
            <w:tcW w:w="1139" w:type="dxa"/>
          </w:tcPr>
          <w:p w14:paraId="5407CB50"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4A0FA93C"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55DC2F39"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7B0C8208"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Gecontroleerd</w:t>
            </w:r>
          </w:p>
          <w:p w14:paraId="29E5756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C90EFE">
              <w:rPr>
                <w:rFonts w:ascii="Calibri" w:hAnsi="Calibri" w:cs="Calibri"/>
                <w:color w:val="000000" w:themeColor="text1"/>
                <w:sz w:val="18"/>
              </w:rPr>
              <w:t>Bij verwijderen van schilderijen en kaarten. Ook de schroeven, spijkers en punaises meteen verwijderen.</w:t>
            </w:r>
          </w:p>
        </w:tc>
        <w:tc>
          <w:tcPr>
            <w:tcW w:w="1843" w:type="dxa"/>
          </w:tcPr>
          <w:p w14:paraId="62D6AE7D" w14:textId="4DB24E75"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60F0CDB8" w14:textId="1A12344B" w:rsidR="005D4237" w:rsidRPr="007D39B5"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Jacqueline</w:t>
            </w:r>
          </w:p>
        </w:tc>
        <w:tc>
          <w:tcPr>
            <w:tcW w:w="1271" w:type="dxa"/>
          </w:tcPr>
          <w:p w14:paraId="111103A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2BF2E14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C418A8A"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Deur</w:t>
            </w:r>
          </w:p>
        </w:tc>
        <w:tc>
          <w:tcPr>
            <w:tcW w:w="1139" w:type="dxa"/>
          </w:tcPr>
          <w:p w14:paraId="096CC121"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2C39BF2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E67A698"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296EE41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1E323701"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0774EE9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63156090"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1FB9AF13"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krijgt zijn vingers tussen de deur</w:t>
            </w:r>
          </w:p>
        </w:tc>
        <w:tc>
          <w:tcPr>
            <w:tcW w:w="1139" w:type="dxa"/>
          </w:tcPr>
          <w:p w14:paraId="317E218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4ED9FA29"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1B5ECBDE"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1EBFB661"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Plaats deurbuffers/ </w:t>
            </w:r>
            <w:proofErr w:type="spellStart"/>
            <w:r>
              <w:rPr>
                <w:rFonts w:ascii="Calibri" w:hAnsi="Calibri" w:cs="Calibri"/>
                <w:color w:val="000000" w:themeColor="text1"/>
                <w:sz w:val="18"/>
              </w:rPr>
              <w:t>deurwig</w:t>
            </w:r>
            <w:proofErr w:type="spellEnd"/>
            <w:r>
              <w:rPr>
                <w:rFonts w:ascii="Calibri" w:hAnsi="Calibri" w:cs="Calibri"/>
                <w:color w:val="000000" w:themeColor="text1"/>
                <w:sz w:val="18"/>
              </w:rPr>
              <w:t xml:space="preserve">. </w:t>
            </w:r>
            <w:r w:rsidRPr="00834BC5">
              <w:rPr>
                <w:rFonts w:ascii="Calibri" w:hAnsi="Calibri" w:cs="Calibri"/>
                <w:color w:val="000000" w:themeColor="text1"/>
                <w:sz w:val="18"/>
              </w:rPr>
              <w:t xml:space="preserve"> In de deuren met ramen is het raam goed zichtbaar doordat de deuren geel geschilderd zijn.</w:t>
            </w:r>
          </w:p>
          <w:p w14:paraId="3BC45997"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Wij leren kinderen dat ze niet met deuren mogen spelen.</w:t>
            </w:r>
          </w:p>
        </w:tc>
        <w:tc>
          <w:tcPr>
            <w:tcW w:w="1843" w:type="dxa"/>
          </w:tcPr>
          <w:p w14:paraId="76ADD217" w14:textId="51587634"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0561AD34" w14:textId="4C49214F"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0F3E462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198BB94B"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62668D3"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Pr>
                <w:rFonts w:ascii="Calibri" w:eastAsiaTheme="majorEastAsia" w:hAnsi="Calibri" w:cs="Calibri"/>
                <w:b w:val="0"/>
                <w:bCs w:val="0"/>
                <w:color w:val="000000" w:themeColor="text1"/>
                <w:sz w:val="18"/>
              </w:rPr>
              <w:t>Valt door glas in deur</w:t>
            </w:r>
          </w:p>
        </w:tc>
        <w:tc>
          <w:tcPr>
            <w:tcW w:w="1139" w:type="dxa"/>
          </w:tcPr>
          <w:p w14:paraId="4A9051C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1D9EF593"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763FC28B"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07174CE7" w14:textId="77777777" w:rsidR="005D4237" w:rsidRPr="00D74D79"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Veiligheidsglas</w:t>
            </w:r>
            <w:r w:rsidRPr="00D74D79">
              <w:rPr>
                <w:rFonts w:ascii="Calibri" w:hAnsi="Calibri" w:cs="Calibri"/>
                <w:color w:val="000000" w:themeColor="text1"/>
                <w:sz w:val="18"/>
              </w:rPr>
              <w:t xml:space="preserve"> </w:t>
            </w:r>
          </w:p>
          <w:p w14:paraId="23EDFDE1"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 xml:space="preserve">In de deuren met ramen is het raam goed zichtbaar doordat de deuren </w:t>
            </w:r>
            <w:r>
              <w:rPr>
                <w:rFonts w:ascii="Calibri" w:hAnsi="Calibri" w:cs="Calibri"/>
                <w:color w:val="000000" w:themeColor="text1"/>
                <w:sz w:val="18"/>
              </w:rPr>
              <w:t>goed zichtbaar zijn.</w:t>
            </w:r>
          </w:p>
          <w:p w14:paraId="7C3170E9"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0FC58220"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Leer kinderen dat ze niet met deuren mogen spelen</w:t>
            </w:r>
          </w:p>
        </w:tc>
        <w:tc>
          <w:tcPr>
            <w:tcW w:w="1843" w:type="dxa"/>
          </w:tcPr>
          <w:p w14:paraId="271DB342" w14:textId="3CC36CE1"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3972B635" w14:textId="1FC39B51" w:rsidR="005D4237"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00C4D0D2"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14C53EC2"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20504425"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lastRenderedPageBreak/>
              <w:t>Raam</w:t>
            </w:r>
          </w:p>
        </w:tc>
        <w:tc>
          <w:tcPr>
            <w:tcW w:w="1139" w:type="dxa"/>
          </w:tcPr>
          <w:p w14:paraId="425312E0"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0807EBE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32F130CB"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69E9A09A"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843" w:type="dxa"/>
          </w:tcPr>
          <w:p w14:paraId="42C33160"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1" w:type="dxa"/>
          </w:tcPr>
          <w:p w14:paraId="554A0C4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5F4ABAD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E0558D6"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 xml:space="preserve">Kind valt door ruit </w:t>
            </w:r>
          </w:p>
        </w:tc>
        <w:tc>
          <w:tcPr>
            <w:tcW w:w="1139" w:type="dxa"/>
          </w:tcPr>
          <w:p w14:paraId="5E2E0B11"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276B78A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61003A3D"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60C7305E"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De ramen zijn goed zichtbaar. </w:t>
            </w:r>
            <w:r w:rsidRPr="00312AD1">
              <w:rPr>
                <w:rFonts w:ascii="Calibri" w:hAnsi="Calibri" w:cs="Calibri"/>
                <w:color w:val="000000" w:themeColor="text1"/>
                <w:sz w:val="18"/>
              </w:rPr>
              <w:t>Veiligheidsglas tot 120 cm</w:t>
            </w:r>
            <w:r>
              <w:rPr>
                <w:rFonts w:ascii="Calibri" w:hAnsi="Calibri" w:cs="Calibri"/>
                <w:color w:val="000000" w:themeColor="text1"/>
                <w:sz w:val="18"/>
              </w:rPr>
              <w:t>.</w:t>
            </w:r>
          </w:p>
          <w:p w14:paraId="549769CD"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4FC2CDA4" w14:textId="77777777" w:rsidR="005D4237" w:rsidRPr="00D74D79"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Leer kinderen dat ze niet voor ramen mogen spelen. </w:t>
            </w:r>
          </w:p>
        </w:tc>
        <w:tc>
          <w:tcPr>
            <w:tcW w:w="1843" w:type="dxa"/>
          </w:tcPr>
          <w:p w14:paraId="7F57E331" w14:textId="71C2DAD6"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69B3CE1A" w14:textId="187CE4AD" w:rsidR="005D4237"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31F6ACA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621B4B2A"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50EEB614"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valt uit open raam</w:t>
            </w:r>
          </w:p>
        </w:tc>
        <w:tc>
          <w:tcPr>
            <w:tcW w:w="1139" w:type="dxa"/>
          </w:tcPr>
          <w:p w14:paraId="70CBED49"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w:t>
            </w:r>
          </w:p>
        </w:tc>
        <w:tc>
          <w:tcPr>
            <w:tcW w:w="704" w:type="dxa"/>
          </w:tcPr>
          <w:p w14:paraId="5A5B096C"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71855078"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226CFC70"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Er zijn begrensde kiepramen die maar een klein stukje open kunnen. </w:t>
            </w:r>
          </w:p>
          <w:p w14:paraId="4A1D1D4B"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Groepsregel:</w:t>
            </w:r>
          </w:p>
          <w:p w14:paraId="59F9A075" w14:textId="77777777"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De ruimtes worden gelucht via de ventilatieroosters die altijd open moeten staan. </w:t>
            </w:r>
          </w:p>
          <w:p w14:paraId="588D9D04" w14:textId="553CB45A" w:rsidR="005D4237" w:rsidRPr="00834BC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 xml:space="preserve">Ramen worden alleen </w:t>
            </w:r>
            <w:r w:rsidR="00DC6F31" w:rsidRPr="00834BC5">
              <w:rPr>
                <w:rFonts w:ascii="Calibri" w:hAnsi="Calibri" w:cs="Calibri"/>
                <w:color w:val="000000" w:themeColor="text1"/>
                <w:sz w:val="18"/>
              </w:rPr>
              <w:t>opengezet</w:t>
            </w:r>
            <w:r w:rsidRPr="00834BC5">
              <w:rPr>
                <w:rFonts w:ascii="Calibri" w:hAnsi="Calibri" w:cs="Calibri"/>
                <w:color w:val="000000" w:themeColor="text1"/>
                <w:sz w:val="18"/>
              </w:rPr>
              <w:t xml:space="preserve"> wanneer er toezicht is. </w:t>
            </w:r>
          </w:p>
          <w:p w14:paraId="4BCD8D9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34BC5">
              <w:rPr>
                <w:rFonts w:ascii="Calibri" w:hAnsi="Calibri" w:cs="Calibri"/>
                <w:color w:val="000000" w:themeColor="text1"/>
                <w:sz w:val="18"/>
              </w:rPr>
              <w:t>Kinderen mogen niet voor de ramen spelen.</w:t>
            </w:r>
          </w:p>
        </w:tc>
        <w:tc>
          <w:tcPr>
            <w:tcW w:w="1843" w:type="dxa"/>
          </w:tcPr>
          <w:p w14:paraId="27BE1D0C" w14:textId="7B8189A0"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436D0F81" w14:textId="17B9781E"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49F89FE7"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Fysieke veiligheid, vallen van hoogte</w:t>
            </w:r>
          </w:p>
        </w:tc>
      </w:tr>
      <w:tr w:rsidR="005D4237" w:rsidRPr="00312AD1" w14:paraId="6449D586"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C1F79D3"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Verwarming</w:t>
            </w:r>
          </w:p>
        </w:tc>
        <w:tc>
          <w:tcPr>
            <w:tcW w:w="1139" w:type="dxa"/>
          </w:tcPr>
          <w:p w14:paraId="6E917F3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5ECB8DC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420B92F7"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5111EEF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380A30E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7A031BA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75F350A8"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7F91647F"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botst of valt tegen radiator</w:t>
            </w:r>
          </w:p>
        </w:tc>
        <w:tc>
          <w:tcPr>
            <w:tcW w:w="1139" w:type="dxa"/>
          </w:tcPr>
          <w:p w14:paraId="07C94EC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50DFFEAF"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3C3A69F9"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28004C9A" w14:textId="77777777" w:rsidR="005D4237" w:rsidRPr="00A73F0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De opstelling van de groep is zo dat kinderen niet gemakkelijk bij de verwarming en de radiatorbuizen kunnen komen.</w:t>
            </w:r>
          </w:p>
          <w:p w14:paraId="2E876CF0" w14:textId="77777777" w:rsidR="005D4237" w:rsidRPr="00A73F0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 xml:space="preserve">In verband met veel warmteverlies kunnen de radiatoren op deze locatie niet </w:t>
            </w:r>
            <w:proofErr w:type="spellStart"/>
            <w:r w:rsidRPr="00A73F0F">
              <w:rPr>
                <w:rFonts w:ascii="Calibri" w:hAnsi="Calibri" w:cs="Calibri"/>
                <w:color w:val="000000" w:themeColor="text1"/>
                <w:sz w:val="18"/>
              </w:rPr>
              <w:t>omkast</w:t>
            </w:r>
            <w:proofErr w:type="spellEnd"/>
            <w:r w:rsidRPr="00A73F0F">
              <w:rPr>
                <w:rFonts w:ascii="Calibri" w:hAnsi="Calibri" w:cs="Calibri"/>
                <w:color w:val="000000" w:themeColor="text1"/>
                <w:sz w:val="18"/>
              </w:rPr>
              <w:t xml:space="preserve"> worden. </w:t>
            </w:r>
          </w:p>
          <w:p w14:paraId="0467E2D8" w14:textId="77777777" w:rsidR="0082314D" w:rsidRDefault="0082314D" w:rsidP="0082314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6A0C2693" w14:textId="77777777" w:rsidR="00F4339A"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Zorg dat je bij de opstelling rekening houdt dat er voldoende loopruimte aanwezig is bij de radiatoren</w:t>
            </w:r>
            <w:r>
              <w:rPr>
                <w:rFonts w:ascii="Calibri" w:hAnsi="Calibri" w:cs="Calibri"/>
                <w:color w:val="000000" w:themeColor="text1"/>
                <w:sz w:val="18"/>
              </w:rPr>
              <w:t>.</w:t>
            </w:r>
          </w:p>
          <w:p w14:paraId="2327C5BC" w14:textId="535B20F5" w:rsidR="005D4237" w:rsidRPr="00D74D79"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D74D79">
              <w:rPr>
                <w:rFonts w:ascii="Calibri" w:hAnsi="Calibri" w:cs="Calibri"/>
                <w:color w:val="000000" w:themeColor="text1"/>
                <w:sz w:val="18"/>
              </w:rPr>
              <w:t>De medewerkers leren de kinderen dat ze niet aan de radiatorbuizen moeten zitten.</w:t>
            </w:r>
          </w:p>
          <w:p w14:paraId="47D9811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De afspraak is dat kinderen binnen niet mogen rennen.</w:t>
            </w:r>
          </w:p>
        </w:tc>
        <w:tc>
          <w:tcPr>
            <w:tcW w:w="1843" w:type="dxa"/>
          </w:tcPr>
          <w:p w14:paraId="7E3AD168" w14:textId="47D3DBCC"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31807280" w14:textId="35CB3084"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27B56BBF"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7F1E4779"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126A27CF"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Verlichting</w:t>
            </w:r>
          </w:p>
        </w:tc>
        <w:tc>
          <w:tcPr>
            <w:tcW w:w="1139" w:type="dxa"/>
          </w:tcPr>
          <w:p w14:paraId="0D85DD8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6390801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9901DAC"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68CF255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6DD8CDA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315759D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535A4F53"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47A8D9E7"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struikelt door onvoldoende licht</w:t>
            </w:r>
          </w:p>
        </w:tc>
        <w:tc>
          <w:tcPr>
            <w:tcW w:w="1139" w:type="dxa"/>
          </w:tcPr>
          <w:p w14:paraId="33BC50CE"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5A74B92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4AF0614A" w14:textId="77777777" w:rsidR="005D4237" w:rsidRPr="00A73F0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X</w:t>
            </w:r>
          </w:p>
        </w:tc>
        <w:tc>
          <w:tcPr>
            <w:tcW w:w="2273" w:type="dxa"/>
          </w:tcPr>
          <w:p w14:paraId="02D13658"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Er hangen afgeschermde lampen. Er zijn voldoende lichtpunten. De lampen zijn voorzien van omkapping. </w:t>
            </w:r>
          </w:p>
          <w:p w14:paraId="2F1E7502"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3E7B998F"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A73F0F">
              <w:rPr>
                <w:rFonts w:ascii="Calibri" w:hAnsi="Calibri" w:cs="Calibri"/>
                <w:color w:val="000000" w:themeColor="text1"/>
                <w:sz w:val="18"/>
              </w:rPr>
              <w:t>Bij signaleren van defecte lampen nemen de medewerkers direct contact op met de leidinggevende die zo snel mogelijk de kapotte lampen vervangt.</w:t>
            </w:r>
          </w:p>
        </w:tc>
        <w:tc>
          <w:tcPr>
            <w:tcW w:w="1843" w:type="dxa"/>
          </w:tcPr>
          <w:p w14:paraId="26BEC689" w14:textId="200CE05F"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7FD34976" w14:textId="7D8E9E86"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67B62FF2"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36739CF5"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AA1F905"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Lamp wordt stuk gegooid en glas valt naar beneden</w:t>
            </w:r>
          </w:p>
        </w:tc>
        <w:tc>
          <w:tcPr>
            <w:tcW w:w="1139" w:type="dxa"/>
          </w:tcPr>
          <w:p w14:paraId="42DB14C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 xml:space="preserve"> </w:t>
            </w:r>
          </w:p>
        </w:tc>
        <w:tc>
          <w:tcPr>
            <w:tcW w:w="704" w:type="dxa"/>
          </w:tcPr>
          <w:p w14:paraId="69B9CA1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178B01D1"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4AD17582"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6095DA1C" w14:textId="68205320" w:rsidR="005D4237" w:rsidRPr="00312AD1" w:rsidRDefault="00DC6F3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Kinderen</w:t>
            </w:r>
            <w:r w:rsidR="005D4237" w:rsidRPr="00312AD1">
              <w:rPr>
                <w:rFonts w:ascii="Calibri" w:hAnsi="Calibri" w:cs="Calibri"/>
                <w:color w:val="000000" w:themeColor="text1"/>
                <w:sz w:val="18"/>
              </w:rPr>
              <w:t xml:space="preserve"> mogen niet met speelgoed gooien</w:t>
            </w:r>
            <w:r w:rsidR="005D4237">
              <w:rPr>
                <w:rFonts w:ascii="Calibri" w:hAnsi="Calibri" w:cs="Calibri"/>
                <w:color w:val="000000" w:themeColor="text1"/>
                <w:sz w:val="18"/>
              </w:rPr>
              <w:t>.</w:t>
            </w:r>
          </w:p>
        </w:tc>
        <w:tc>
          <w:tcPr>
            <w:tcW w:w="1843" w:type="dxa"/>
          </w:tcPr>
          <w:p w14:paraId="6FDD54D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190D8352"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0393639D"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0C593760" w14:textId="77777777" w:rsidR="005D4237" w:rsidRPr="00312AD1"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Electra</w:t>
            </w:r>
          </w:p>
        </w:tc>
        <w:tc>
          <w:tcPr>
            <w:tcW w:w="1139" w:type="dxa"/>
          </w:tcPr>
          <w:p w14:paraId="55AE2595"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14E4987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20B94D05"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7FCC791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843" w:type="dxa"/>
          </w:tcPr>
          <w:p w14:paraId="624ED4C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1" w:type="dxa"/>
          </w:tcPr>
          <w:p w14:paraId="0546AE25"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482E4616"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8612AEB"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komt in contact met elektriciteit</w:t>
            </w:r>
          </w:p>
        </w:tc>
        <w:tc>
          <w:tcPr>
            <w:tcW w:w="1139" w:type="dxa"/>
          </w:tcPr>
          <w:p w14:paraId="52B84BA4"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033ABD5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7F7EF950"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452F672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Alle stopcontacten zijn voorzien van stopcontactbeveiliging. </w:t>
            </w:r>
          </w:p>
          <w:p w14:paraId="4696168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06EAB8BF" w14:textId="4304DFA3"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75BE3559" w14:textId="406508AF" w:rsidR="005D4237"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1D119FD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1F20575F"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3243964E"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lastRenderedPageBreak/>
              <w:t>Kind trekt aan elektriciteitssnoer en krijgt apparaat op zich</w:t>
            </w:r>
          </w:p>
        </w:tc>
        <w:tc>
          <w:tcPr>
            <w:tcW w:w="1139" w:type="dxa"/>
          </w:tcPr>
          <w:p w14:paraId="65E9FFC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5D068681"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5E62DD73"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11D675C6"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C107A">
              <w:rPr>
                <w:rFonts w:ascii="Calibri" w:hAnsi="Calibri" w:cs="Calibri"/>
                <w:color w:val="000000" w:themeColor="text1"/>
                <w:sz w:val="18"/>
              </w:rPr>
              <w:t>Er staan geen elektrische apparaten in het speellokaal.</w:t>
            </w:r>
            <w:r>
              <w:rPr>
                <w:rFonts w:asciiTheme="minorHAnsi" w:hAnsiTheme="minorHAnsi" w:cstheme="minorHAnsi"/>
                <w:sz w:val="22"/>
                <w:szCs w:val="22"/>
              </w:rPr>
              <w:t xml:space="preserve"> </w:t>
            </w:r>
          </w:p>
          <w:p w14:paraId="6B70DD1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834BC5">
              <w:rPr>
                <w:rFonts w:ascii="Calibri" w:hAnsi="Calibri" w:cs="Calibri"/>
                <w:color w:val="000000" w:themeColor="text1"/>
                <w:sz w:val="18"/>
              </w:rPr>
              <w:t>Plaats elektrische apparaten zo veel mogelijk buiten het directe bereik van kinderen.</w:t>
            </w:r>
          </w:p>
        </w:tc>
        <w:tc>
          <w:tcPr>
            <w:tcW w:w="1843" w:type="dxa"/>
          </w:tcPr>
          <w:p w14:paraId="63DF4D24" w14:textId="18912D26"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089F5358" w14:textId="045B0FDB"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634D14B5"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4742DBC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6C49567" w14:textId="77777777" w:rsidR="005D4237" w:rsidRPr="00D63AAC"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Giftige stoffen</w:t>
            </w:r>
          </w:p>
        </w:tc>
        <w:tc>
          <w:tcPr>
            <w:tcW w:w="1139" w:type="dxa"/>
          </w:tcPr>
          <w:p w14:paraId="2EA46B9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74C0F551"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299026BA"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1A2A829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6BE1A117"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49EDEA50"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4222F38E" w14:textId="77777777" w:rsidTr="00851FAD">
        <w:trPr>
          <w:trHeight w:val="364"/>
        </w:trPr>
        <w:tc>
          <w:tcPr>
            <w:cnfStyle w:val="001000000000" w:firstRow="0" w:lastRow="0" w:firstColumn="1" w:lastColumn="0" w:oddVBand="0" w:evenVBand="0" w:oddHBand="0" w:evenHBand="0" w:firstRowFirstColumn="0" w:firstRowLastColumn="0" w:lastRowFirstColumn="0" w:lastRowLastColumn="0"/>
            <w:tcW w:w="3109" w:type="dxa"/>
          </w:tcPr>
          <w:p w14:paraId="6AF522AC"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drinkt van schoonmaakmiddel</w:t>
            </w:r>
          </w:p>
        </w:tc>
        <w:tc>
          <w:tcPr>
            <w:tcW w:w="1139" w:type="dxa"/>
          </w:tcPr>
          <w:p w14:paraId="59401D17"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0BA8D7E5"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850" w:type="dxa"/>
          </w:tcPr>
          <w:p w14:paraId="676F2C2E"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2EFEBF32"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Is wordt geen schoonmaakmiddel in deze ruimte bewaard.</w:t>
            </w:r>
          </w:p>
          <w:p w14:paraId="7DF9BCDF" w14:textId="77777777"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De ruimte wordt niet schoongemaakt in aanwezigheid van kinderen.</w:t>
            </w:r>
          </w:p>
          <w:p w14:paraId="70CFC3C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Plaats schoonmaakmiddel buiten het bereik van kinderen. </w:t>
            </w:r>
          </w:p>
        </w:tc>
        <w:tc>
          <w:tcPr>
            <w:tcW w:w="1843" w:type="dxa"/>
          </w:tcPr>
          <w:p w14:paraId="6D9774FF" w14:textId="38C2AD44"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66705FA2" w14:textId="6A6119A5"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0011B39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Fysiek</w:t>
            </w:r>
            <w:r>
              <w:rPr>
                <w:rFonts w:ascii="Calibri" w:hAnsi="Calibri" w:cs="Calibri"/>
                <w:color w:val="000000" w:themeColor="text1"/>
                <w:sz w:val="18"/>
              </w:rPr>
              <w:t>e</w:t>
            </w:r>
            <w:r w:rsidRPr="00312AD1">
              <w:rPr>
                <w:rFonts w:ascii="Calibri" w:hAnsi="Calibri" w:cs="Calibri"/>
                <w:color w:val="000000" w:themeColor="text1"/>
                <w:sz w:val="18"/>
              </w:rPr>
              <w:t xml:space="preserve"> veiligheid, Vergiftiging</w:t>
            </w:r>
          </w:p>
        </w:tc>
      </w:tr>
      <w:tr w:rsidR="005D4237" w:rsidRPr="00312AD1" w14:paraId="0753B4E5"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1E670AB" w14:textId="77777777" w:rsidR="005D4237" w:rsidRPr="00D63AAC"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Meubilair</w:t>
            </w:r>
          </w:p>
        </w:tc>
        <w:tc>
          <w:tcPr>
            <w:tcW w:w="1139" w:type="dxa"/>
          </w:tcPr>
          <w:p w14:paraId="107D2EA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2D74ABE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6FF32C22"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5EF0FA2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5DBA8ADB"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586DCCB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7BEBF47F"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314F66F2"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stoot zich tegen meubilair</w:t>
            </w:r>
          </w:p>
        </w:tc>
        <w:tc>
          <w:tcPr>
            <w:tcW w:w="1139" w:type="dxa"/>
          </w:tcPr>
          <w:p w14:paraId="4E2D1CC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33B576A7"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5395AA47"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2FB235D1"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Meubilair staat tegen de muur. </w:t>
            </w:r>
          </w:p>
          <w:p w14:paraId="62C76C77"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r w:rsidRPr="00C90EFE">
              <w:rPr>
                <w:rFonts w:ascii="Calibri" w:hAnsi="Calibri" w:cs="Calibri"/>
                <w:color w:val="000000" w:themeColor="text1"/>
                <w:sz w:val="18"/>
              </w:rPr>
              <w:t>:</w:t>
            </w:r>
          </w:p>
          <w:p w14:paraId="1798ED65"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Creëer voldoende loopruimte om meubilair </w:t>
            </w:r>
          </w:p>
          <w:p w14:paraId="60D7FF33"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Leer kinderen ze niet in de kast mogen klimmen. </w:t>
            </w:r>
          </w:p>
          <w:p w14:paraId="59663A9E" w14:textId="77777777" w:rsidR="005D4237" w:rsidRPr="00E1451D"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Leer kinderen dat de kruk met 4 poten op de grond moet staan.</w:t>
            </w:r>
          </w:p>
          <w:p w14:paraId="41E3993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Controleer meubels regelmatig op defectheden.</w:t>
            </w:r>
          </w:p>
        </w:tc>
        <w:tc>
          <w:tcPr>
            <w:tcW w:w="1843" w:type="dxa"/>
          </w:tcPr>
          <w:p w14:paraId="537A8AD5" w14:textId="3B08033F"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1F2CE6C5" w14:textId="67596862"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tc>
        <w:tc>
          <w:tcPr>
            <w:tcW w:w="1271" w:type="dxa"/>
          </w:tcPr>
          <w:p w14:paraId="189DE1C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11269D1B"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60F9E7B"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krijgt splinter in vinger</w:t>
            </w:r>
          </w:p>
        </w:tc>
        <w:tc>
          <w:tcPr>
            <w:tcW w:w="1139" w:type="dxa"/>
          </w:tcPr>
          <w:p w14:paraId="403F8F34"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6165926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10AE9BCA"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159B5F77"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Gecontroleerd</w:t>
            </w:r>
          </w:p>
          <w:p w14:paraId="04AA0BDC"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0A95B02C"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Controleer meubels regelmatig op defectheden.</w:t>
            </w:r>
          </w:p>
          <w:p w14:paraId="2B9432C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E1451D">
              <w:rPr>
                <w:rFonts w:ascii="Calibri" w:hAnsi="Calibri" w:cs="Calibri"/>
                <w:color w:val="000000" w:themeColor="text1"/>
                <w:sz w:val="18"/>
              </w:rPr>
              <w:t>Verwijder direct defect speelgoed.</w:t>
            </w:r>
          </w:p>
        </w:tc>
        <w:tc>
          <w:tcPr>
            <w:tcW w:w="1843" w:type="dxa"/>
          </w:tcPr>
          <w:p w14:paraId="6F6C7E8A" w14:textId="41F58BC9"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303F5F35" w14:textId="608910CA" w:rsidR="005D4237" w:rsidRPr="007D39B5"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Jacqueline</w:t>
            </w:r>
          </w:p>
        </w:tc>
        <w:tc>
          <w:tcPr>
            <w:tcW w:w="1271" w:type="dxa"/>
          </w:tcPr>
          <w:p w14:paraId="0A343D7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5D4237" w:rsidRPr="00312AD1" w14:paraId="647364DA"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1165C1FE"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Kast valt om en kind komt onder de kast terecht</w:t>
            </w:r>
          </w:p>
        </w:tc>
        <w:tc>
          <w:tcPr>
            <w:tcW w:w="1139" w:type="dxa"/>
          </w:tcPr>
          <w:p w14:paraId="07CFF50F"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4FF8F460"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1CC3DBFF"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20DB864D"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Kasten staan tegen de muur.</w:t>
            </w:r>
            <w:r w:rsidRPr="00C90EFE">
              <w:rPr>
                <w:rFonts w:ascii="Calibri" w:hAnsi="Calibri" w:cs="Calibri"/>
                <w:color w:val="000000" w:themeColor="text1"/>
                <w:sz w:val="18"/>
              </w:rPr>
              <w:t xml:space="preserve"> </w:t>
            </w:r>
          </w:p>
        </w:tc>
        <w:tc>
          <w:tcPr>
            <w:tcW w:w="1843" w:type="dxa"/>
          </w:tcPr>
          <w:p w14:paraId="20BC087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1" w:type="dxa"/>
          </w:tcPr>
          <w:p w14:paraId="689CDA66"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5D4237" w:rsidRPr="00312AD1" w14:paraId="6E1C9361"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9F0EB51" w14:textId="77777777" w:rsidR="005D4237" w:rsidRPr="00C1162A"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Speelgoed</w:t>
            </w:r>
          </w:p>
        </w:tc>
        <w:tc>
          <w:tcPr>
            <w:tcW w:w="1139" w:type="dxa"/>
          </w:tcPr>
          <w:p w14:paraId="6A806062"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59FE8743" w14:textId="77777777" w:rsidR="005D4237" w:rsidRPr="00C90EFE"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850" w:type="dxa"/>
          </w:tcPr>
          <w:p w14:paraId="1497F241" w14:textId="77777777" w:rsidR="005D4237" w:rsidRPr="00DB227F"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24356415" w14:textId="77777777" w:rsidR="005D4237" w:rsidRPr="00C90EFE"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1843" w:type="dxa"/>
          </w:tcPr>
          <w:p w14:paraId="2F4D4382"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4223AFD0"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5E3120E6"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594EE1C1"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verwondt zich aan scherp speelgoed of splinters aan speelgoed</w:t>
            </w:r>
          </w:p>
        </w:tc>
        <w:tc>
          <w:tcPr>
            <w:tcW w:w="1139" w:type="dxa"/>
          </w:tcPr>
          <w:p w14:paraId="42378A25"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67BB8FE5"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850" w:type="dxa"/>
          </w:tcPr>
          <w:p w14:paraId="218C37F5"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1B4B7DD5" w14:textId="77777777" w:rsidR="005D4237" w:rsidRPr="00C90EFE"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 xml:space="preserve">Groepsregel: </w:t>
            </w:r>
            <w:r w:rsidRPr="00C90EFE">
              <w:rPr>
                <w:rFonts w:ascii="Calibri" w:hAnsi="Calibri" w:cs="Calibri"/>
                <w:bCs/>
                <w:color w:val="000000" w:themeColor="text1"/>
                <w:sz w:val="18"/>
              </w:rPr>
              <w:t>Verwijder direct defect speelgoed</w:t>
            </w:r>
          </w:p>
        </w:tc>
        <w:tc>
          <w:tcPr>
            <w:tcW w:w="1843" w:type="dxa"/>
          </w:tcPr>
          <w:p w14:paraId="3A272753"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0B1C77E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4A606B3D"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1DC8100B" w14:textId="77777777" w:rsidR="005D4237" w:rsidRPr="00C1162A"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Verbranding</w:t>
            </w:r>
          </w:p>
        </w:tc>
        <w:tc>
          <w:tcPr>
            <w:tcW w:w="1139" w:type="dxa"/>
          </w:tcPr>
          <w:p w14:paraId="1F1C2C7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16E2D375"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16D6FD82" w14:textId="77777777" w:rsidR="005D4237" w:rsidRPr="00312AD1"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rPr>
            </w:pPr>
          </w:p>
        </w:tc>
        <w:tc>
          <w:tcPr>
            <w:tcW w:w="2273" w:type="dxa"/>
          </w:tcPr>
          <w:p w14:paraId="50C81B13"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27C3803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121BAA4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532E2A8D"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6FFEF041"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 xml:space="preserve">Kind </w:t>
            </w:r>
            <w:r>
              <w:rPr>
                <w:rFonts w:ascii="Calibri" w:eastAsiaTheme="majorEastAsia" w:hAnsi="Calibri" w:cs="Calibri"/>
                <w:b w:val="0"/>
                <w:bCs w:val="0"/>
                <w:color w:val="000000" w:themeColor="text1"/>
                <w:sz w:val="18"/>
              </w:rPr>
              <w:t>brandt zich aan soldeerbout</w:t>
            </w:r>
          </w:p>
        </w:tc>
        <w:tc>
          <w:tcPr>
            <w:tcW w:w="1139" w:type="dxa"/>
          </w:tcPr>
          <w:p w14:paraId="2253D970"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05C95FD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196EF096" w14:textId="1F3CCE66" w:rsidR="005D4237" w:rsidRPr="00DC6F31" w:rsidRDefault="00DC6F3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szCs w:val="18"/>
              </w:rPr>
            </w:pPr>
            <w:r w:rsidRPr="00DC6F31">
              <w:rPr>
                <w:rFonts w:ascii="Calibri" w:hAnsi="Calibri" w:cs="Calibri"/>
                <w:bCs/>
                <w:color w:val="000000" w:themeColor="text1"/>
                <w:sz w:val="18"/>
                <w:szCs w:val="18"/>
              </w:rPr>
              <w:t>X</w:t>
            </w:r>
          </w:p>
        </w:tc>
        <w:tc>
          <w:tcPr>
            <w:tcW w:w="2273" w:type="dxa"/>
          </w:tcPr>
          <w:p w14:paraId="50105B6B"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Er is geen soldeerbout aanwezig.</w:t>
            </w:r>
          </w:p>
        </w:tc>
        <w:tc>
          <w:tcPr>
            <w:tcW w:w="1843" w:type="dxa"/>
          </w:tcPr>
          <w:p w14:paraId="1E90092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16BC5C50"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3C9407D4"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D23339F" w14:textId="45B6CD45"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 xml:space="preserve">Kind heeft toegang tot </w:t>
            </w:r>
            <w:r w:rsidR="00DC6F31" w:rsidRPr="00312AD1">
              <w:rPr>
                <w:rFonts w:ascii="Calibri" w:eastAsiaTheme="majorEastAsia" w:hAnsi="Calibri" w:cs="Calibri"/>
                <w:b w:val="0"/>
                <w:bCs w:val="0"/>
                <w:color w:val="000000" w:themeColor="text1"/>
                <w:sz w:val="18"/>
              </w:rPr>
              <w:t>lucifers/</w:t>
            </w:r>
            <w:r w:rsidRPr="00312AD1">
              <w:rPr>
                <w:rFonts w:ascii="Calibri" w:eastAsiaTheme="majorEastAsia" w:hAnsi="Calibri" w:cs="Calibri"/>
                <w:b w:val="0"/>
                <w:bCs w:val="0"/>
                <w:color w:val="000000" w:themeColor="text1"/>
                <w:sz w:val="18"/>
              </w:rPr>
              <w:t xml:space="preserve"> aanstekers</w:t>
            </w:r>
          </w:p>
        </w:tc>
        <w:tc>
          <w:tcPr>
            <w:tcW w:w="1139" w:type="dxa"/>
          </w:tcPr>
          <w:p w14:paraId="3A8030C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62DC3036"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3432735D"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0E809845"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312AD1">
              <w:rPr>
                <w:rFonts w:ascii="Calibri" w:hAnsi="Calibri" w:cs="Calibri"/>
                <w:color w:val="000000" w:themeColor="text1"/>
                <w:sz w:val="18"/>
              </w:rPr>
              <w:t>Niet aanwezig in leefruimte</w:t>
            </w:r>
            <w:r>
              <w:rPr>
                <w:rFonts w:ascii="Calibri" w:hAnsi="Calibri" w:cs="Calibri"/>
                <w:color w:val="000000" w:themeColor="text1"/>
                <w:sz w:val="18"/>
              </w:rPr>
              <w:t>.</w:t>
            </w:r>
          </w:p>
          <w:p w14:paraId="765E4E9A"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1AFA6B59" w14:textId="77777777" w:rsidR="005D4237" w:rsidRPr="00C90EFE"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90EFE">
              <w:rPr>
                <w:rFonts w:ascii="Calibri" w:hAnsi="Calibri" w:cs="Calibri"/>
                <w:color w:val="000000" w:themeColor="text1"/>
                <w:sz w:val="18"/>
              </w:rPr>
              <w:t xml:space="preserve">Tassen van medewerkers dienen in afgesloten kasten opgeborgen te worden. </w:t>
            </w:r>
          </w:p>
        </w:tc>
        <w:tc>
          <w:tcPr>
            <w:tcW w:w="1843" w:type="dxa"/>
          </w:tcPr>
          <w:p w14:paraId="13F5037C" w14:textId="20B56816"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399370D5" w14:textId="33874A87" w:rsidR="005D4237" w:rsidRPr="00312AD1"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r>
              <w:rPr>
                <w:rFonts w:ascii="Calibri" w:hAnsi="Calibri" w:cs="Calibri"/>
                <w:color w:val="000000" w:themeColor="text1"/>
                <w:sz w:val="18"/>
              </w:rPr>
              <w:t>Jacqueline</w:t>
            </w:r>
          </w:p>
        </w:tc>
        <w:tc>
          <w:tcPr>
            <w:tcW w:w="1271" w:type="dxa"/>
          </w:tcPr>
          <w:p w14:paraId="685C6B7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42C7C9DD"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15FD280F"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brandt zich aan warmwaterkraan</w:t>
            </w:r>
          </w:p>
        </w:tc>
        <w:tc>
          <w:tcPr>
            <w:tcW w:w="1139" w:type="dxa"/>
          </w:tcPr>
          <w:p w14:paraId="2BF68B56"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2C4C2B73"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6115D5">
              <w:rPr>
                <w:rFonts w:ascii="Calibri" w:hAnsi="Calibri" w:cs="Calibri"/>
                <w:bCs/>
                <w:color w:val="000000" w:themeColor="text1"/>
                <w:sz w:val="18"/>
              </w:rPr>
              <w:t>X</w:t>
            </w:r>
          </w:p>
        </w:tc>
        <w:tc>
          <w:tcPr>
            <w:tcW w:w="850" w:type="dxa"/>
          </w:tcPr>
          <w:p w14:paraId="012BA004"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01A666A4" w14:textId="106EB9B8" w:rsidR="005D4237" w:rsidRPr="006115D5"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6115D5">
              <w:rPr>
                <w:rFonts w:ascii="Calibri" w:hAnsi="Calibri" w:cs="Calibri"/>
                <w:color w:val="000000" w:themeColor="text1"/>
                <w:sz w:val="18"/>
              </w:rPr>
              <w:t xml:space="preserve">De kraan op de groep mag alleen door de groepsleiding gebruikt worden. Kinderen wassen hun handen bij de kraan in de toiletruimte die alleen koud water heeft. Na gebruik van de </w:t>
            </w:r>
            <w:r w:rsidR="007729C1" w:rsidRPr="006115D5">
              <w:rPr>
                <w:rFonts w:ascii="Calibri" w:hAnsi="Calibri" w:cs="Calibri"/>
                <w:color w:val="000000" w:themeColor="text1"/>
                <w:sz w:val="18"/>
              </w:rPr>
              <w:t>heet waterkraan</w:t>
            </w:r>
            <w:r w:rsidRPr="006115D5">
              <w:rPr>
                <w:rFonts w:ascii="Calibri" w:hAnsi="Calibri" w:cs="Calibri"/>
                <w:color w:val="000000" w:themeColor="text1"/>
                <w:sz w:val="18"/>
              </w:rPr>
              <w:t xml:space="preserve"> op de groep laten de medewerkers de </w:t>
            </w:r>
            <w:r w:rsidRPr="006115D5">
              <w:rPr>
                <w:rFonts w:ascii="Calibri" w:hAnsi="Calibri" w:cs="Calibri"/>
                <w:color w:val="000000" w:themeColor="text1"/>
                <w:sz w:val="18"/>
              </w:rPr>
              <w:lastRenderedPageBreak/>
              <w:t>koudwaterkraan even doorlopen.</w:t>
            </w:r>
          </w:p>
        </w:tc>
        <w:tc>
          <w:tcPr>
            <w:tcW w:w="1843" w:type="dxa"/>
          </w:tcPr>
          <w:p w14:paraId="67BC42FF" w14:textId="091AFD6D" w:rsidR="005D4237"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lastRenderedPageBreak/>
              <w:t>03-0</w:t>
            </w:r>
            <w:r w:rsidR="0082314D">
              <w:rPr>
                <w:rFonts w:ascii="Calibri" w:hAnsi="Calibri" w:cs="Calibri"/>
                <w:color w:val="000000" w:themeColor="text1"/>
                <w:sz w:val="18"/>
              </w:rPr>
              <w:t>7</w:t>
            </w:r>
            <w:r>
              <w:rPr>
                <w:rFonts w:ascii="Calibri" w:hAnsi="Calibri" w:cs="Calibri"/>
                <w:color w:val="000000" w:themeColor="text1"/>
                <w:sz w:val="18"/>
              </w:rPr>
              <w:t xml:space="preserve">-2023 </w:t>
            </w:r>
          </w:p>
          <w:p w14:paraId="3C63166D" w14:textId="3AC88E42" w:rsidR="005D4237" w:rsidRPr="00312AD1"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r>
              <w:rPr>
                <w:rFonts w:ascii="Calibri" w:hAnsi="Calibri" w:cs="Calibri"/>
                <w:color w:val="000000" w:themeColor="text1"/>
                <w:sz w:val="18"/>
              </w:rPr>
              <w:t>Jacqueline</w:t>
            </w:r>
          </w:p>
        </w:tc>
        <w:tc>
          <w:tcPr>
            <w:tcW w:w="1271" w:type="dxa"/>
          </w:tcPr>
          <w:p w14:paraId="40602066" w14:textId="56FDFE71" w:rsidR="005D4237" w:rsidRPr="00312AD1" w:rsidRDefault="008D6786"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r>
              <w:rPr>
                <w:rFonts w:ascii="Calibri" w:hAnsi="Calibri" w:cs="Calibri"/>
                <w:color w:val="000000" w:themeColor="text1"/>
                <w:sz w:val="28"/>
                <w:szCs w:val="28"/>
                <w:vertAlign w:val="subscript"/>
              </w:rPr>
              <w:t>Fysieke veiligheid, verbranding</w:t>
            </w:r>
          </w:p>
        </w:tc>
      </w:tr>
      <w:tr w:rsidR="005D4237" w:rsidRPr="00312AD1" w14:paraId="507A09B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597F0D7" w14:textId="77777777" w:rsidR="005D4237" w:rsidRPr="00C1162A"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Overige</w:t>
            </w:r>
          </w:p>
        </w:tc>
        <w:tc>
          <w:tcPr>
            <w:tcW w:w="1139" w:type="dxa"/>
          </w:tcPr>
          <w:p w14:paraId="30FF1B82"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45CF14E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3462CBF9"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4D37DD4F"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843" w:type="dxa"/>
          </w:tcPr>
          <w:p w14:paraId="7331EEF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5DA9A70A"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2F58ECD9"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74D39E93"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Pr>
                <w:rFonts w:ascii="Calibri" w:eastAsiaTheme="majorEastAsia" w:hAnsi="Calibri" w:cs="Calibri"/>
                <w:b w:val="0"/>
                <w:bCs w:val="0"/>
                <w:color w:val="000000" w:themeColor="text1"/>
                <w:sz w:val="18"/>
              </w:rPr>
              <w:t>Kind zaagt zich in vingers</w:t>
            </w:r>
          </w:p>
        </w:tc>
        <w:tc>
          <w:tcPr>
            <w:tcW w:w="1139" w:type="dxa"/>
          </w:tcPr>
          <w:p w14:paraId="75775939"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4" w:type="dxa"/>
          </w:tcPr>
          <w:p w14:paraId="7EA6C83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5F5C6842"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77188A4F"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Er is geen zaag aanwezig.</w:t>
            </w:r>
          </w:p>
        </w:tc>
        <w:tc>
          <w:tcPr>
            <w:tcW w:w="1843" w:type="dxa"/>
          </w:tcPr>
          <w:p w14:paraId="037EECD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3750BC6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1A563BD6"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1831F78"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Kinderen botsen tegen elkaar</w:t>
            </w:r>
          </w:p>
        </w:tc>
        <w:tc>
          <w:tcPr>
            <w:tcW w:w="1139" w:type="dxa"/>
          </w:tcPr>
          <w:p w14:paraId="1E5B01E2"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2463F2E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296B3971"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X</w:t>
            </w:r>
          </w:p>
        </w:tc>
        <w:tc>
          <w:tcPr>
            <w:tcW w:w="2273" w:type="dxa"/>
          </w:tcPr>
          <w:p w14:paraId="11875CE3"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Protocol veiligheid</w:t>
            </w:r>
            <w:r w:rsidRPr="00312AD1">
              <w:rPr>
                <w:rFonts w:ascii="Calibri" w:hAnsi="Calibri" w:cs="Calibri"/>
                <w:color w:val="000000" w:themeColor="text1"/>
                <w:sz w:val="18"/>
              </w:rPr>
              <w:t>, Kleine risico’s</w:t>
            </w:r>
          </w:p>
          <w:p w14:paraId="11032E79" w14:textId="71AB4518"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8D4D56">
              <w:rPr>
                <w:rFonts w:ascii="Calibri" w:hAnsi="Calibri" w:cs="Calibri"/>
                <w:color w:val="000000" w:themeColor="text1"/>
                <w:sz w:val="18"/>
              </w:rPr>
              <w:t xml:space="preserve">Afspraak is dat </w:t>
            </w:r>
            <w:r w:rsidR="00DC6F31" w:rsidRPr="008D4D56">
              <w:rPr>
                <w:rFonts w:ascii="Calibri" w:hAnsi="Calibri" w:cs="Calibri"/>
                <w:color w:val="000000" w:themeColor="text1"/>
                <w:sz w:val="18"/>
              </w:rPr>
              <w:t>erbinnen</w:t>
            </w:r>
            <w:r w:rsidRPr="008D4D56">
              <w:rPr>
                <w:rFonts w:ascii="Calibri" w:hAnsi="Calibri" w:cs="Calibri"/>
                <w:color w:val="000000" w:themeColor="text1"/>
                <w:sz w:val="18"/>
              </w:rPr>
              <w:t xml:space="preserve"> niet gerend mag worden. </w:t>
            </w:r>
          </w:p>
        </w:tc>
        <w:tc>
          <w:tcPr>
            <w:tcW w:w="1843" w:type="dxa"/>
          </w:tcPr>
          <w:p w14:paraId="421A840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0E48CFB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14BCA670"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794240BA"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botst tegen object</w:t>
            </w:r>
          </w:p>
        </w:tc>
        <w:tc>
          <w:tcPr>
            <w:tcW w:w="1139" w:type="dxa"/>
          </w:tcPr>
          <w:p w14:paraId="7DBA246A"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6913F8A8"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3E373280"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6115D5">
              <w:rPr>
                <w:rFonts w:ascii="Calibri" w:hAnsi="Calibri" w:cs="Calibri"/>
                <w:bCs/>
                <w:color w:val="000000" w:themeColor="text1"/>
                <w:sz w:val="18"/>
              </w:rPr>
              <w:t>X</w:t>
            </w:r>
          </w:p>
        </w:tc>
        <w:tc>
          <w:tcPr>
            <w:tcW w:w="2273" w:type="dxa"/>
          </w:tcPr>
          <w:p w14:paraId="669940CC"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Protocol veiligheid, </w:t>
            </w:r>
            <w:r w:rsidRPr="00312AD1">
              <w:rPr>
                <w:rFonts w:ascii="Calibri" w:hAnsi="Calibri" w:cs="Calibri"/>
                <w:color w:val="000000" w:themeColor="text1"/>
                <w:sz w:val="18"/>
              </w:rPr>
              <w:t>kleine risico’s</w:t>
            </w:r>
          </w:p>
        </w:tc>
        <w:tc>
          <w:tcPr>
            <w:tcW w:w="1843" w:type="dxa"/>
          </w:tcPr>
          <w:p w14:paraId="2057CC52"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271" w:type="dxa"/>
          </w:tcPr>
          <w:p w14:paraId="63462314"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5D4237" w:rsidRPr="00312AD1" w14:paraId="500AFD5C"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449C6F1" w14:textId="77777777" w:rsidR="005D4237" w:rsidRPr="00312AD1"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312AD1">
              <w:rPr>
                <w:rFonts w:ascii="Calibri" w:eastAsiaTheme="majorEastAsia" w:hAnsi="Calibri" w:cs="Calibri"/>
                <w:b w:val="0"/>
                <w:bCs w:val="0"/>
                <w:color w:val="000000" w:themeColor="text1"/>
                <w:sz w:val="18"/>
              </w:rPr>
              <w:t>Kind wordt door huisdier gebeten</w:t>
            </w:r>
          </w:p>
        </w:tc>
        <w:tc>
          <w:tcPr>
            <w:tcW w:w="1139" w:type="dxa"/>
          </w:tcPr>
          <w:p w14:paraId="3D61E47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6F87808D"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3C5B85B4"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DB227F">
              <w:rPr>
                <w:rFonts w:ascii="Calibri" w:hAnsi="Calibri" w:cs="Calibri"/>
                <w:bCs/>
                <w:color w:val="000000" w:themeColor="text1"/>
                <w:sz w:val="18"/>
              </w:rPr>
              <w:t>X</w:t>
            </w:r>
          </w:p>
        </w:tc>
        <w:tc>
          <w:tcPr>
            <w:tcW w:w="2273" w:type="dxa"/>
          </w:tcPr>
          <w:p w14:paraId="1E251433"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312AD1">
              <w:rPr>
                <w:rFonts w:ascii="Calibri" w:hAnsi="Calibri" w:cs="Calibri"/>
                <w:color w:val="000000" w:themeColor="text1"/>
                <w:sz w:val="18"/>
              </w:rPr>
              <w:t>Huisdieren niet toegestaan</w:t>
            </w:r>
          </w:p>
        </w:tc>
        <w:tc>
          <w:tcPr>
            <w:tcW w:w="1843" w:type="dxa"/>
          </w:tcPr>
          <w:p w14:paraId="0F8498C9"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71" w:type="dxa"/>
          </w:tcPr>
          <w:p w14:paraId="6CE60998"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5D4237" w:rsidRPr="00312AD1" w14:paraId="7359CA30" w14:textId="77777777" w:rsidTr="00851FAD">
        <w:tc>
          <w:tcPr>
            <w:cnfStyle w:val="001000000000" w:firstRow="0" w:lastRow="0" w:firstColumn="1" w:lastColumn="0" w:oddVBand="0" w:evenVBand="0" w:oddHBand="0" w:evenHBand="0" w:firstRowFirstColumn="0" w:firstRowLastColumn="0" w:lastRowFirstColumn="0" w:lastRowLastColumn="0"/>
            <w:tcW w:w="3109" w:type="dxa"/>
          </w:tcPr>
          <w:p w14:paraId="50A696E6" w14:textId="77777777" w:rsidR="005D4237" w:rsidRPr="0053081B"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53081B">
              <w:rPr>
                <w:rFonts w:ascii="Calibri" w:eastAsiaTheme="majorEastAsia" w:hAnsi="Calibri" w:cs="Calibri"/>
                <w:b w:val="0"/>
                <w:bCs w:val="0"/>
                <w:color w:val="000000" w:themeColor="text1"/>
                <w:sz w:val="18"/>
              </w:rPr>
              <w:t>Kind stikt in stukje eten</w:t>
            </w:r>
          </w:p>
        </w:tc>
        <w:tc>
          <w:tcPr>
            <w:tcW w:w="1139" w:type="dxa"/>
          </w:tcPr>
          <w:p w14:paraId="21F7E5A6"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4" w:type="dxa"/>
          </w:tcPr>
          <w:p w14:paraId="3E31E0F4" w14:textId="77777777" w:rsidR="005D4237" w:rsidRPr="00312AD1"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Pr>
                <w:rFonts w:ascii="Calibri" w:hAnsi="Calibri" w:cs="Calibri"/>
                <w:bCs/>
                <w:color w:val="000000" w:themeColor="text1"/>
                <w:sz w:val="18"/>
              </w:rPr>
              <w:t>X</w:t>
            </w:r>
          </w:p>
        </w:tc>
        <w:tc>
          <w:tcPr>
            <w:tcW w:w="850" w:type="dxa"/>
          </w:tcPr>
          <w:p w14:paraId="1A8FCDB4" w14:textId="77777777" w:rsidR="005D4237" w:rsidRPr="00DB227F" w:rsidRDefault="005D4237"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273" w:type="dxa"/>
          </w:tcPr>
          <w:p w14:paraId="19D33CCC" w14:textId="77777777" w:rsidR="005D4237" w:rsidRPr="0035394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5394F">
              <w:rPr>
                <w:rFonts w:ascii="Calibri" w:hAnsi="Calibri" w:cs="Calibri"/>
                <w:color w:val="000000" w:themeColor="text1"/>
                <w:sz w:val="18"/>
              </w:rPr>
              <w:t>Laat de kinderen rustig zitten tijdens het eten, om verslikken te voorkomen.</w:t>
            </w:r>
          </w:p>
          <w:p w14:paraId="57D01FBF" w14:textId="77777777" w:rsidR="005D4237" w:rsidRPr="0035394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5394F">
              <w:rPr>
                <w:rFonts w:ascii="Calibri" w:hAnsi="Calibri" w:cs="Calibri"/>
                <w:color w:val="000000" w:themeColor="text1"/>
                <w:sz w:val="18"/>
              </w:rPr>
              <w:t xml:space="preserve">Eten wordt gezamenlijk aan tafel onder toezicht van een pedagogisch medewerker gedaan. </w:t>
            </w:r>
          </w:p>
          <w:p w14:paraId="665EC0B8" w14:textId="77777777" w:rsidR="005D4237" w:rsidRPr="0035394F" w:rsidRDefault="005D4237"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5394F">
              <w:rPr>
                <w:rFonts w:ascii="Calibri" w:hAnsi="Calibri" w:cs="Calibri"/>
                <w:color w:val="000000" w:themeColor="text1"/>
                <w:sz w:val="18"/>
              </w:rPr>
              <w:t>Bij traktaties wordt geen gevaarlijk snoepgoed (wat verstikkingsgevaar kan opleveren) uitgedeeld aan de kinderen.</w:t>
            </w:r>
          </w:p>
          <w:p w14:paraId="5C1446FB" w14:textId="77777777" w:rsidR="005D4237" w:rsidRPr="0053081B" w:rsidRDefault="005D4237" w:rsidP="00851FA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35394F">
              <w:rPr>
                <w:rFonts w:ascii="Calibri" w:hAnsi="Calibri" w:cs="Calibri"/>
                <w:color w:val="000000" w:themeColor="text1"/>
                <w:sz w:val="18"/>
              </w:rPr>
              <w:t>Rond eten zoals snoeptomaatjes worden door de midden gesneden.</w:t>
            </w:r>
            <w:r>
              <w:rPr>
                <w:rFonts w:asciiTheme="minorHAnsi" w:hAnsiTheme="minorHAnsi" w:cstheme="minorHAnsi"/>
                <w:color w:val="000000" w:themeColor="text1"/>
                <w:sz w:val="20"/>
                <w:szCs w:val="20"/>
              </w:rPr>
              <w:t xml:space="preserve"> </w:t>
            </w:r>
          </w:p>
        </w:tc>
        <w:tc>
          <w:tcPr>
            <w:tcW w:w="1843" w:type="dxa"/>
          </w:tcPr>
          <w:p w14:paraId="10F3F9DB" w14:textId="13D19C42"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Calibri" w:hAnsi="Calibri" w:cs="Calibri"/>
                <w:color w:val="000000" w:themeColor="text1"/>
                <w:sz w:val="18"/>
              </w:rPr>
              <w:t>03-0</w:t>
            </w:r>
            <w:r w:rsidR="0082314D">
              <w:rPr>
                <w:rFonts w:ascii="Calibri" w:hAnsi="Calibri" w:cs="Calibri"/>
                <w:color w:val="000000" w:themeColor="text1"/>
                <w:sz w:val="18"/>
              </w:rPr>
              <w:t>7</w:t>
            </w:r>
            <w:r>
              <w:rPr>
                <w:rFonts w:ascii="Calibri" w:hAnsi="Calibri" w:cs="Calibri"/>
                <w:color w:val="000000" w:themeColor="text1"/>
                <w:sz w:val="18"/>
              </w:rPr>
              <w:t xml:space="preserve">-2023 </w:t>
            </w:r>
            <w:r w:rsidR="007729C1">
              <w:rPr>
                <w:rFonts w:ascii="Calibri" w:hAnsi="Calibri" w:cs="Calibri"/>
                <w:color w:val="000000" w:themeColor="text1"/>
                <w:sz w:val="18"/>
              </w:rPr>
              <w:t>Jacqueline</w:t>
            </w:r>
          </w:p>
        </w:tc>
        <w:tc>
          <w:tcPr>
            <w:tcW w:w="1271" w:type="dxa"/>
          </w:tcPr>
          <w:p w14:paraId="7AC504E5" w14:textId="77777777" w:rsidR="005D4237" w:rsidRPr="00312AD1" w:rsidRDefault="005D4237" w:rsidP="00851FAD">
            <w:pPr>
              <w:cnfStyle w:val="000000000000" w:firstRow="0" w:lastRow="0" w:firstColumn="0" w:lastColumn="0" w:oddVBand="0" w:evenVBand="0" w:oddHBand="0" w:evenHBand="0" w:firstRowFirstColumn="0" w:firstRowLastColumn="0" w:lastRowFirstColumn="0" w:lastRowLastColumn="0"/>
              <w:rPr>
                <w:color w:val="000000" w:themeColor="text1"/>
              </w:rPr>
            </w:pPr>
            <w:r w:rsidRPr="0035394F">
              <w:rPr>
                <w:rFonts w:ascii="Calibri" w:hAnsi="Calibri" w:cs="Calibri"/>
                <w:color w:val="000000" w:themeColor="text1"/>
                <w:sz w:val="18"/>
              </w:rPr>
              <w:t>Fysieke veiligheid, verstikking</w:t>
            </w:r>
          </w:p>
        </w:tc>
      </w:tr>
      <w:tr w:rsidR="005D4237" w:rsidRPr="00312AD1" w14:paraId="70880114"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6AE7D29" w14:textId="77777777" w:rsidR="005D4237" w:rsidRPr="00B94952" w:rsidRDefault="005D4237" w:rsidP="005D4237">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B94952">
              <w:rPr>
                <w:rFonts w:ascii="Calibri" w:eastAsiaTheme="majorEastAsia" w:hAnsi="Calibri" w:cs="Calibri"/>
                <w:b w:val="0"/>
                <w:bCs w:val="0"/>
                <w:color w:val="000000" w:themeColor="text1"/>
                <w:sz w:val="18"/>
              </w:rPr>
              <w:t>Kind valt van speeltoestel</w:t>
            </w:r>
          </w:p>
        </w:tc>
        <w:tc>
          <w:tcPr>
            <w:tcW w:w="1139" w:type="dxa"/>
          </w:tcPr>
          <w:p w14:paraId="7F04731E" w14:textId="77777777" w:rsidR="005D4237" w:rsidRPr="00312AD1"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4" w:type="dxa"/>
          </w:tcPr>
          <w:p w14:paraId="68C1554F" w14:textId="77777777" w:rsidR="005D4237"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X</w:t>
            </w:r>
          </w:p>
        </w:tc>
        <w:tc>
          <w:tcPr>
            <w:tcW w:w="850" w:type="dxa"/>
          </w:tcPr>
          <w:p w14:paraId="5BF2AADD" w14:textId="77777777" w:rsidR="005D4237" w:rsidRPr="00DB227F" w:rsidRDefault="005D4237"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273" w:type="dxa"/>
          </w:tcPr>
          <w:p w14:paraId="0791C119" w14:textId="77777777" w:rsidR="005D4237" w:rsidRPr="0035394F"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DC107A">
              <w:rPr>
                <w:rFonts w:ascii="Calibri" w:hAnsi="Calibri" w:cs="Calibri"/>
                <w:color w:val="000000" w:themeColor="text1"/>
                <w:sz w:val="18"/>
              </w:rPr>
              <w:t>In dit lokaal staan alleen speeltoestellen. De vaste speeltoestellen worden niet door ons gebruikt, alleen los speelmateriaal.</w:t>
            </w:r>
          </w:p>
        </w:tc>
        <w:tc>
          <w:tcPr>
            <w:tcW w:w="1843" w:type="dxa"/>
          </w:tcPr>
          <w:p w14:paraId="7DA98344" w14:textId="77777777" w:rsidR="005D4237"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1" w:type="dxa"/>
          </w:tcPr>
          <w:p w14:paraId="6B1DC7D4" w14:textId="77777777" w:rsidR="005D4237" w:rsidRPr="0035394F"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Fysieke veiligheid, vallen van hoogte</w:t>
            </w:r>
          </w:p>
        </w:tc>
      </w:tr>
    </w:tbl>
    <w:p w14:paraId="2C9E6037" w14:textId="77777777" w:rsidR="005D4237" w:rsidRPr="00312AD1" w:rsidRDefault="005D4237" w:rsidP="005D4237">
      <w:pPr>
        <w:rPr>
          <w:rFonts w:ascii="Calibri" w:hAnsi="Calibri" w:cs="Calibri"/>
          <w:color w:val="000000" w:themeColor="text1"/>
          <w:sz w:val="18"/>
        </w:rPr>
      </w:pPr>
    </w:p>
    <w:p w14:paraId="52DDF2E0" w14:textId="77777777" w:rsidR="005D4237" w:rsidRPr="0044576D" w:rsidRDefault="005D4237" w:rsidP="005D4237">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1"/>
        <w:tblW w:w="10916" w:type="dxa"/>
        <w:tblInd w:w="-930" w:type="dxa"/>
        <w:tblLayout w:type="fixed"/>
        <w:tblLook w:val="04A0" w:firstRow="1" w:lastRow="0" w:firstColumn="1" w:lastColumn="0" w:noHBand="0" w:noVBand="1"/>
      </w:tblPr>
      <w:tblGrid>
        <w:gridCol w:w="3394"/>
        <w:gridCol w:w="4262"/>
        <w:gridCol w:w="1275"/>
        <w:gridCol w:w="1985"/>
      </w:tblGrid>
      <w:tr w:rsidR="005D4237" w:rsidRPr="001C3E38" w14:paraId="2F375A98" w14:textId="77777777" w:rsidTr="00851FA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394" w:type="dxa"/>
          </w:tcPr>
          <w:p w14:paraId="27BB4D80" w14:textId="77777777" w:rsidR="005D4237" w:rsidRPr="001C3E38" w:rsidRDefault="005D4237"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Scenario</w:t>
            </w:r>
          </w:p>
        </w:tc>
        <w:tc>
          <w:tcPr>
            <w:tcW w:w="4262" w:type="dxa"/>
          </w:tcPr>
          <w:p w14:paraId="5798DDF9" w14:textId="77777777" w:rsidR="005D4237" w:rsidRPr="001C3E38"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rPr>
            </w:pPr>
            <w:r>
              <w:rPr>
                <w:rFonts w:ascii="Calibri" w:hAnsi="Calibri" w:cs="Calibri"/>
                <w:color w:val="000000" w:themeColor="text1"/>
                <w:sz w:val="18"/>
              </w:rPr>
              <w:t>Actie ondernemen</w:t>
            </w:r>
          </w:p>
        </w:tc>
        <w:tc>
          <w:tcPr>
            <w:tcW w:w="1275" w:type="dxa"/>
          </w:tcPr>
          <w:p w14:paraId="1E887552" w14:textId="77777777" w:rsidR="005D4237" w:rsidRPr="001C3E38" w:rsidRDefault="005D4237"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Theme="minorHAnsi" w:hAnsiTheme="minorHAnsi" w:cstheme="minorHAnsi"/>
                <w:color w:val="000000" w:themeColor="text1"/>
                <w:sz w:val="18"/>
              </w:rPr>
              <w:t>Streefdatum</w:t>
            </w:r>
          </w:p>
        </w:tc>
        <w:tc>
          <w:tcPr>
            <w:tcW w:w="1985" w:type="dxa"/>
          </w:tcPr>
          <w:p w14:paraId="740998C9" w14:textId="77777777" w:rsidR="005D4237" w:rsidRPr="001C3E38" w:rsidRDefault="005D4237" w:rsidP="00851FA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rPr>
            </w:pPr>
            <w:r>
              <w:rPr>
                <w:rFonts w:asciiTheme="minorHAnsi" w:hAnsiTheme="minorHAnsi" w:cstheme="minorHAnsi"/>
                <w:color w:val="000000" w:themeColor="text1"/>
                <w:sz w:val="18"/>
              </w:rPr>
              <w:t>Datum gerealiseerd</w:t>
            </w:r>
          </w:p>
        </w:tc>
      </w:tr>
      <w:tr w:rsidR="005D4237" w:rsidRPr="001C3E38" w14:paraId="335D5391" w14:textId="77777777" w:rsidTr="00851FA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394" w:type="dxa"/>
          </w:tcPr>
          <w:p w14:paraId="799B518E" w14:textId="77777777" w:rsidR="005D4237" w:rsidRPr="0064190C" w:rsidRDefault="005D4237" w:rsidP="00851FAD">
            <w:pPr>
              <w:autoSpaceDE w:val="0"/>
              <w:autoSpaceDN w:val="0"/>
              <w:adjustRightInd w:val="0"/>
              <w:rPr>
                <w:rFonts w:ascii="Calibri" w:eastAsiaTheme="majorEastAsia" w:hAnsi="Calibri" w:cs="Calibri"/>
                <w:b w:val="0"/>
                <w:bCs w:val="0"/>
                <w:color w:val="000000" w:themeColor="text1"/>
                <w:sz w:val="18"/>
              </w:rPr>
            </w:pPr>
          </w:p>
        </w:tc>
        <w:tc>
          <w:tcPr>
            <w:tcW w:w="4262" w:type="dxa"/>
          </w:tcPr>
          <w:p w14:paraId="5694BAB5" w14:textId="77777777" w:rsidR="005D4237" w:rsidRPr="0064190C"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22CB90D7" w14:textId="77777777" w:rsidR="005D4237" w:rsidRPr="001C3E38" w:rsidRDefault="005D4237"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985" w:type="dxa"/>
          </w:tcPr>
          <w:p w14:paraId="76804ED6" w14:textId="77777777" w:rsidR="005D4237" w:rsidRPr="001C3E38" w:rsidRDefault="005D4237" w:rsidP="00851F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rPr>
            </w:pPr>
          </w:p>
        </w:tc>
      </w:tr>
    </w:tbl>
    <w:p w14:paraId="4A07E6E7" w14:textId="77777777" w:rsidR="00BD0CD2" w:rsidRDefault="00BD0CD2" w:rsidP="00BD0CD2">
      <w:pPr>
        <w:pStyle w:val="Kop2"/>
      </w:pPr>
    </w:p>
    <w:p w14:paraId="4716098F" w14:textId="1AC9C7EF" w:rsidR="00BD0CD2" w:rsidRPr="00D47B08" w:rsidRDefault="00BD0CD2" w:rsidP="00BD0CD2">
      <w:pPr>
        <w:pStyle w:val="Kop2"/>
      </w:pPr>
      <w:bookmarkStart w:id="192" w:name="_Toc139365219"/>
      <w:r>
        <w:t>Rapportage g</w:t>
      </w:r>
      <w:r w:rsidRPr="00D47B08">
        <w:t>roepsruimte</w:t>
      </w:r>
      <w:r>
        <w:t xml:space="preserve"> Peuteropvang</w:t>
      </w:r>
      <w:bookmarkEnd w:id="192"/>
    </w:p>
    <w:p w14:paraId="33799E79" w14:textId="77777777" w:rsidR="00BD0CD2" w:rsidRPr="00D47B08" w:rsidRDefault="00BD0CD2" w:rsidP="00BD0CD2">
      <w:pPr>
        <w:rPr>
          <w:rFonts w:ascii="Calibri" w:hAnsi="Calibri" w:cs="Calibri"/>
          <w:sz w:val="18"/>
        </w:rPr>
      </w:pPr>
    </w:p>
    <w:tbl>
      <w:tblPr>
        <w:tblStyle w:val="Rastertabel6kleurrijk-Accent1"/>
        <w:tblW w:w="0" w:type="auto"/>
        <w:tblLook w:val="04A0" w:firstRow="1" w:lastRow="0" w:firstColumn="1" w:lastColumn="0" w:noHBand="0" w:noVBand="1"/>
      </w:tblPr>
      <w:tblGrid>
        <w:gridCol w:w="4219"/>
        <w:gridCol w:w="3402"/>
      </w:tblGrid>
      <w:tr w:rsidR="00BD0CD2" w:rsidRPr="00D47B08" w14:paraId="5A62BB66" w14:textId="77777777" w:rsidTr="00024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BC15488" w14:textId="77777777" w:rsidR="00BD0CD2" w:rsidRPr="00F26E2E" w:rsidRDefault="00BD0CD2" w:rsidP="00024AD7">
            <w:pPr>
              <w:rPr>
                <w:rFonts w:ascii="Calibri" w:hAnsi="Calibri" w:cs="Calibri"/>
                <w:color w:val="000000" w:themeColor="text1"/>
                <w:sz w:val="18"/>
              </w:rPr>
            </w:pPr>
            <w:r w:rsidRPr="00F26E2E">
              <w:rPr>
                <w:rFonts w:ascii="Calibri" w:hAnsi="Calibri" w:cs="Calibri"/>
                <w:color w:val="000000" w:themeColor="text1"/>
                <w:sz w:val="18"/>
              </w:rPr>
              <w:t>Beschreven risico’s</w:t>
            </w:r>
          </w:p>
        </w:tc>
        <w:tc>
          <w:tcPr>
            <w:tcW w:w="3402" w:type="dxa"/>
          </w:tcPr>
          <w:p w14:paraId="22D4D7AD" w14:textId="77777777" w:rsidR="00BD0CD2" w:rsidRPr="00F26E2E" w:rsidRDefault="00BD0CD2" w:rsidP="00024AD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Kans dat het zich voordoet</w:t>
            </w:r>
          </w:p>
        </w:tc>
      </w:tr>
    </w:tbl>
    <w:p w14:paraId="18BC10B3" w14:textId="77777777" w:rsidR="00BD0CD2" w:rsidRDefault="00BD0CD2" w:rsidP="00BD0CD2"/>
    <w:tbl>
      <w:tblPr>
        <w:tblStyle w:val="Rastertabel6kleurrijk-Accent1"/>
        <w:tblpPr w:leftFromText="141" w:rightFromText="141" w:vertAnchor="text" w:horzAnchor="margin" w:tblpXSpec="center" w:tblpY="132"/>
        <w:tblW w:w="11189" w:type="dxa"/>
        <w:tblLayout w:type="fixed"/>
        <w:tblLook w:val="04A0" w:firstRow="1" w:lastRow="0" w:firstColumn="1" w:lastColumn="0" w:noHBand="0" w:noVBand="1"/>
      </w:tblPr>
      <w:tblGrid>
        <w:gridCol w:w="3109"/>
        <w:gridCol w:w="1134"/>
        <w:gridCol w:w="709"/>
        <w:gridCol w:w="850"/>
        <w:gridCol w:w="2693"/>
        <w:gridCol w:w="998"/>
        <w:gridCol w:w="1696"/>
      </w:tblGrid>
      <w:tr w:rsidR="00BD0CD2" w:rsidRPr="00F26E2E" w14:paraId="566C3FE6" w14:textId="77777777" w:rsidTr="00BD0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1D951F0" w14:textId="77777777" w:rsidR="00BD0CD2" w:rsidRPr="00F26E2E" w:rsidRDefault="00BD0CD2" w:rsidP="00024AD7">
            <w:pPr>
              <w:rPr>
                <w:rFonts w:ascii="Calibri" w:hAnsi="Calibri" w:cs="Calibri"/>
                <w:b w:val="0"/>
                <w:bCs w:val="0"/>
                <w:color w:val="000000" w:themeColor="text1"/>
                <w:sz w:val="18"/>
              </w:rPr>
            </w:pPr>
          </w:p>
        </w:tc>
        <w:tc>
          <w:tcPr>
            <w:tcW w:w="1134" w:type="dxa"/>
          </w:tcPr>
          <w:p w14:paraId="09290C6D" w14:textId="77777777" w:rsidR="00BD0CD2" w:rsidRPr="00F26E2E" w:rsidRDefault="00BD0CD2" w:rsidP="00024AD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Uitgesloten</w:t>
            </w:r>
          </w:p>
        </w:tc>
        <w:tc>
          <w:tcPr>
            <w:tcW w:w="709" w:type="dxa"/>
          </w:tcPr>
          <w:p w14:paraId="06CE79D6" w14:textId="77777777" w:rsidR="00BD0CD2" w:rsidRPr="00F26E2E" w:rsidRDefault="00BD0CD2" w:rsidP="00024AD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 xml:space="preserve"> Groot     </w:t>
            </w:r>
          </w:p>
        </w:tc>
        <w:tc>
          <w:tcPr>
            <w:tcW w:w="850" w:type="dxa"/>
          </w:tcPr>
          <w:p w14:paraId="3A24AEBF" w14:textId="77777777" w:rsidR="00BD0CD2" w:rsidRPr="00F26E2E" w:rsidRDefault="00BD0CD2" w:rsidP="00024AD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 xml:space="preserve"> Klein </w:t>
            </w:r>
          </w:p>
        </w:tc>
        <w:tc>
          <w:tcPr>
            <w:tcW w:w="2693" w:type="dxa"/>
          </w:tcPr>
          <w:p w14:paraId="2C509FD2" w14:textId="77777777" w:rsidR="00BD0CD2" w:rsidRPr="000A6C5A" w:rsidRDefault="00BD0CD2" w:rsidP="00024AD7">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rPr>
            </w:pPr>
            <w:r w:rsidRPr="000A6C5A">
              <w:rPr>
                <w:rFonts w:ascii="Calibri" w:hAnsi="Calibri" w:cs="Calibri"/>
                <w:color w:val="000000" w:themeColor="text1"/>
                <w:sz w:val="18"/>
              </w:rPr>
              <w:t>Actie ondernomen</w:t>
            </w:r>
            <w:r>
              <w:rPr>
                <w:rFonts w:ascii="Calibri" w:hAnsi="Calibri" w:cs="Calibri"/>
                <w:color w:val="000000" w:themeColor="text1"/>
                <w:sz w:val="18"/>
              </w:rPr>
              <w:t>, maatregelen</w:t>
            </w:r>
          </w:p>
          <w:p w14:paraId="2C100458" w14:textId="77777777" w:rsidR="00BD0CD2" w:rsidRPr="00F26E2E" w:rsidRDefault="00BD0CD2" w:rsidP="00024AD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Veran</w:t>
            </w:r>
            <w:r>
              <w:rPr>
                <w:rFonts w:ascii="Calibri" w:hAnsi="Calibri" w:cs="Calibri"/>
                <w:color w:val="000000" w:themeColor="text1"/>
                <w:sz w:val="18"/>
              </w:rPr>
              <w:t>k</w:t>
            </w:r>
            <w:r w:rsidRPr="000A6C5A">
              <w:rPr>
                <w:rFonts w:ascii="Calibri" w:hAnsi="Calibri" w:cs="Calibri"/>
                <w:color w:val="000000" w:themeColor="text1"/>
                <w:sz w:val="18"/>
              </w:rPr>
              <w:t>erd in het beleid</w:t>
            </w:r>
          </w:p>
        </w:tc>
        <w:tc>
          <w:tcPr>
            <w:tcW w:w="998" w:type="dxa"/>
          </w:tcPr>
          <w:p w14:paraId="7D8381A0" w14:textId="10DE8F2E" w:rsidR="00BD0CD2" w:rsidRPr="00F26E2E" w:rsidRDefault="00DC6F31" w:rsidP="00024AD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Check</w:t>
            </w:r>
          </w:p>
        </w:tc>
        <w:tc>
          <w:tcPr>
            <w:tcW w:w="1696" w:type="dxa"/>
          </w:tcPr>
          <w:p w14:paraId="3910D947" w14:textId="77777777" w:rsidR="00BD0CD2" w:rsidRPr="00F26E2E" w:rsidRDefault="00BD0CD2" w:rsidP="00024AD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Ingeschat als groot risico</w:t>
            </w:r>
          </w:p>
        </w:tc>
      </w:tr>
      <w:tr w:rsidR="00BD0CD2" w:rsidRPr="00F26E2E" w14:paraId="3B7D02DA"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11DC42DC"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glijdt uit over gladde vloer</w:t>
            </w:r>
          </w:p>
        </w:tc>
        <w:tc>
          <w:tcPr>
            <w:tcW w:w="1134" w:type="dxa"/>
          </w:tcPr>
          <w:p w14:paraId="49FD9F67"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21D91613"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2030A0B5"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04921660"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 xml:space="preserve">Vloeren hebben een stroeve coating </w:t>
            </w:r>
          </w:p>
        </w:tc>
        <w:tc>
          <w:tcPr>
            <w:tcW w:w="998" w:type="dxa"/>
          </w:tcPr>
          <w:p w14:paraId="73711373"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696" w:type="dxa"/>
          </w:tcPr>
          <w:p w14:paraId="540413EB"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2A41028E"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45E32EED"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bezeert zich aan een oneffenheid</w:t>
            </w:r>
          </w:p>
        </w:tc>
        <w:tc>
          <w:tcPr>
            <w:tcW w:w="1134" w:type="dxa"/>
          </w:tcPr>
          <w:p w14:paraId="378C09BF"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125EC173"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5830232E" w14:textId="77777777"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49C283B6"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Gecontroleerd </w:t>
            </w:r>
          </w:p>
        </w:tc>
        <w:tc>
          <w:tcPr>
            <w:tcW w:w="998" w:type="dxa"/>
          </w:tcPr>
          <w:p w14:paraId="2F7B1EEB" w14:textId="409BEA66" w:rsidR="00BD0CD2" w:rsidRPr="00866BB8"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03-07-2023 </w:t>
            </w:r>
            <w:r w:rsidR="007729C1">
              <w:rPr>
                <w:rFonts w:ascii="Calibri" w:hAnsi="Calibri" w:cs="Calibri"/>
                <w:color w:val="000000" w:themeColor="text1"/>
                <w:sz w:val="18"/>
              </w:rPr>
              <w:t>Jacqueline</w:t>
            </w:r>
          </w:p>
        </w:tc>
        <w:tc>
          <w:tcPr>
            <w:tcW w:w="1696" w:type="dxa"/>
          </w:tcPr>
          <w:p w14:paraId="215DE5AE"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BD0CD2" w:rsidRPr="00F26E2E" w14:paraId="4AF6968C"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1B0BB9DC"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krijgt zijn vingers tussen de deur</w:t>
            </w:r>
          </w:p>
        </w:tc>
        <w:tc>
          <w:tcPr>
            <w:tcW w:w="1134" w:type="dxa"/>
          </w:tcPr>
          <w:p w14:paraId="2BE5F036"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2F3CFF71"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522051E4"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1A9F4F9E" w14:textId="5A049C9E" w:rsidR="00BD0CD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Groepsregel:</w:t>
            </w:r>
          </w:p>
          <w:p w14:paraId="3A9B0ED4" w14:textId="16CB91A6"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B97B22">
              <w:rPr>
                <w:rFonts w:ascii="Calibri" w:hAnsi="Calibri" w:cs="Calibri"/>
                <w:color w:val="000000" w:themeColor="text1"/>
                <w:sz w:val="18"/>
                <w:szCs w:val="18"/>
              </w:rPr>
              <w:t>Wij leren kinderen niet voor deuren en ramen te spelen.</w:t>
            </w:r>
          </w:p>
        </w:tc>
        <w:tc>
          <w:tcPr>
            <w:tcW w:w="998" w:type="dxa"/>
          </w:tcPr>
          <w:p w14:paraId="6994C0B1"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696" w:type="dxa"/>
          </w:tcPr>
          <w:p w14:paraId="0AB132CD"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4E31F849"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70FA5BE9"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botst tegen de deur doordat iemand anders de deur opendoet</w:t>
            </w:r>
          </w:p>
        </w:tc>
        <w:tc>
          <w:tcPr>
            <w:tcW w:w="1134" w:type="dxa"/>
          </w:tcPr>
          <w:p w14:paraId="4FA4FECB"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07CF830C"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3EE319E8" w14:textId="77777777"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693" w:type="dxa"/>
          </w:tcPr>
          <w:p w14:paraId="5D0CD2DF" w14:textId="77777777" w:rsidR="00BD0CD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p>
          <w:p w14:paraId="2965BC1D" w14:textId="7DF93901" w:rsidR="00BD0CD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Leer kinderen om niet voor deuren en ramen te spelen.</w:t>
            </w:r>
          </w:p>
          <w:p w14:paraId="3EEE6E6A" w14:textId="1A5E133D"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66BB8">
              <w:rPr>
                <w:rFonts w:ascii="Calibri" w:hAnsi="Calibri" w:cs="Calibri"/>
                <w:color w:val="000000" w:themeColor="text1"/>
                <w:sz w:val="18"/>
                <w:szCs w:val="18"/>
              </w:rPr>
              <w:t>De deuren die voorzien van ramen</w:t>
            </w:r>
            <w:r>
              <w:rPr>
                <w:rFonts w:ascii="Calibri" w:hAnsi="Calibri" w:cs="Calibri"/>
                <w:color w:val="000000" w:themeColor="text1"/>
                <w:sz w:val="18"/>
                <w:szCs w:val="18"/>
              </w:rPr>
              <w:t>.</w:t>
            </w:r>
            <w:r w:rsidRPr="00866BB8">
              <w:rPr>
                <w:rFonts w:ascii="Calibri" w:hAnsi="Calibri" w:cs="Calibri"/>
                <w:color w:val="000000" w:themeColor="text1"/>
                <w:sz w:val="18"/>
                <w:szCs w:val="18"/>
              </w:rPr>
              <w:t xml:space="preserve"> </w:t>
            </w:r>
            <w:r>
              <w:rPr>
                <w:rFonts w:ascii="Calibri" w:hAnsi="Calibri" w:cs="Calibri"/>
                <w:color w:val="000000" w:themeColor="text1"/>
                <w:sz w:val="18"/>
                <w:szCs w:val="18"/>
              </w:rPr>
              <w:t xml:space="preserve">Naast de deur zit een </w:t>
            </w:r>
            <w:r w:rsidRPr="00866BB8">
              <w:rPr>
                <w:rFonts w:ascii="Calibri" w:hAnsi="Calibri" w:cs="Calibri"/>
                <w:color w:val="000000" w:themeColor="text1"/>
                <w:sz w:val="18"/>
                <w:szCs w:val="18"/>
              </w:rPr>
              <w:lastRenderedPageBreak/>
              <w:t>smal ra</w:t>
            </w:r>
            <w:r>
              <w:rPr>
                <w:rFonts w:ascii="Calibri" w:hAnsi="Calibri" w:cs="Calibri"/>
                <w:color w:val="000000" w:themeColor="text1"/>
                <w:sz w:val="18"/>
                <w:szCs w:val="18"/>
              </w:rPr>
              <w:t xml:space="preserve">am. Er is goed zichtbaar als iemand de deur </w:t>
            </w:r>
            <w:r w:rsidR="00DC6F31">
              <w:rPr>
                <w:rFonts w:ascii="Calibri" w:hAnsi="Calibri" w:cs="Calibri"/>
                <w:color w:val="000000" w:themeColor="text1"/>
                <w:sz w:val="18"/>
                <w:szCs w:val="18"/>
              </w:rPr>
              <w:t>opendoet</w:t>
            </w:r>
            <w:r>
              <w:rPr>
                <w:rFonts w:ascii="Calibri" w:hAnsi="Calibri" w:cs="Calibri"/>
                <w:color w:val="000000" w:themeColor="text1"/>
                <w:sz w:val="18"/>
                <w:szCs w:val="18"/>
              </w:rPr>
              <w:t>.</w:t>
            </w:r>
          </w:p>
        </w:tc>
        <w:tc>
          <w:tcPr>
            <w:tcW w:w="998" w:type="dxa"/>
          </w:tcPr>
          <w:p w14:paraId="5C0EB618"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696" w:type="dxa"/>
          </w:tcPr>
          <w:p w14:paraId="3B6C8B8A"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BD0CD2" w:rsidRPr="00F26E2E" w14:paraId="063A918F"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E0EE979"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 xml:space="preserve">Kind valt door ruit </w:t>
            </w:r>
          </w:p>
        </w:tc>
        <w:tc>
          <w:tcPr>
            <w:tcW w:w="1134" w:type="dxa"/>
          </w:tcPr>
          <w:p w14:paraId="4D1FC8CF"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57677ECC"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8782A88"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750475C0"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Veiligheidsglas tot 120 cm</w:t>
            </w:r>
          </w:p>
        </w:tc>
        <w:tc>
          <w:tcPr>
            <w:tcW w:w="998" w:type="dxa"/>
          </w:tcPr>
          <w:p w14:paraId="4726387E"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696" w:type="dxa"/>
          </w:tcPr>
          <w:p w14:paraId="20520946"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5FD9E6BA"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0FEEC73C"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valt uit open raam</w:t>
            </w:r>
          </w:p>
        </w:tc>
        <w:tc>
          <w:tcPr>
            <w:tcW w:w="1134" w:type="dxa"/>
          </w:tcPr>
          <w:p w14:paraId="565E09AF"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 xml:space="preserve"> </w:t>
            </w:r>
          </w:p>
        </w:tc>
        <w:tc>
          <w:tcPr>
            <w:tcW w:w="709" w:type="dxa"/>
          </w:tcPr>
          <w:p w14:paraId="70A663F3"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3A555844" w14:textId="77777777"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6AFF2E13" w14:textId="08887ADC" w:rsidR="00BD0CD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66BB8">
              <w:rPr>
                <w:rFonts w:ascii="Calibri" w:hAnsi="Calibri" w:cs="Calibri"/>
                <w:color w:val="000000" w:themeColor="text1"/>
                <w:sz w:val="18"/>
                <w:szCs w:val="18"/>
              </w:rPr>
              <w:t xml:space="preserve">De ramen kunnen op kiepstand worden </w:t>
            </w:r>
            <w:r w:rsidR="00DC6F31" w:rsidRPr="00866BB8">
              <w:rPr>
                <w:rFonts w:ascii="Calibri" w:hAnsi="Calibri" w:cs="Calibri"/>
                <w:color w:val="000000" w:themeColor="text1"/>
                <w:sz w:val="18"/>
                <w:szCs w:val="18"/>
              </w:rPr>
              <w:t>opengezet</w:t>
            </w:r>
            <w:r w:rsidRPr="00866BB8">
              <w:rPr>
                <w:rFonts w:ascii="Calibri" w:hAnsi="Calibri" w:cs="Calibri"/>
                <w:color w:val="000000" w:themeColor="text1"/>
                <w:sz w:val="18"/>
                <w:szCs w:val="18"/>
              </w:rPr>
              <w:t xml:space="preserve">. </w:t>
            </w:r>
          </w:p>
          <w:p w14:paraId="6E10B3FA" w14:textId="77777777" w:rsidR="00BD0CD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Er zitten voldoende ventilatie roosters in de ramen.</w:t>
            </w:r>
          </w:p>
          <w:p w14:paraId="7727ED42" w14:textId="1D238E0E" w:rsidR="00BD0CD2" w:rsidRPr="00866BB8"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De peuteropvang bevindt zich op de begane grond. </w:t>
            </w:r>
          </w:p>
        </w:tc>
        <w:tc>
          <w:tcPr>
            <w:tcW w:w="998" w:type="dxa"/>
          </w:tcPr>
          <w:p w14:paraId="51C604E5"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696" w:type="dxa"/>
          </w:tcPr>
          <w:p w14:paraId="34B6B210"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BD0CD2" w:rsidRPr="00F26E2E" w14:paraId="29231618"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5756262"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raakt verstrikt in koordjes van de raamdecoratie</w:t>
            </w:r>
          </w:p>
        </w:tc>
        <w:tc>
          <w:tcPr>
            <w:tcW w:w="1134" w:type="dxa"/>
          </w:tcPr>
          <w:p w14:paraId="434C2A42"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5BFE0BF4"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C1D71A6"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509DB742" w14:textId="77777777"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Gecontroleerd</w:t>
            </w:r>
          </w:p>
          <w:p w14:paraId="4D8C4388" w14:textId="4E91553F"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 xml:space="preserve">Geen raamdecoratie </w:t>
            </w:r>
            <w:r>
              <w:rPr>
                <w:rFonts w:ascii="Calibri" w:hAnsi="Calibri" w:cs="Calibri"/>
                <w:color w:val="000000" w:themeColor="text1"/>
                <w:sz w:val="18"/>
              </w:rPr>
              <w:t xml:space="preserve">met koorden </w:t>
            </w:r>
            <w:r w:rsidRPr="00592CB2">
              <w:rPr>
                <w:rFonts w:ascii="Calibri" w:hAnsi="Calibri" w:cs="Calibri"/>
                <w:color w:val="000000" w:themeColor="text1"/>
                <w:sz w:val="18"/>
              </w:rPr>
              <w:t>aanwezig</w:t>
            </w:r>
            <w:r>
              <w:rPr>
                <w:rFonts w:ascii="Calibri" w:hAnsi="Calibri" w:cs="Calibri"/>
                <w:color w:val="000000" w:themeColor="text1"/>
                <w:sz w:val="18"/>
              </w:rPr>
              <w:t>. Maar gordijnen.</w:t>
            </w:r>
          </w:p>
        </w:tc>
        <w:tc>
          <w:tcPr>
            <w:tcW w:w="998" w:type="dxa"/>
          </w:tcPr>
          <w:p w14:paraId="51239C56" w14:textId="661B321A"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03-07-2023 </w:t>
            </w:r>
            <w:r w:rsidR="007729C1">
              <w:rPr>
                <w:rFonts w:ascii="Calibri" w:hAnsi="Calibri" w:cs="Calibri"/>
                <w:color w:val="000000" w:themeColor="text1"/>
                <w:sz w:val="18"/>
              </w:rPr>
              <w:t>Jacqueline</w:t>
            </w:r>
          </w:p>
        </w:tc>
        <w:tc>
          <w:tcPr>
            <w:tcW w:w="1696" w:type="dxa"/>
          </w:tcPr>
          <w:p w14:paraId="5E316CAD"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432429FD"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42136A1D"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verbrandt zich aan hete radiator</w:t>
            </w:r>
          </w:p>
        </w:tc>
        <w:tc>
          <w:tcPr>
            <w:tcW w:w="1134" w:type="dxa"/>
          </w:tcPr>
          <w:p w14:paraId="7DDABABD" w14:textId="5251B91F"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4B3AED8E" w14:textId="1629CBBB" w:rsidR="00BD0CD2" w:rsidRPr="00F26E2E" w:rsidRDefault="008D6786"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850" w:type="dxa"/>
          </w:tcPr>
          <w:p w14:paraId="2EB83508" w14:textId="05A99221"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693" w:type="dxa"/>
          </w:tcPr>
          <w:p w14:paraId="6BD74294" w14:textId="596F1948" w:rsidR="00BD0CD2" w:rsidRPr="00592CB2" w:rsidRDefault="008D6786"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De verwarming staat zo afgesteld dat die niet te heet wordt. </w:t>
            </w:r>
          </w:p>
        </w:tc>
        <w:tc>
          <w:tcPr>
            <w:tcW w:w="998" w:type="dxa"/>
          </w:tcPr>
          <w:p w14:paraId="3C221D54"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696" w:type="dxa"/>
          </w:tcPr>
          <w:p w14:paraId="03CBF935" w14:textId="502DBC9C" w:rsidR="00BD0CD2" w:rsidRPr="00F26E2E" w:rsidRDefault="008D6786"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Fysieke veiligheid, verbranding</w:t>
            </w:r>
          </w:p>
        </w:tc>
      </w:tr>
      <w:tr w:rsidR="00BD0CD2" w:rsidRPr="00F26E2E" w14:paraId="5B368528"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D6BB08A"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botst of valt tegen radiator</w:t>
            </w:r>
          </w:p>
        </w:tc>
        <w:tc>
          <w:tcPr>
            <w:tcW w:w="1134" w:type="dxa"/>
          </w:tcPr>
          <w:p w14:paraId="076091FA" w14:textId="2437C410"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1ECCD041"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25E1C70" w14:textId="0A695F93"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X</w:t>
            </w:r>
          </w:p>
        </w:tc>
        <w:tc>
          <w:tcPr>
            <w:tcW w:w="2693" w:type="dxa"/>
          </w:tcPr>
          <w:p w14:paraId="7FE58E20" w14:textId="77777777" w:rsidR="00312DB7" w:rsidRDefault="00312DB7"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Gecontroleerd.</w:t>
            </w:r>
          </w:p>
          <w:p w14:paraId="5F75D1D2" w14:textId="2D53B8CE" w:rsidR="00BD0CD2" w:rsidRPr="00592CB2" w:rsidRDefault="00312DB7"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Er is voldoende beweegruimte voor de radiator gecreëerd. </w:t>
            </w:r>
          </w:p>
        </w:tc>
        <w:tc>
          <w:tcPr>
            <w:tcW w:w="998" w:type="dxa"/>
          </w:tcPr>
          <w:p w14:paraId="45FF5D06" w14:textId="677218A6" w:rsidR="00BD0CD2" w:rsidRPr="00F26E2E" w:rsidRDefault="00312DB7"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03-07-2023 </w:t>
            </w:r>
            <w:r w:rsidR="007729C1">
              <w:rPr>
                <w:rFonts w:ascii="Calibri" w:hAnsi="Calibri" w:cs="Calibri"/>
                <w:color w:val="000000" w:themeColor="text1"/>
                <w:sz w:val="18"/>
              </w:rPr>
              <w:t>Jacqueline</w:t>
            </w:r>
          </w:p>
        </w:tc>
        <w:tc>
          <w:tcPr>
            <w:tcW w:w="1696" w:type="dxa"/>
          </w:tcPr>
          <w:p w14:paraId="70A0930E"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6363D3B5"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559F4026"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struikelt door onvoldoende licht</w:t>
            </w:r>
          </w:p>
        </w:tc>
        <w:tc>
          <w:tcPr>
            <w:tcW w:w="1134" w:type="dxa"/>
          </w:tcPr>
          <w:p w14:paraId="596CCBDE"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3DD5EA3A"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52878019" w14:textId="77777777"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334A0E6F" w14:textId="77777777"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592CB2">
              <w:rPr>
                <w:rFonts w:ascii="Calibri" w:hAnsi="Calibri" w:cs="Calibri"/>
                <w:color w:val="000000" w:themeColor="text1"/>
                <w:sz w:val="18"/>
              </w:rPr>
              <w:t xml:space="preserve">Voldoende lichtinval van buiten </w:t>
            </w:r>
            <w:r w:rsidRPr="00592CB2">
              <w:rPr>
                <w:rFonts w:ascii="Calibri" w:hAnsi="Calibri" w:cs="Calibri"/>
                <w:bCs/>
                <w:color w:val="000000" w:themeColor="text1"/>
                <w:sz w:val="18"/>
              </w:rPr>
              <w:t>en lichtpunten aanwezig.</w:t>
            </w:r>
          </w:p>
          <w:p w14:paraId="3B187983" w14:textId="19249016" w:rsidR="00BD0CD2" w:rsidRPr="00312DB7"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szCs w:val="18"/>
              </w:rPr>
            </w:pPr>
            <w:r w:rsidRPr="00592CB2">
              <w:rPr>
                <w:rFonts w:ascii="Calibri" w:hAnsi="Calibri" w:cs="Calibri"/>
                <w:bCs/>
                <w:color w:val="000000" w:themeColor="text1"/>
                <w:sz w:val="18"/>
              </w:rPr>
              <w:t>Groepsregel:</w:t>
            </w:r>
            <w:r w:rsidRPr="00592CB2">
              <w:rPr>
                <w:rFonts w:ascii="Calibri" w:hAnsi="Calibri" w:cs="Calibri"/>
                <w:bCs/>
                <w:color w:val="000000" w:themeColor="text1"/>
                <w:sz w:val="18"/>
                <w:szCs w:val="18"/>
              </w:rPr>
              <w:t xml:space="preserve"> Vervang direct lampen die stuk zijn.</w:t>
            </w:r>
          </w:p>
        </w:tc>
        <w:tc>
          <w:tcPr>
            <w:tcW w:w="998" w:type="dxa"/>
          </w:tcPr>
          <w:p w14:paraId="34FA717B"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696" w:type="dxa"/>
          </w:tcPr>
          <w:p w14:paraId="06E03BD3"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BD0CD2" w:rsidRPr="00F26E2E" w14:paraId="19DEB996"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7BDC097"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Lamp wordt stuk gegooid en glas valt naar beneden</w:t>
            </w:r>
          </w:p>
        </w:tc>
        <w:tc>
          <w:tcPr>
            <w:tcW w:w="1134" w:type="dxa"/>
          </w:tcPr>
          <w:p w14:paraId="159221AC"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 xml:space="preserve"> </w:t>
            </w:r>
          </w:p>
        </w:tc>
        <w:tc>
          <w:tcPr>
            <w:tcW w:w="709" w:type="dxa"/>
          </w:tcPr>
          <w:p w14:paraId="22227B88"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1FE9E527"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6B08CD5A" w14:textId="77777777"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Groepsregels: Leer kinderen dat ze niet met speelgoed mogen gooien binnen.</w:t>
            </w:r>
          </w:p>
          <w:p w14:paraId="4BBADAC6" w14:textId="77777777" w:rsidR="00BD0CD2" w:rsidRPr="00592CB2" w:rsidRDefault="00BD0CD2" w:rsidP="00024AD7">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Lampen zijn voorzien van omkasting.</w:t>
            </w:r>
          </w:p>
        </w:tc>
        <w:tc>
          <w:tcPr>
            <w:tcW w:w="998" w:type="dxa"/>
          </w:tcPr>
          <w:p w14:paraId="5A67B91E"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696" w:type="dxa"/>
          </w:tcPr>
          <w:p w14:paraId="58358FE9"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43B14D12" w14:textId="77777777" w:rsidTr="00BD0CD2">
        <w:trPr>
          <w:trHeight w:val="61"/>
        </w:trPr>
        <w:tc>
          <w:tcPr>
            <w:cnfStyle w:val="001000000000" w:firstRow="0" w:lastRow="0" w:firstColumn="1" w:lastColumn="0" w:oddVBand="0" w:evenVBand="0" w:oddHBand="0" w:evenHBand="0" w:firstRowFirstColumn="0" w:firstRowLastColumn="0" w:lastRowFirstColumn="0" w:lastRowLastColumn="0"/>
            <w:tcW w:w="3109" w:type="dxa"/>
          </w:tcPr>
          <w:p w14:paraId="10825E1A"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komt in contact met elektriciteit</w:t>
            </w:r>
          </w:p>
        </w:tc>
        <w:tc>
          <w:tcPr>
            <w:tcW w:w="1134" w:type="dxa"/>
          </w:tcPr>
          <w:p w14:paraId="7460BE2B"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3E6C76B3"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62128D43" w14:textId="77777777"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7CC2342E" w14:textId="77777777"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592CB2">
              <w:rPr>
                <w:rFonts w:ascii="Calibri" w:hAnsi="Calibri" w:cs="Calibri"/>
                <w:bCs/>
                <w:color w:val="000000" w:themeColor="text1"/>
                <w:sz w:val="18"/>
              </w:rPr>
              <w:t>Stopcontact voorzien van beveiliging</w:t>
            </w:r>
          </w:p>
          <w:p w14:paraId="4158B7AE" w14:textId="77777777"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592CB2">
              <w:rPr>
                <w:rFonts w:ascii="Calibri" w:hAnsi="Calibri" w:cs="Calibri"/>
                <w:color w:val="000000" w:themeColor="text1"/>
                <w:sz w:val="18"/>
              </w:rPr>
              <w:t xml:space="preserve">Gecontroleerd </w:t>
            </w:r>
          </w:p>
        </w:tc>
        <w:tc>
          <w:tcPr>
            <w:tcW w:w="998" w:type="dxa"/>
          </w:tcPr>
          <w:p w14:paraId="1634CB9F" w14:textId="06EE0629" w:rsidR="00BD0CD2" w:rsidRPr="00F26E2E" w:rsidRDefault="00312DB7"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03-07-2023 </w:t>
            </w:r>
            <w:r w:rsidR="007729C1">
              <w:rPr>
                <w:rFonts w:ascii="Calibri" w:hAnsi="Calibri" w:cs="Calibri"/>
                <w:color w:val="000000" w:themeColor="text1"/>
                <w:sz w:val="18"/>
              </w:rPr>
              <w:t>Jacqueline</w:t>
            </w:r>
          </w:p>
        </w:tc>
        <w:tc>
          <w:tcPr>
            <w:tcW w:w="1696" w:type="dxa"/>
          </w:tcPr>
          <w:p w14:paraId="0274536E"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BD0CD2" w:rsidRPr="00F26E2E" w14:paraId="03519169"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3E68888"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trekt aan elektriciteitssnoer en krijgt apparaat op zich</w:t>
            </w:r>
          </w:p>
        </w:tc>
        <w:tc>
          <w:tcPr>
            <w:tcW w:w="1134" w:type="dxa"/>
          </w:tcPr>
          <w:p w14:paraId="3E107D7B"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19AABABE"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45CAC372"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12D6C7B2" w14:textId="5DD554D2" w:rsidR="00312DB7" w:rsidRDefault="00BD0CD2" w:rsidP="00312DB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592CB2">
              <w:rPr>
                <w:rFonts w:ascii="Calibri" w:hAnsi="Calibri" w:cs="Calibri"/>
                <w:color w:val="000000" w:themeColor="text1"/>
                <w:sz w:val="18"/>
                <w:szCs w:val="18"/>
              </w:rPr>
              <w:t xml:space="preserve">Alle stopcontacten zitten vrij hoog </w:t>
            </w:r>
            <w:r w:rsidR="00312DB7">
              <w:rPr>
                <w:rFonts w:ascii="Calibri" w:hAnsi="Calibri" w:cs="Calibri"/>
                <w:color w:val="000000" w:themeColor="text1"/>
                <w:sz w:val="18"/>
                <w:szCs w:val="18"/>
              </w:rPr>
              <w:t xml:space="preserve">en zijn </w:t>
            </w:r>
            <w:r w:rsidRPr="00592CB2">
              <w:rPr>
                <w:rFonts w:ascii="Calibri" w:hAnsi="Calibri" w:cs="Calibri"/>
                <w:color w:val="000000" w:themeColor="text1"/>
                <w:sz w:val="18"/>
                <w:szCs w:val="18"/>
              </w:rPr>
              <w:t xml:space="preserve">voorzien van stopcontactbeveiliging. </w:t>
            </w:r>
          </w:p>
          <w:p w14:paraId="604FEC28" w14:textId="408D9696" w:rsidR="00BD0CD2" w:rsidRPr="00592CB2" w:rsidRDefault="00312DB7" w:rsidP="00312DB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szCs w:val="18"/>
              </w:rPr>
              <w:t>Groepsregel</w:t>
            </w:r>
            <w:r w:rsidR="00BD0CD2" w:rsidRPr="00592CB2">
              <w:rPr>
                <w:rFonts w:ascii="Calibri" w:hAnsi="Calibri" w:cs="Calibri"/>
                <w:color w:val="000000" w:themeColor="text1"/>
                <w:sz w:val="18"/>
                <w:szCs w:val="18"/>
              </w:rPr>
              <w:t>: Plaats elektrische apparaten buiten het bereik van kinderen.</w:t>
            </w:r>
          </w:p>
        </w:tc>
        <w:tc>
          <w:tcPr>
            <w:tcW w:w="998" w:type="dxa"/>
          </w:tcPr>
          <w:p w14:paraId="7523A17B"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696" w:type="dxa"/>
          </w:tcPr>
          <w:p w14:paraId="72F6DB8C"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6977E2CD"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6B440CE2"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drinkt van schoonmaakmiddel</w:t>
            </w:r>
          </w:p>
        </w:tc>
        <w:tc>
          <w:tcPr>
            <w:tcW w:w="1134" w:type="dxa"/>
          </w:tcPr>
          <w:p w14:paraId="2CAF2C99"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574EA29A" w14:textId="6F9E0A1E" w:rsidR="00BD0CD2" w:rsidRPr="00F26E2E" w:rsidRDefault="00312DB7"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850" w:type="dxa"/>
          </w:tcPr>
          <w:p w14:paraId="7EC0D08C" w14:textId="1CF71E1B"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693" w:type="dxa"/>
          </w:tcPr>
          <w:p w14:paraId="460D8C8F" w14:textId="42D23890"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Schoonmaakmiddelen worden buiten het bereik van kinderen geplaatst</w:t>
            </w:r>
            <w:r w:rsidR="00312DB7">
              <w:rPr>
                <w:rFonts w:ascii="Calibri" w:hAnsi="Calibri" w:cs="Calibri"/>
                <w:color w:val="000000" w:themeColor="text1"/>
                <w:sz w:val="18"/>
              </w:rPr>
              <w:t xml:space="preserve"> in het hoge keukenkastje.</w:t>
            </w:r>
            <w:r w:rsidRPr="00592CB2">
              <w:rPr>
                <w:rFonts w:ascii="Calibri" w:hAnsi="Calibri" w:cs="Calibri"/>
                <w:color w:val="000000" w:themeColor="text1"/>
                <w:sz w:val="18"/>
              </w:rPr>
              <w:t xml:space="preserve"> </w:t>
            </w:r>
          </w:p>
          <w:p w14:paraId="10D633FA" w14:textId="77777777"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 xml:space="preserve">Gecontroleerd </w:t>
            </w:r>
          </w:p>
        </w:tc>
        <w:tc>
          <w:tcPr>
            <w:tcW w:w="998" w:type="dxa"/>
          </w:tcPr>
          <w:p w14:paraId="578220DC" w14:textId="41145366" w:rsidR="00BD0CD2" w:rsidRPr="00F26E2E" w:rsidRDefault="00312DB7"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03-07-2023 </w:t>
            </w:r>
            <w:r w:rsidR="007729C1">
              <w:rPr>
                <w:rFonts w:ascii="Calibri" w:hAnsi="Calibri" w:cs="Calibri"/>
                <w:color w:val="000000" w:themeColor="text1"/>
                <w:sz w:val="18"/>
              </w:rPr>
              <w:t>Jacqueline</w:t>
            </w:r>
          </w:p>
        </w:tc>
        <w:tc>
          <w:tcPr>
            <w:tcW w:w="1696" w:type="dxa"/>
          </w:tcPr>
          <w:p w14:paraId="36336A58" w14:textId="77777777" w:rsidR="00BD0CD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Fysieke veiligheid, Vergiftiging</w:t>
            </w:r>
          </w:p>
          <w:p w14:paraId="6D838450"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BD0CD2" w:rsidRPr="00F26E2E" w14:paraId="34A5A136"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744C856"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eet van giftige plant</w:t>
            </w:r>
          </w:p>
        </w:tc>
        <w:tc>
          <w:tcPr>
            <w:tcW w:w="1134" w:type="dxa"/>
          </w:tcPr>
          <w:p w14:paraId="64C65A5D"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28859ACC"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28904500"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693" w:type="dxa"/>
          </w:tcPr>
          <w:p w14:paraId="41B3D004" w14:textId="5C1BBD9E"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Er staa</w:t>
            </w:r>
            <w:r w:rsidR="00312DB7">
              <w:rPr>
                <w:rFonts w:ascii="Calibri" w:hAnsi="Calibri" w:cs="Calibri"/>
                <w:color w:val="000000" w:themeColor="text1"/>
                <w:sz w:val="18"/>
              </w:rPr>
              <w:t>n</w:t>
            </w:r>
            <w:r w:rsidRPr="00592CB2">
              <w:rPr>
                <w:rFonts w:ascii="Calibri" w:hAnsi="Calibri" w:cs="Calibri"/>
                <w:color w:val="000000" w:themeColor="text1"/>
                <w:sz w:val="18"/>
              </w:rPr>
              <w:t xml:space="preserve"> kunstplant</w:t>
            </w:r>
            <w:r w:rsidR="00312DB7">
              <w:rPr>
                <w:rFonts w:ascii="Calibri" w:hAnsi="Calibri" w:cs="Calibri"/>
                <w:color w:val="000000" w:themeColor="text1"/>
                <w:sz w:val="18"/>
              </w:rPr>
              <w:t>en</w:t>
            </w:r>
            <w:r w:rsidRPr="00592CB2">
              <w:rPr>
                <w:rFonts w:ascii="Calibri" w:hAnsi="Calibri" w:cs="Calibri"/>
                <w:color w:val="000000" w:themeColor="text1"/>
                <w:sz w:val="18"/>
              </w:rPr>
              <w:t xml:space="preserve"> in de groepsruimte</w:t>
            </w:r>
          </w:p>
        </w:tc>
        <w:tc>
          <w:tcPr>
            <w:tcW w:w="998" w:type="dxa"/>
          </w:tcPr>
          <w:p w14:paraId="2A3FFA14"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696" w:type="dxa"/>
          </w:tcPr>
          <w:p w14:paraId="736995D2"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2FE111D8"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51265B20" w14:textId="77777777" w:rsidR="00BD0CD2" w:rsidRPr="008F7509"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 xml:space="preserve">Kind eet sigaretten of medicijnen uit </w:t>
            </w:r>
            <w:r w:rsidRPr="008F7509">
              <w:rPr>
                <w:rFonts w:ascii="Calibri" w:eastAsiaTheme="majorEastAsia" w:hAnsi="Calibri" w:cs="Calibri"/>
                <w:b w:val="0"/>
                <w:bCs w:val="0"/>
                <w:color w:val="000000" w:themeColor="text1"/>
                <w:sz w:val="18"/>
              </w:rPr>
              <w:t>tas van een ouder of leidster</w:t>
            </w:r>
          </w:p>
        </w:tc>
        <w:tc>
          <w:tcPr>
            <w:tcW w:w="1134" w:type="dxa"/>
          </w:tcPr>
          <w:p w14:paraId="4782B18B"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7BE1EFF1" w14:textId="44794286" w:rsidR="00BD0CD2" w:rsidRPr="00F26E2E" w:rsidRDefault="00312DB7"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850" w:type="dxa"/>
          </w:tcPr>
          <w:p w14:paraId="25BEF793" w14:textId="7AF9F87A"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693" w:type="dxa"/>
          </w:tcPr>
          <w:p w14:paraId="2A2C8205" w14:textId="5C727C4F"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De pedagogisch medewerkers ber</w:t>
            </w:r>
            <w:r w:rsidR="00312DB7">
              <w:rPr>
                <w:rFonts w:ascii="Calibri" w:hAnsi="Calibri" w:cs="Calibri"/>
                <w:color w:val="000000" w:themeColor="text1"/>
                <w:sz w:val="18"/>
              </w:rPr>
              <w:t>g</w:t>
            </w:r>
            <w:r w:rsidRPr="00592CB2">
              <w:rPr>
                <w:rFonts w:ascii="Calibri" w:hAnsi="Calibri" w:cs="Calibri"/>
                <w:color w:val="000000" w:themeColor="text1"/>
                <w:sz w:val="18"/>
              </w:rPr>
              <w:t>en hun tas op een plek buiten het bereik van de kinderen. Bijvoorbeeld in een hoge keukenkast of kast die op slot kan.</w:t>
            </w:r>
          </w:p>
        </w:tc>
        <w:tc>
          <w:tcPr>
            <w:tcW w:w="998" w:type="dxa"/>
          </w:tcPr>
          <w:p w14:paraId="0884B577"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696" w:type="dxa"/>
          </w:tcPr>
          <w:p w14:paraId="663239D2"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Fysieke veiligheid, Vergiftiging</w:t>
            </w:r>
          </w:p>
        </w:tc>
      </w:tr>
      <w:tr w:rsidR="00BD0CD2" w:rsidRPr="00F26E2E" w14:paraId="7FAAB160"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8765C2A"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stoot zich tegen meubilair</w:t>
            </w:r>
          </w:p>
        </w:tc>
        <w:tc>
          <w:tcPr>
            <w:tcW w:w="1134" w:type="dxa"/>
          </w:tcPr>
          <w:p w14:paraId="1FBAA927"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56F7F43D"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0161B569"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1C792A2E" w14:textId="77777777"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Groepsregel: Creëer voldoende loopruimte om meubilair</w:t>
            </w:r>
          </w:p>
        </w:tc>
        <w:tc>
          <w:tcPr>
            <w:tcW w:w="998" w:type="dxa"/>
          </w:tcPr>
          <w:p w14:paraId="6F53E08E"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696" w:type="dxa"/>
          </w:tcPr>
          <w:p w14:paraId="7FDA959D"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4FE1B72E"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5263AE21"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krijgt splinter in vinger</w:t>
            </w:r>
          </w:p>
        </w:tc>
        <w:tc>
          <w:tcPr>
            <w:tcW w:w="1134" w:type="dxa"/>
          </w:tcPr>
          <w:p w14:paraId="551C0460"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2EE0AF4B"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7CB1909B" w14:textId="77777777"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43058BA3" w14:textId="77777777"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 xml:space="preserve">Gecontroleerd </w:t>
            </w:r>
          </w:p>
        </w:tc>
        <w:tc>
          <w:tcPr>
            <w:tcW w:w="998" w:type="dxa"/>
          </w:tcPr>
          <w:p w14:paraId="694E3916" w14:textId="08FB2A64" w:rsidR="00BD0CD2" w:rsidRPr="008F7509" w:rsidRDefault="00312DB7"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 xml:space="preserve">03-07-2023 </w:t>
            </w:r>
            <w:r w:rsidR="007729C1">
              <w:rPr>
                <w:rFonts w:ascii="Calibri" w:hAnsi="Calibri" w:cs="Calibri"/>
                <w:color w:val="000000" w:themeColor="text1"/>
                <w:sz w:val="18"/>
              </w:rPr>
              <w:t>Jacqueline</w:t>
            </w:r>
          </w:p>
        </w:tc>
        <w:tc>
          <w:tcPr>
            <w:tcW w:w="1696" w:type="dxa"/>
          </w:tcPr>
          <w:p w14:paraId="78F0FB32"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BD0CD2" w:rsidRPr="00F26E2E" w14:paraId="3477B40F"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13D4FE1"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Baby valt uit de box</w:t>
            </w:r>
          </w:p>
        </w:tc>
        <w:tc>
          <w:tcPr>
            <w:tcW w:w="1134" w:type="dxa"/>
          </w:tcPr>
          <w:p w14:paraId="482E415B"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318E1900"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361DFC8"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693" w:type="dxa"/>
          </w:tcPr>
          <w:p w14:paraId="4CD2B9C5" w14:textId="77777777"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592CB2">
              <w:rPr>
                <w:rFonts w:ascii="Calibri" w:hAnsi="Calibri" w:cs="Calibri"/>
                <w:color w:val="000000" w:themeColor="text1"/>
                <w:sz w:val="18"/>
              </w:rPr>
              <w:t>Niet aanwezig</w:t>
            </w:r>
            <w:r w:rsidRPr="00592CB2">
              <w:rPr>
                <w:rFonts w:ascii="Calibri" w:hAnsi="Calibri" w:cs="Calibri"/>
                <w:color w:val="000000" w:themeColor="text1"/>
                <w:sz w:val="18"/>
                <w:szCs w:val="18"/>
              </w:rPr>
              <w:t xml:space="preserve"> </w:t>
            </w:r>
          </w:p>
        </w:tc>
        <w:tc>
          <w:tcPr>
            <w:tcW w:w="998" w:type="dxa"/>
          </w:tcPr>
          <w:p w14:paraId="4B2DAAA9"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696" w:type="dxa"/>
          </w:tcPr>
          <w:p w14:paraId="31F8E50B"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66862451"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6F436DDA"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klimt uit de box door op speelgoed te gaan staan</w:t>
            </w:r>
          </w:p>
        </w:tc>
        <w:tc>
          <w:tcPr>
            <w:tcW w:w="1134" w:type="dxa"/>
          </w:tcPr>
          <w:p w14:paraId="08DA2C33"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34DE5880"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50F5F446" w14:textId="77777777"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693" w:type="dxa"/>
          </w:tcPr>
          <w:p w14:paraId="06A9101A" w14:textId="77777777"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Niet aanwezig</w:t>
            </w:r>
          </w:p>
        </w:tc>
        <w:tc>
          <w:tcPr>
            <w:tcW w:w="998" w:type="dxa"/>
          </w:tcPr>
          <w:p w14:paraId="1EDB73CA"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696" w:type="dxa"/>
          </w:tcPr>
          <w:p w14:paraId="63F5C4A7"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BD0CD2" w:rsidRPr="00F26E2E" w14:paraId="7D6EC185"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32C159C"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zit klem tussen spijlen van de box</w:t>
            </w:r>
          </w:p>
        </w:tc>
        <w:tc>
          <w:tcPr>
            <w:tcW w:w="1134" w:type="dxa"/>
          </w:tcPr>
          <w:p w14:paraId="0D45E7E1"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4DDD4CEC"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DDCDDB0"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693" w:type="dxa"/>
          </w:tcPr>
          <w:p w14:paraId="5D318E9D" w14:textId="77777777"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Niet aanwezig</w:t>
            </w:r>
          </w:p>
        </w:tc>
        <w:tc>
          <w:tcPr>
            <w:tcW w:w="998" w:type="dxa"/>
          </w:tcPr>
          <w:p w14:paraId="51390988"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696" w:type="dxa"/>
          </w:tcPr>
          <w:p w14:paraId="142F80D9"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13A9CF9A"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1D031077"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valt tijdens het in of uit de kinderstoel klimmen</w:t>
            </w:r>
          </w:p>
        </w:tc>
        <w:tc>
          <w:tcPr>
            <w:tcW w:w="1134" w:type="dxa"/>
          </w:tcPr>
          <w:p w14:paraId="199B7688" w14:textId="1AD74943" w:rsidR="00BD0CD2" w:rsidRPr="00F26E2E" w:rsidRDefault="00312DB7"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7C1EF5F3"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4ACE7479" w14:textId="73248580"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693" w:type="dxa"/>
          </w:tcPr>
          <w:p w14:paraId="6D570FE9" w14:textId="337588CC" w:rsidR="00BD0CD2" w:rsidRPr="00592CB2" w:rsidRDefault="00312DB7" w:rsidP="00024AD7">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Calibri" w:hAnsi="Calibri" w:cs="Calibri"/>
                <w:color w:val="000000" w:themeColor="text1"/>
                <w:sz w:val="18"/>
              </w:rPr>
              <w:t>Geen kinderstoel aanwezig</w:t>
            </w:r>
            <w:r w:rsidR="001B2089">
              <w:rPr>
                <w:rFonts w:ascii="Calibri" w:hAnsi="Calibri" w:cs="Calibri"/>
                <w:color w:val="000000" w:themeColor="text1"/>
                <w:sz w:val="18"/>
              </w:rPr>
              <w:t xml:space="preserve">. Er zijn lage krikjes die vast zitten aan </w:t>
            </w:r>
            <w:r w:rsidR="001B2089">
              <w:rPr>
                <w:rFonts w:ascii="Calibri" w:hAnsi="Calibri" w:cs="Calibri"/>
                <w:color w:val="000000" w:themeColor="text1"/>
                <w:sz w:val="18"/>
              </w:rPr>
              <w:lastRenderedPageBreak/>
              <w:t xml:space="preserve">tafel. Ene een paar losse krukjes en kleine lage stoeltjes. </w:t>
            </w:r>
          </w:p>
        </w:tc>
        <w:tc>
          <w:tcPr>
            <w:tcW w:w="998" w:type="dxa"/>
          </w:tcPr>
          <w:p w14:paraId="400A4233"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696" w:type="dxa"/>
          </w:tcPr>
          <w:p w14:paraId="649A6F39" w14:textId="3CBBAD58"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BD0CD2" w:rsidRPr="00F26E2E" w14:paraId="3B9778A4"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48DFE04"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valt uit de kinderstoel</w:t>
            </w:r>
          </w:p>
        </w:tc>
        <w:tc>
          <w:tcPr>
            <w:tcW w:w="1134" w:type="dxa"/>
          </w:tcPr>
          <w:p w14:paraId="0656CCB4" w14:textId="502241C4" w:rsidR="00BD0CD2" w:rsidRPr="00F26E2E" w:rsidRDefault="00312DB7"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4AF7C26C"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1DEA8972" w14:textId="5B226ED8"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693" w:type="dxa"/>
          </w:tcPr>
          <w:p w14:paraId="3D48A680" w14:textId="75A422C7" w:rsidR="00BD0CD2" w:rsidRPr="00592CB2" w:rsidRDefault="00312DB7" w:rsidP="00024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Calibri" w:hAnsi="Calibri" w:cs="Calibri"/>
                <w:color w:val="000000" w:themeColor="text1"/>
                <w:sz w:val="18"/>
              </w:rPr>
              <w:t>Geen kinderstoel aanwezig</w:t>
            </w:r>
          </w:p>
        </w:tc>
        <w:tc>
          <w:tcPr>
            <w:tcW w:w="998" w:type="dxa"/>
          </w:tcPr>
          <w:p w14:paraId="27284435"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696" w:type="dxa"/>
          </w:tcPr>
          <w:p w14:paraId="4ECD7893" w14:textId="1F151E39"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2B0F1738"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3CFC123B"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valt met kinderstoel en al om doordat het zich afzet tegen de tafel</w:t>
            </w:r>
          </w:p>
        </w:tc>
        <w:tc>
          <w:tcPr>
            <w:tcW w:w="1134" w:type="dxa"/>
          </w:tcPr>
          <w:p w14:paraId="2D54356E" w14:textId="4D41DF68" w:rsidR="00BD0CD2" w:rsidRPr="00F26E2E" w:rsidRDefault="00312DB7"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12928831"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1A7F815E" w14:textId="53032B29"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693" w:type="dxa"/>
          </w:tcPr>
          <w:p w14:paraId="04B96A8D" w14:textId="77777777" w:rsidR="00BD0CD2" w:rsidRDefault="00312DB7"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Geen kinderstoel aanwezig</w:t>
            </w:r>
            <w:r w:rsidR="001B2089">
              <w:rPr>
                <w:rFonts w:ascii="Calibri" w:hAnsi="Calibri" w:cs="Calibri"/>
                <w:color w:val="000000" w:themeColor="text1"/>
                <w:sz w:val="18"/>
              </w:rPr>
              <w:t>.</w:t>
            </w:r>
          </w:p>
          <w:p w14:paraId="1CB03E11" w14:textId="731577FE" w:rsidR="001B2089" w:rsidRPr="00592CB2" w:rsidRDefault="001B2089"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We leren kinderen dat ze met vier poten op de grond moeten zitten op de stoel. </w:t>
            </w:r>
          </w:p>
        </w:tc>
        <w:tc>
          <w:tcPr>
            <w:tcW w:w="998" w:type="dxa"/>
          </w:tcPr>
          <w:p w14:paraId="1C412609" w14:textId="4F0C817A"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696" w:type="dxa"/>
          </w:tcPr>
          <w:p w14:paraId="0A5CF426" w14:textId="2DCFFC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BD0CD2" w:rsidRPr="00F26E2E" w14:paraId="1B2B7D92"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CFA88C5"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Kast valt om en kind komt onder de kast terecht</w:t>
            </w:r>
          </w:p>
        </w:tc>
        <w:tc>
          <w:tcPr>
            <w:tcW w:w="1134" w:type="dxa"/>
          </w:tcPr>
          <w:p w14:paraId="325DEE12"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5882EFCB"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323634FC" w14:textId="77777777" w:rsidR="00BD0CD2" w:rsidRPr="00041368"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041368">
              <w:rPr>
                <w:rFonts w:ascii="Calibri" w:hAnsi="Calibri" w:cs="Calibri"/>
                <w:color w:val="000000" w:themeColor="text1"/>
                <w:sz w:val="18"/>
              </w:rPr>
              <w:t>X</w:t>
            </w:r>
          </w:p>
        </w:tc>
        <w:tc>
          <w:tcPr>
            <w:tcW w:w="2693" w:type="dxa"/>
          </w:tcPr>
          <w:p w14:paraId="649B7326" w14:textId="77777777"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Kasten staan tegen de muur.</w:t>
            </w:r>
          </w:p>
          <w:p w14:paraId="3A9D5D36" w14:textId="77777777"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szCs w:val="18"/>
              </w:rPr>
              <w:t>Leer kinderen ze niet in de kast mogen klimmen</w:t>
            </w:r>
            <w:r w:rsidRPr="00592CB2">
              <w:rPr>
                <w:rFonts w:ascii="Calibri" w:hAnsi="Calibri" w:cs="Calibri"/>
                <w:color w:val="000000" w:themeColor="text1"/>
                <w:sz w:val="18"/>
              </w:rPr>
              <w:t>.</w:t>
            </w:r>
          </w:p>
          <w:p w14:paraId="420DA361" w14:textId="77777777"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Recent is de groepsruimte vernieuwd en is de ruimte overzichtelijk ingericht.</w:t>
            </w:r>
          </w:p>
        </w:tc>
        <w:tc>
          <w:tcPr>
            <w:tcW w:w="998" w:type="dxa"/>
          </w:tcPr>
          <w:p w14:paraId="0ED7ED6B" w14:textId="221B185B" w:rsidR="00BD0CD2" w:rsidRPr="008F7509" w:rsidRDefault="001B2089"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rPr>
            </w:pPr>
            <w:r>
              <w:rPr>
                <w:rFonts w:ascii="Calibri" w:hAnsi="Calibri" w:cs="Calibri"/>
                <w:color w:val="000000" w:themeColor="text1"/>
                <w:sz w:val="18"/>
              </w:rPr>
              <w:t xml:space="preserve">03-07-2023 </w:t>
            </w:r>
            <w:r w:rsidR="007729C1">
              <w:rPr>
                <w:rFonts w:ascii="Calibri" w:hAnsi="Calibri" w:cs="Calibri"/>
                <w:color w:val="000000" w:themeColor="text1"/>
                <w:sz w:val="18"/>
              </w:rPr>
              <w:t>Jacqueline</w:t>
            </w:r>
          </w:p>
        </w:tc>
        <w:tc>
          <w:tcPr>
            <w:tcW w:w="1696" w:type="dxa"/>
          </w:tcPr>
          <w:p w14:paraId="0CBBC970"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6DF79C72"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6E7D0023"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zit met voet tussen wiel kinderfiets</w:t>
            </w:r>
          </w:p>
        </w:tc>
        <w:tc>
          <w:tcPr>
            <w:tcW w:w="1134" w:type="dxa"/>
          </w:tcPr>
          <w:p w14:paraId="4C7B1E19" w14:textId="77777777"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2A3E87C4"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850" w:type="dxa"/>
          </w:tcPr>
          <w:p w14:paraId="3BEB2625" w14:textId="77777777"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693" w:type="dxa"/>
          </w:tcPr>
          <w:p w14:paraId="47233F45" w14:textId="77777777"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Geen fietsen op groep</w:t>
            </w:r>
          </w:p>
        </w:tc>
        <w:tc>
          <w:tcPr>
            <w:tcW w:w="998" w:type="dxa"/>
          </w:tcPr>
          <w:p w14:paraId="2E3F0E23"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696" w:type="dxa"/>
          </w:tcPr>
          <w:p w14:paraId="440E26E9"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BD0CD2" w:rsidRPr="00F26E2E" w14:paraId="0ECAA7AD"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F39BF85" w14:textId="3DBF1EAF"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 xml:space="preserve">Kind wordt door een fietsend kind </w:t>
            </w:r>
            <w:r w:rsidR="00DC6F31" w:rsidRPr="00F26E2E">
              <w:rPr>
                <w:rFonts w:ascii="Calibri" w:eastAsiaTheme="majorEastAsia" w:hAnsi="Calibri" w:cs="Calibri"/>
                <w:b w:val="0"/>
                <w:bCs w:val="0"/>
                <w:color w:val="000000" w:themeColor="text1"/>
                <w:sz w:val="18"/>
              </w:rPr>
              <w:t>omvergereden</w:t>
            </w:r>
          </w:p>
        </w:tc>
        <w:tc>
          <w:tcPr>
            <w:tcW w:w="1134" w:type="dxa"/>
          </w:tcPr>
          <w:p w14:paraId="75751FC3"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295082DD"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850" w:type="dxa"/>
          </w:tcPr>
          <w:p w14:paraId="10B917E7"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2693" w:type="dxa"/>
          </w:tcPr>
          <w:p w14:paraId="27D6B490" w14:textId="77777777"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Geen fietsen op groep</w:t>
            </w:r>
          </w:p>
        </w:tc>
        <w:tc>
          <w:tcPr>
            <w:tcW w:w="998" w:type="dxa"/>
          </w:tcPr>
          <w:p w14:paraId="72D9C244"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696" w:type="dxa"/>
          </w:tcPr>
          <w:p w14:paraId="26FE8F42"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BD0CD2" w:rsidRPr="00F26E2E" w14:paraId="6EAF2818"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0F8F6361"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stopt kraaltjes of ander klein speelgoed in de mond</w:t>
            </w:r>
          </w:p>
        </w:tc>
        <w:tc>
          <w:tcPr>
            <w:tcW w:w="1134" w:type="dxa"/>
          </w:tcPr>
          <w:p w14:paraId="0AE43750"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702ABEF1"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32EC1D4F" w14:textId="3A2FF65F" w:rsidR="00BD0CD2" w:rsidRPr="00F26E2E" w:rsidRDefault="00DC6F31"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rPr>
              <w:t>X</w:t>
            </w:r>
          </w:p>
        </w:tc>
        <w:tc>
          <w:tcPr>
            <w:tcW w:w="2693" w:type="dxa"/>
          </w:tcPr>
          <w:p w14:paraId="272D3FFC" w14:textId="77777777"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Speelgoed afstemmen op leeftijd.</w:t>
            </w:r>
          </w:p>
          <w:p w14:paraId="0DFC69B0" w14:textId="77777777"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szCs w:val="18"/>
              </w:rPr>
              <w:t>Kinderen jonger dan 3 jaar laten wij alleen onder toezicht spelen met speelgoed kleiner dan 3,5 cm.</w:t>
            </w:r>
          </w:p>
        </w:tc>
        <w:tc>
          <w:tcPr>
            <w:tcW w:w="998" w:type="dxa"/>
          </w:tcPr>
          <w:p w14:paraId="276F2ED3"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696" w:type="dxa"/>
          </w:tcPr>
          <w:p w14:paraId="6F641CBB"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r w:rsidRPr="00F26E2E">
              <w:rPr>
                <w:rFonts w:ascii="Calibri" w:hAnsi="Calibri" w:cs="Calibri"/>
                <w:color w:val="000000" w:themeColor="text1"/>
                <w:sz w:val="18"/>
              </w:rPr>
              <w:t>Fysieke veiligheid, Verstikking</w:t>
            </w:r>
          </w:p>
        </w:tc>
      </w:tr>
      <w:tr w:rsidR="00BD0CD2" w:rsidRPr="00F26E2E" w14:paraId="0D35F89C"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0A20BCA"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Speengedeelte wordt van fopspeen afgebeten en kind krijgt deze achter in de keel</w:t>
            </w:r>
          </w:p>
        </w:tc>
        <w:tc>
          <w:tcPr>
            <w:tcW w:w="1134" w:type="dxa"/>
          </w:tcPr>
          <w:p w14:paraId="73AB33F3"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09F4DCE1"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11CA50EC"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198F3585" w14:textId="77777777"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Spenen worden gecontroleerd op haarscheurtjes voor gebruik.</w:t>
            </w:r>
          </w:p>
        </w:tc>
        <w:tc>
          <w:tcPr>
            <w:tcW w:w="998" w:type="dxa"/>
          </w:tcPr>
          <w:p w14:paraId="2604E33E"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696" w:type="dxa"/>
          </w:tcPr>
          <w:p w14:paraId="248E96A5"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r w:rsidRPr="00F26E2E">
              <w:rPr>
                <w:rFonts w:ascii="Calibri" w:hAnsi="Calibri" w:cs="Calibri"/>
                <w:color w:val="000000" w:themeColor="text1"/>
                <w:sz w:val="18"/>
              </w:rPr>
              <w:t>Fysieke veiligheid, Verstikking</w:t>
            </w:r>
          </w:p>
        </w:tc>
      </w:tr>
      <w:tr w:rsidR="00BD0CD2" w:rsidRPr="00F26E2E" w14:paraId="48A71723"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6A8F22C8"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krijgt koordje om de nek</w:t>
            </w:r>
          </w:p>
        </w:tc>
        <w:tc>
          <w:tcPr>
            <w:tcW w:w="1134" w:type="dxa"/>
          </w:tcPr>
          <w:p w14:paraId="10362FA5"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09CE9061"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54859EFF" w14:textId="77777777"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25317A99" w14:textId="77777777"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Geen speenkoorden toegestaan</w:t>
            </w:r>
          </w:p>
        </w:tc>
        <w:tc>
          <w:tcPr>
            <w:tcW w:w="998" w:type="dxa"/>
          </w:tcPr>
          <w:p w14:paraId="763910E0"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696" w:type="dxa"/>
          </w:tcPr>
          <w:p w14:paraId="064964A7"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r w:rsidRPr="00F26E2E">
              <w:rPr>
                <w:rFonts w:ascii="Calibri" w:hAnsi="Calibri" w:cs="Calibri"/>
                <w:color w:val="000000" w:themeColor="text1"/>
                <w:sz w:val="18"/>
              </w:rPr>
              <w:t>Fysieke veiligheid, Verstikking</w:t>
            </w:r>
          </w:p>
        </w:tc>
      </w:tr>
      <w:tr w:rsidR="00BD0CD2" w:rsidRPr="00F26E2E" w14:paraId="1B750DCB"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D2F6398"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verwondt zich aan scherp speelgoed of splinters aan speelgoed</w:t>
            </w:r>
          </w:p>
        </w:tc>
        <w:tc>
          <w:tcPr>
            <w:tcW w:w="1134" w:type="dxa"/>
          </w:tcPr>
          <w:p w14:paraId="2E0C9BCE"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34C202A8"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11ECB230"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3C95E385" w14:textId="77777777" w:rsidR="00BD0CD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Gecontroleerd</w:t>
            </w:r>
            <w:r w:rsidR="001B2089">
              <w:rPr>
                <w:rFonts w:ascii="Calibri" w:hAnsi="Calibri" w:cs="Calibri"/>
                <w:color w:val="000000" w:themeColor="text1"/>
                <w:sz w:val="18"/>
              </w:rPr>
              <w:t>.</w:t>
            </w:r>
          </w:p>
          <w:p w14:paraId="407C9608" w14:textId="5C161091" w:rsidR="001B2089" w:rsidRPr="00F26E2E" w:rsidRDefault="001B2089"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Zet defect speelgoed direct weg. Geef dit door aan de leidinggevende zodat dit speelgoed vervangen kan worden. </w:t>
            </w:r>
          </w:p>
        </w:tc>
        <w:tc>
          <w:tcPr>
            <w:tcW w:w="998" w:type="dxa"/>
          </w:tcPr>
          <w:p w14:paraId="0BDAD038" w14:textId="7CE90413" w:rsidR="00BD0CD2" w:rsidRPr="00F26E2E" w:rsidRDefault="001B2089"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r>
              <w:rPr>
                <w:rFonts w:ascii="Calibri" w:hAnsi="Calibri" w:cs="Calibri"/>
                <w:color w:val="000000" w:themeColor="text1"/>
                <w:sz w:val="18"/>
              </w:rPr>
              <w:t xml:space="preserve">03-07-2023 </w:t>
            </w:r>
            <w:r w:rsidR="007729C1">
              <w:rPr>
                <w:rFonts w:ascii="Calibri" w:hAnsi="Calibri" w:cs="Calibri"/>
                <w:color w:val="000000" w:themeColor="text1"/>
                <w:sz w:val="18"/>
              </w:rPr>
              <w:t>Jacqueline</w:t>
            </w:r>
          </w:p>
        </w:tc>
        <w:tc>
          <w:tcPr>
            <w:tcW w:w="1696" w:type="dxa"/>
          </w:tcPr>
          <w:p w14:paraId="6472996E"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BD0CD2" w:rsidRPr="00F26E2E" w14:paraId="3E6B9AF0"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749EEFBF"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of leidster struikelt over speelgoed</w:t>
            </w:r>
          </w:p>
        </w:tc>
        <w:tc>
          <w:tcPr>
            <w:tcW w:w="1134" w:type="dxa"/>
          </w:tcPr>
          <w:p w14:paraId="10606BC6"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5E13484B"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24C95C62" w14:textId="1B2AF5FE" w:rsidR="00BD0CD2" w:rsidRPr="00F26E2E" w:rsidRDefault="00DC6F31"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rPr>
              <w:t>X</w:t>
            </w:r>
          </w:p>
        </w:tc>
        <w:tc>
          <w:tcPr>
            <w:tcW w:w="2693" w:type="dxa"/>
          </w:tcPr>
          <w:p w14:paraId="5BE9EE19"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 Gezamenlijk opruimen na het spelen.</w:t>
            </w:r>
          </w:p>
        </w:tc>
        <w:tc>
          <w:tcPr>
            <w:tcW w:w="998" w:type="dxa"/>
          </w:tcPr>
          <w:p w14:paraId="38600E66"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696" w:type="dxa"/>
          </w:tcPr>
          <w:p w14:paraId="5815264F"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BD0CD2" w:rsidRPr="00F26E2E" w14:paraId="50CBF4C4"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123B4CA"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krijgt poppenhuis op zich</w:t>
            </w:r>
          </w:p>
        </w:tc>
        <w:tc>
          <w:tcPr>
            <w:tcW w:w="1134" w:type="dxa"/>
          </w:tcPr>
          <w:p w14:paraId="11DB8DCA"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2EDB4125"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2C5EFC36" w14:textId="77777777" w:rsidR="00BD0CD2" w:rsidRPr="00592CB2"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592CB2">
              <w:rPr>
                <w:rFonts w:ascii="Calibri" w:hAnsi="Calibri" w:cs="Calibri"/>
                <w:bCs/>
                <w:color w:val="000000" w:themeColor="text1"/>
                <w:sz w:val="18"/>
              </w:rPr>
              <w:t>X</w:t>
            </w:r>
          </w:p>
        </w:tc>
        <w:tc>
          <w:tcPr>
            <w:tcW w:w="2693" w:type="dxa"/>
          </w:tcPr>
          <w:p w14:paraId="52FE804D" w14:textId="0D80F0A9" w:rsidR="00BD0CD2" w:rsidRPr="00592CB2"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 xml:space="preserve">De poppenhuizen staan op </w:t>
            </w:r>
            <w:r w:rsidR="001B2089">
              <w:rPr>
                <w:rFonts w:ascii="Calibri" w:hAnsi="Calibri" w:cs="Calibri"/>
                <w:color w:val="000000" w:themeColor="text1"/>
                <w:sz w:val="18"/>
              </w:rPr>
              <w:t>de grond.</w:t>
            </w:r>
          </w:p>
          <w:p w14:paraId="088CFE44" w14:textId="2126F3D8" w:rsidR="00BD0CD2" w:rsidRPr="00592CB2" w:rsidRDefault="00DC6F31"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 xml:space="preserve">Groepsregel: </w:t>
            </w:r>
            <w:r w:rsidRPr="00592CB2">
              <w:rPr>
                <w:rFonts w:ascii="Calibri" w:hAnsi="Calibri" w:cs="Calibri"/>
                <w:color w:val="000000" w:themeColor="text1"/>
                <w:sz w:val="18"/>
                <w:szCs w:val="18"/>
              </w:rPr>
              <w:t>Let</w:t>
            </w:r>
            <w:r w:rsidR="00BD0CD2" w:rsidRPr="00592CB2">
              <w:rPr>
                <w:rFonts w:ascii="Calibri" w:hAnsi="Calibri" w:cs="Calibri"/>
                <w:color w:val="000000" w:themeColor="text1"/>
                <w:sz w:val="18"/>
                <w:szCs w:val="18"/>
              </w:rPr>
              <w:t xml:space="preserve"> op dat je het poppenhuis niet te hoog plaatst wanneer er kinderen mee spelen. </w:t>
            </w:r>
          </w:p>
        </w:tc>
        <w:tc>
          <w:tcPr>
            <w:tcW w:w="998" w:type="dxa"/>
          </w:tcPr>
          <w:p w14:paraId="27EBFE98" w14:textId="065C1C29" w:rsidR="00BD0CD2" w:rsidRPr="00F26E2E" w:rsidRDefault="001B2089"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r>
              <w:rPr>
                <w:rFonts w:ascii="Calibri" w:hAnsi="Calibri" w:cs="Calibri"/>
                <w:color w:val="000000" w:themeColor="text1"/>
                <w:sz w:val="18"/>
              </w:rPr>
              <w:t xml:space="preserve">03-07-2023 </w:t>
            </w:r>
            <w:r w:rsidR="007729C1">
              <w:rPr>
                <w:rFonts w:ascii="Calibri" w:hAnsi="Calibri" w:cs="Calibri"/>
                <w:color w:val="000000" w:themeColor="text1"/>
                <w:sz w:val="18"/>
              </w:rPr>
              <w:t>Jacqueline</w:t>
            </w:r>
          </w:p>
        </w:tc>
        <w:tc>
          <w:tcPr>
            <w:tcW w:w="1696" w:type="dxa"/>
          </w:tcPr>
          <w:p w14:paraId="2392C63E"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BD0CD2" w:rsidRPr="00F26E2E" w14:paraId="7BDF36C4"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3B79DE8B" w14:textId="44F780B6"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 xml:space="preserve">Kind heeft toegang tot </w:t>
            </w:r>
            <w:r w:rsidR="00DC6F31" w:rsidRPr="00F26E2E">
              <w:rPr>
                <w:rFonts w:ascii="Calibri" w:eastAsiaTheme="majorEastAsia" w:hAnsi="Calibri" w:cs="Calibri"/>
                <w:b w:val="0"/>
                <w:bCs w:val="0"/>
                <w:color w:val="000000" w:themeColor="text1"/>
                <w:sz w:val="18"/>
              </w:rPr>
              <w:t>lucifers/</w:t>
            </w:r>
            <w:r w:rsidRPr="00F26E2E">
              <w:rPr>
                <w:rFonts w:ascii="Calibri" w:eastAsiaTheme="majorEastAsia" w:hAnsi="Calibri" w:cs="Calibri"/>
                <w:b w:val="0"/>
                <w:bCs w:val="0"/>
                <w:color w:val="000000" w:themeColor="text1"/>
                <w:sz w:val="18"/>
              </w:rPr>
              <w:t xml:space="preserve"> aanstekers</w:t>
            </w:r>
          </w:p>
        </w:tc>
        <w:tc>
          <w:tcPr>
            <w:tcW w:w="1134" w:type="dxa"/>
          </w:tcPr>
          <w:p w14:paraId="4D5B3E15"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40697F53"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2A4668DF" w14:textId="77777777"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6A32050E"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F26E2E">
              <w:rPr>
                <w:rFonts w:ascii="Calibri" w:hAnsi="Calibri" w:cs="Calibri"/>
                <w:color w:val="000000" w:themeColor="text1"/>
                <w:sz w:val="18"/>
              </w:rPr>
              <w:t>Niet aanwezig in leefruimte</w:t>
            </w:r>
          </w:p>
        </w:tc>
        <w:tc>
          <w:tcPr>
            <w:tcW w:w="998" w:type="dxa"/>
          </w:tcPr>
          <w:p w14:paraId="1BF8E652"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696" w:type="dxa"/>
          </w:tcPr>
          <w:p w14:paraId="36A89169"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BD0CD2" w:rsidRPr="00F26E2E" w14:paraId="7B85D3F6"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D45044D"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brandt zich aan warmwaterkraan</w:t>
            </w:r>
          </w:p>
        </w:tc>
        <w:tc>
          <w:tcPr>
            <w:tcW w:w="1134" w:type="dxa"/>
          </w:tcPr>
          <w:p w14:paraId="1BC2C4A2"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19FE3958"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48EAAB2D" w14:textId="77777777" w:rsidR="00BD0CD2" w:rsidRPr="00F26E2E" w:rsidRDefault="00BD0CD2" w:rsidP="00024A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6DB5BEC1"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Alleen koud water voor de kinderen. </w:t>
            </w:r>
          </w:p>
        </w:tc>
        <w:tc>
          <w:tcPr>
            <w:tcW w:w="998" w:type="dxa"/>
          </w:tcPr>
          <w:p w14:paraId="7063D10B"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696" w:type="dxa"/>
          </w:tcPr>
          <w:p w14:paraId="40579898"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BD0CD2" w:rsidRPr="00F26E2E" w14:paraId="5AE6E49B"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58216EEA"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Thee van de leidster komt over kind heen</w:t>
            </w:r>
          </w:p>
        </w:tc>
        <w:tc>
          <w:tcPr>
            <w:tcW w:w="1134" w:type="dxa"/>
          </w:tcPr>
          <w:p w14:paraId="15A8EC17"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0C75E31C" w14:textId="2D01057F" w:rsidR="00BD0CD2" w:rsidRPr="008D6786" w:rsidRDefault="008D6786" w:rsidP="008D678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szCs w:val="18"/>
              </w:rPr>
            </w:pPr>
            <w:r>
              <w:rPr>
                <w:rFonts w:ascii="Calibri" w:hAnsi="Calibri" w:cs="Calibri"/>
                <w:bCs/>
                <w:color w:val="000000" w:themeColor="text1"/>
                <w:sz w:val="18"/>
                <w:szCs w:val="18"/>
              </w:rPr>
              <w:t>X</w:t>
            </w:r>
          </w:p>
        </w:tc>
        <w:tc>
          <w:tcPr>
            <w:tcW w:w="850" w:type="dxa"/>
          </w:tcPr>
          <w:p w14:paraId="219657DB" w14:textId="1903E8EA" w:rsidR="00BD0CD2" w:rsidRPr="00F26E2E" w:rsidRDefault="00BD0CD2" w:rsidP="00024A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693" w:type="dxa"/>
          </w:tcPr>
          <w:p w14:paraId="1FB52641"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30371A">
              <w:rPr>
                <w:rFonts w:ascii="Calibri" w:hAnsi="Calibri" w:cs="Calibri"/>
                <w:color w:val="000000" w:themeColor="text1"/>
                <w:sz w:val="18"/>
                <w:szCs w:val="18"/>
              </w:rPr>
              <w:t xml:space="preserve">Kopjes met hete dranken worden buiten bereik van de kinderen geplaatst. Hete dranken worden aangelengd met koud water. Er worden geen kinderen op schoot genomen wanneer koffie of thee wordt gedronken.  </w:t>
            </w:r>
          </w:p>
        </w:tc>
        <w:tc>
          <w:tcPr>
            <w:tcW w:w="998" w:type="dxa"/>
          </w:tcPr>
          <w:p w14:paraId="03896036"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696" w:type="dxa"/>
          </w:tcPr>
          <w:p w14:paraId="483CADDD"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r w:rsidRPr="00F26E2E">
              <w:rPr>
                <w:rFonts w:ascii="Calibri" w:hAnsi="Calibri" w:cs="Calibri"/>
                <w:color w:val="000000" w:themeColor="text1"/>
                <w:sz w:val="18"/>
              </w:rPr>
              <w:t>Fysieke veiligheid, Verbranding</w:t>
            </w:r>
          </w:p>
        </w:tc>
      </w:tr>
      <w:tr w:rsidR="00BD0CD2" w:rsidRPr="00F26E2E" w14:paraId="2C20ACFC"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6DCE8AC"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Kinderen botsen tegen elkaar</w:t>
            </w:r>
          </w:p>
        </w:tc>
        <w:tc>
          <w:tcPr>
            <w:tcW w:w="1134" w:type="dxa"/>
          </w:tcPr>
          <w:p w14:paraId="43D6EA92" w14:textId="77777777" w:rsidR="00BD0CD2" w:rsidRPr="001B2089" w:rsidRDefault="00BD0CD2" w:rsidP="001B20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709" w:type="dxa"/>
          </w:tcPr>
          <w:p w14:paraId="26F1C5F2" w14:textId="77777777" w:rsidR="00BD0CD2" w:rsidRPr="001B2089" w:rsidRDefault="00BD0CD2" w:rsidP="001B20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850" w:type="dxa"/>
          </w:tcPr>
          <w:p w14:paraId="2443A5C4" w14:textId="1750F21F" w:rsidR="00BD0CD2" w:rsidRPr="001B2089" w:rsidRDefault="001B2089" w:rsidP="001B20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X</w:t>
            </w:r>
          </w:p>
        </w:tc>
        <w:tc>
          <w:tcPr>
            <w:tcW w:w="2693" w:type="dxa"/>
          </w:tcPr>
          <w:p w14:paraId="523B034E"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 Leer kinderen te kijken waar ze lopen</w:t>
            </w:r>
          </w:p>
        </w:tc>
        <w:tc>
          <w:tcPr>
            <w:tcW w:w="998" w:type="dxa"/>
          </w:tcPr>
          <w:p w14:paraId="3CFA9C88"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696" w:type="dxa"/>
          </w:tcPr>
          <w:p w14:paraId="7553D509"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BD0CD2" w:rsidRPr="00F26E2E" w14:paraId="51A9D8E9"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7C991CFB"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botst tegen object</w:t>
            </w:r>
          </w:p>
        </w:tc>
        <w:tc>
          <w:tcPr>
            <w:tcW w:w="1134" w:type="dxa"/>
          </w:tcPr>
          <w:p w14:paraId="18F9B66F" w14:textId="77777777" w:rsidR="00BD0CD2" w:rsidRPr="001B2089" w:rsidRDefault="00BD0CD2" w:rsidP="001B20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709" w:type="dxa"/>
          </w:tcPr>
          <w:p w14:paraId="3ED86D5B" w14:textId="77777777" w:rsidR="00BD0CD2" w:rsidRPr="001B2089" w:rsidRDefault="00BD0CD2" w:rsidP="001B20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850" w:type="dxa"/>
          </w:tcPr>
          <w:p w14:paraId="0FE81C45" w14:textId="122465E9" w:rsidR="00BD0CD2" w:rsidRPr="00F26E2E" w:rsidRDefault="001B2089" w:rsidP="001B20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Pr>
                <w:rFonts w:ascii="Calibri" w:hAnsi="Calibri" w:cs="Calibri"/>
                <w:bCs/>
                <w:color w:val="000000" w:themeColor="text1"/>
                <w:sz w:val="18"/>
              </w:rPr>
              <w:t>X</w:t>
            </w:r>
          </w:p>
        </w:tc>
        <w:tc>
          <w:tcPr>
            <w:tcW w:w="2693" w:type="dxa"/>
          </w:tcPr>
          <w:p w14:paraId="56913F3C" w14:textId="77777777" w:rsidR="00BD0CD2" w:rsidRPr="00592CB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Recent is de groepsruimte vernieuwd en is de ruimte overzichtelijk ingericht.</w:t>
            </w:r>
          </w:p>
          <w:p w14:paraId="1D33B52B"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92CB2">
              <w:rPr>
                <w:rFonts w:ascii="Calibri" w:hAnsi="Calibri" w:cs="Calibri"/>
                <w:color w:val="000000" w:themeColor="text1"/>
                <w:sz w:val="18"/>
              </w:rPr>
              <w:t>Groepsregel: Creëer voldoende loopruimte om meubilair</w:t>
            </w:r>
          </w:p>
        </w:tc>
        <w:tc>
          <w:tcPr>
            <w:tcW w:w="998" w:type="dxa"/>
          </w:tcPr>
          <w:p w14:paraId="63B9FA53" w14:textId="77777777" w:rsidR="00BD0CD2"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24-05-2023</w:t>
            </w:r>
          </w:p>
          <w:p w14:paraId="70C53BD5"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r>
              <w:rPr>
                <w:rFonts w:ascii="Calibri" w:hAnsi="Calibri" w:cs="Calibri"/>
                <w:color w:val="000000" w:themeColor="text1"/>
                <w:sz w:val="18"/>
              </w:rPr>
              <w:t>Sophie</w:t>
            </w:r>
          </w:p>
        </w:tc>
        <w:tc>
          <w:tcPr>
            <w:tcW w:w="1696" w:type="dxa"/>
          </w:tcPr>
          <w:p w14:paraId="599559FB"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BD0CD2" w:rsidRPr="00F26E2E" w14:paraId="5CDFCC54" w14:textId="77777777" w:rsidTr="00BD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BF33D9B"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t>Kind wordt door huisdier gebeten</w:t>
            </w:r>
          </w:p>
        </w:tc>
        <w:tc>
          <w:tcPr>
            <w:tcW w:w="1134" w:type="dxa"/>
          </w:tcPr>
          <w:p w14:paraId="3D8F50C8" w14:textId="77777777" w:rsidR="00BD0CD2" w:rsidRPr="001B2089" w:rsidRDefault="00BD0CD2" w:rsidP="001B20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709" w:type="dxa"/>
          </w:tcPr>
          <w:p w14:paraId="3E1ACAAB" w14:textId="77777777" w:rsidR="00BD0CD2" w:rsidRPr="001B2089" w:rsidRDefault="00BD0CD2" w:rsidP="001B20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p>
        </w:tc>
        <w:tc>
          <w:tcPr>
            <w:tcW w:w="850" w:type="dxa"/>
          </w:tcPr>
          <w:p w14:paraId="24DDDCF0" w14:textId="77777777" w:rsidR="00BD0CD2" w:rsidRPr="00F26E2E" w:rsidRDefault="00BD0CD2" w:rsidP="001B20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18"/>
              </w:rPr>
            </w:pPr>
            <w:r w:rsidRPr="00F26E2E">
              <w:rPr>
                <w:rFonts w:ascii="Calibri" w:hAnsi="Calibri" w:cs="Calibri"/>
                <w:bCs/>
                <w:color w:val="000000" w:themeColor="text1"/>
                <w:sz w:val="18"/>
              </w:rPr>
              <w:t>X</w:t>
            </w:r>
          </w:p>
        </w:tc>
        <w:tc>
          <w:tcPr>
            <w:tcW w:w="2693" w:type="dxa"/>
          </w:tcPr>
          <w:p w14:paraId="6E719C5B"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r w:rsidRPr="00F26E2E">
              <w:rPr>
                <w:rFonts w:ascii="Calibri" w:hAnsi="Calibri" w:cs="Calibri"/>
                <w:color w:val="000000" w:themeColor="text1"/>
                <w:sz w:val="18"/>
              </w:rPr>
              <w:t xml:space="preserve">Huisdieren </w:t>
            </w:r>
            <w:r>
              <w:rPr>
                <w:rFonts w:ascii="Calibri" w:hAnsi="Calibri" w:cs="Calibri"/>
                <w:color w:val="000000" w:themeColor="text1"/>
                <w:sz w:val="18"/>
              </w:rPr>
              <w:t xml:space="preserve">zijn binnen niet toegestaan. </w:t>
            </w:r>
          </w:p>
        </w:tc>
        <w:tc>
          <w:tcPr>
            <w:tcW w:w="998" w:type="dxa"/>
          </w:tcPr>
          <w:p w14:paraId="17883F9B" w14:textId="77777777" w:rsidR="00BD0CD2" w:rsidRPr="00F26E2E" w:rsidRDefault="00BD0CD2" w:rsidP="00024AD7">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696" w:type="dxa"/>
          </w:tcPr>
          <w:p w14:paraId="60FCCA0A" w14:textId="77777777" w:rsidR="00BD0CD2" w:rsidRPr="007A5317"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BD0CD2" w:rsidRPr="00F26E2E" w14:paraId="5AA4BC08" w14:textId="77777777" w:rsidTr="00BD0CD2">
        <w:tc>
          <w:tcPr>
            <w:cnfStyle w:val="001000000000" w:firstRow="0" w:lastRow="0" w:firstColumn="1" w:lastColumn="0" w:oddVBand="0" w:evenVBand="0" w:oddHBand="0" w:evenHBand="0" w:firstRowFirstColumn="0" w:firstRowLastColumn="0" w:lastRowFirstColumn="0" w:lastRowLastColumn="0"/>
            <w:tcW w:w="3109" w:type="dxa"/>
          </w:tcPr>
          <w:p w14:paraId="10AEA589" w14:textId="77777777" w:rsidR="00BD0CD2" w:rsidRPr="00F26E2E" w:rsidRDefault="00BD0CD2" w:rsidP="00BD0CD2">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F26E2E">
              <w:rPr>
                <w:rFonts w:ascii="Calibri" w:eastAsiaTheme="majorEastAsia" w:hAnsi="Calibri" w:cs="Calibri"/>
                <w:b w:val="0"/>
                <w:bCs w:val="0"/>
                <w:color w:val="000000" w:themeColor="text1"/>
                <w:sz w:val="18"/>
              </w:rPr>
              <w:lastRenderedPageBreak/>
              <w:t>Kind verslikt zich in stukje eten</w:t>
            </w:r>
          </w:p>
        </w:tc>
        <w:tc>
          <w:tcPr>
            <w:tcW w:w="1134" w:type="dxa"/>
          </w:tcPr>
          <w:p w14:paraId="17112548" w14:textId="77777777" w:rsidR="00BD0CD2" w:rsidRPr="001B2089" w:rsidRDefault="00BD0CD2" w:rsidP="001B20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709" w:type="dxa"/>
          </w:tcPr>
          <w:p w14:paraId="07CFEA97" w14:textId="7B5F9760" w:rsidR="00BD0CD2" w:rsidRPr="001B2089" w:rsidRDefault="001B2089" w:rsidP="001B20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r w:rsidRPr="001B2089">
              <w:rPr>
                <w:rFonts w:ascii="Calibri" w:hAnsi="Calibri" w:cs="Calibri"/>
                <w:bCs/>
                <w:color w:val="000000" w:themeColor="text1"/>
                <w:sz w:val="18"/>
              </w:rPr>
              <w:t>X</w:t>
            </w:r>
          </w:p>
        </w:tc>
        <w:tc>
          <w:tcPr>
            <w:tcW w:w="850" w:type="dxa"/>
          </w:tcPr>
          <w:p w14:paraId="4E675582" w14:textId="269D4B54" w:rsidR="00BD0CD2" w:rsidRPr="00F26E2E" w:rsidRDefault="00BD0CD2" w:rsidP="001B20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18"/>
              </w:rPr>
            </w:pPr>
          </w:p>
        </w:tc>
        <w:tc>
          <w:tcPr>
            <w:tcW w:w="2693" w:type="dxa"/>
          </w:tcPr>
          <w:p w14:paraId="6D482DF9"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Kinderen zitten als ze eten en ronde etenswaren worden door de midden gesneden.</w:t>
            </w:r>
          </w:p>
        </w:tc>
        <w:tc>
          <w:tcPr>
            <w:tcW w:w="998" w:type="dxa"/>
          </w:tcPr>
          <w:p w14:paraId="051889D2"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696" w:type="dxa"/>
          </w:tcPr>
          <w:p w14:paraId="196BE108" w14:textId="77777777" w:rsidR="00BD0CD2" w:rsidRPr="00F26E2E" w:rsidRDefault="00BD0CD2" w:rsidP="00024AD7">
            <w:pPr>
              <w:cnfStyle w:val="000000000000" w:firstRow="0" w:lastRow="0" w:firstColumn="0" w:lastColumn="0" w:oddVBand="0" w:evenVBand="0" w:oddHBand="0" w:evenHBand="0" w:firstRowFirstColumn="0" w:firstRowLastColumn="0" w:lastRowFirstColumn="0" w:lastRowLastColumn="0"/>
              <w:rPr>
                <w:color w:val="000000" w:themeColor="text1"/>
              </w:rPr>
            </w:pPr>
            <w:r w:rsidRPr="00F26E2E">
              <w:rPr>
                <w:rFonts w:ascii="Calibri" w:hAnsi="Calibri" w:cs="Calibri"/>
                <w:color w:val="000000" w:themeColor="text1"/>
                <w:sz w:val="18"/>
              </w:rPr>
              <w:t>Fysieke veiligheid, Verstikking</w:t>
            </w:r>
          </w:p>
        </w:tc>
      </w:tr>
    </w:tbl>
    <w:p w14:paraId="7CCE6DB9" w14:textId="77777777" w:rsidR="00BD0CD2" w:rsidRDefault="00BD0CD2" w:rsidP="00BD0CD2">
      <w:pPr>
        <w:rPr>
          <w:rFonts w:ascii="Calibri" w:eastAsiaTheme="majorEastAsia" w:hAnsi="Calibri" w:cs="Calibri"/>
          <w:b/>
          <w:bCs/>
          <w:color w:val="000000"/>
        </w:rPr>
      </w:pPr>
    </w:p>
    <w:p w14:paraId="165444DA" w14:textId="77777777" w:rsidR="00BD0CD2" w:rsidRPr="0044576D" w:rsidRDefault="00BD0CD2" w:rsidP="00BD0CD2">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1"/>
        <w:tblW w:w="11340" w:type="dxa"/>
        <w:tblInd w:w="-1149" w:type="dxa"/>
        <w:tblLayout w:type="fixed"/>
        <w:tblLook w:val="04A0" w:firstRow="1" w:lastRow="0" w:firstColumn="1" w:lastColumn="0" w:noHBand="0" w:noVBand="1"/>
      </w:tblPr>
      <w:tblGrid>
        <w:gridCol w:w="3535"/>
        <w:gridCol w:w="4262"/>
        <w:gridCol w:w="1275"/>
        <w:gridCol w:w="2268"/>
      </w:tblGrid>
      <w:tr w:rsidR="00BD0CD2" w:rsidRPr="001C3E38" w14:paraId="72020E25" w14:textId="77777777" w:rsidTr="00024AD7">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535" w:type="dxa"/>
          </w:tcPr>
          <w:p w14:paraId="39E20F3A" w14:textId="77777777" w:rsidR="00BD0CD2" w:rsidRPr="001C3E38" w:rsidRDefault="00BD0CD2" w:rsidP="00024AD7">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Scenario</w:t>
            </w:r>
          </w:p>
        </w:tc>
        <w:tc>
          <w:tcPr>
            <w:tcW w:w="4262" w:type="dxa"/>
          </w:tcPr>
          <w:p w14:paraId="306EE81B" w14:textId="77777777" w:rsidR="00BD0CD2" w:rsidRPr="001C3E38" w:rsidRDefault="00BD0CD2" w:rsidP="00024AD7">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rPr>
            </w:pPr>
            <w:r>
              <w:rPr>
                <w:rFonts w:ascii="Calibri" w:hAnsi="Calibri" w:cs="Calibri"/>
                <w:color w:val="000000" w:themeColor="text1"/>
                <w:sz w:val="18"/>
              </w:rPr>
              <w:t>Actie ondernemen</w:t>
            </w:r>
          </w:p>
        </w:tc>
        <w:tc>
          <w:tcPr>
            <w:tcW w:w="1275" w:type="dxa"/>
          </w:tcPr>
          <w:p w14:paraId="29CB2AF4" w14:textId="77777777" w:rsidR="00BD0CD2" w:rsidRPr="001C3E38" w:rsidRDefault="00BD0CD2" w:rsidP="00024AD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Theme="minorHAnsi" w:hAnsiTheme="minorHAnsi" w:cstheme="minorHAnsi"/>
                <w:color w:val="000000" w:themeColor="text1"/>
                <w:sz w:val="18"/>
              </w:rPr>
              <w:t>Streefdatum</w:t>
            </w:r>
          </w:p>
        </w:tc>
        <w:tc>
          <w:tcPr>
            <w:tcW w:w="2268" w:type="dxa"/>
          </w:tcPr>
          <w:p w14:paraId="723B8FA1" w14:textId="77777777" w:rsidR="00BD0CD2" w:rsidRPr="001C3E38" w:rsidRDefault="00BD0CD2" w:rsidP="00024AD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rPr>
            </w:pPr>
            <w:r>
              <w:rPr>
                <w:rFonts w:asciiTheme="minorHAnsi" w:hAnsiTheme="minorHAnsi" w:cstheme="minorHAnsi"/>
                <w:color w:val="000000" w:themeColor="text1"/>
                <w:sz w:val="18"/>
              </w:rPr>
              <w:t>Datum gerealiseerd</w:t>
            </w:r>
          </w:p>
        </w:tc>
      </w:tr>
      <w:tr w:rsidR="00BD0CD2" w:rsidRPr="001C3E38" w14:paraId="5F69FC5D" w14:textId="77777777" w:rsidTr="00024AD7">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3535" w:type="dxa"/>
          </w:tcPr>
          <w:p w14:paraId="53E5889E" w14:textId="15A07ADA" w:rsidR="00BD0CD2" w:rsidRPr="005E226F" w:rsidRDefault="00BD0CD2" w:rsidP="00024AD7">
            <w:pPr>
              <w:autoSpaceDE w:val="0"/>
              <w:autoSpaceDN w:val="0"/>
              <w:adjustRightInd w:val="0"/>
              <w:rPr>
                <w:rFonts w:ascii="Calibri" w:eastAsiaTheme="majorEastAsia" w:hAnsi="Calibri" w:cs="Calibri"/>
                <w:b w:val="0"/>
                <w:bCs w:val="0"/>
                <w:color w:val="FF0000"/>
                <w:sz w:val="18"/>
              </w:rPr>
            </w:pPr>
            <w:r>
              <w:rPr>
                <w:rFonts w:ascii="Calibri" w:eastAsiaTheme="majorEastAsia" w:hAnsi="Calibri" w:cs="Calibri"/>
                <w:b w:val="0"/>
                <w:bCs w:val="0"/>
                <w:color w:val="FF0000"/>
                <w:sz w:val="18"/>
              </w:rPr>
              <w:t>Kind krijgt vingers tussen de deur</w:t>
            </w:r>
          </w:p>
        </w:tc>
        <w:tc>
          <w:tcPr>
            <w:tcW w:w="4262" w:type="dxa"/>
          </w:tcPr>
          <w:p w14:paraId="27B6F3E3" w14:textId="6B61BDDF" w:rsidR="00BD0CD2" w:rsidRPr="005E226F"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bCs/>
                <w:color w:val="FF0000"/>
                <w:sz w:val="18"/>
              </w:rPr>
            </w:pPr>
            <w:r>
              <w:rPr>
                <w:rFonts w:ascii="Calibri" w:hAnsi="Calibri" w:cs="Calibri"/>
                <w:bCs/>
                <w:color w:val="FF0000"/>
                <w:sz w:val="18"/>
              </w:rPr>
              <w:t xml:space="preserve">Plaats </w:t>
            </w:r>
            <w:proofErr w:type="spellStart"/>
            <w:r>
              <w:rPr>
                <w:rFonts w:ascii="Calibri" w:hAnsi="Calibri" w:cs="Calibri"/>
                <w:bCs/>
                <w:color w:val="FF0000"/>
                <w:sz w:val="18"/>
              </w:rPr>
              <w:t>vingerstrips</w:t>
            </w:r>
            <w:proofErr w:type="spellEnd"/>
          </w:p>
        </w:tc>
        <w:tc>
          <w:tcPr>
            <w:tcW w:w="1275" w:type="dxa"/>
          </w:tcPr>
          <w:p w14:paraId="30B700D1" w14:textId="7E37E219" w:rsidR="00BD0CD2" w:rsidRPr="005E226F" w:rsidRDefault="00BD0CD2" w:rsidP="00024AD7">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rPr>
            </w:pPr>
            <w:r>
              <w:rPr>
                <w:rFonts w:ascii="Calibri" w:hAnsi="Calibri" w:cs="Calibri"/>
                <w:color w:val="FF0000"/>
                <w:sz w:val="18"/>
              </w:rPr>
              <w:t>31-07-2023</w:t>
            </w:r>
          </w:p>
        </w:tc>
        <w:tc>
          <w:tcPr>
            <w:tcW w:w="2268" w:type="dxa"/>
          </w:tcPr>
          <w:p w14:paraId="77A711FD" w14:textId="77777777" w:rsidR="00BD0CD2" w:rsidRPr="001C3E38" w:rsidRDefault="00BD0CD2" w:rsidP="00024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rPr>
            </w:pPr>
          </w:p>
        </w:tc>
      </w:tr>
      <w:tr w:rsidR="008D6786" w:rsidRPr="001C3E38" w14:paraId="24B89855" w14:textId="77777777" w:rsidTr="00024AD7">
        <w:trPr>
          <w:trHeight w:val="689"/>
        </w:trPr>
        <w:tc>
          <w:tcPr>
            <w:cnfStyle w:val="001000000000" w:firstRow="0" w:lastRow="0" w:firstColumn="1" w:lastColumn="0" w:oddVBand="0" w:evenVBand="0" w:oddHBand="0" w:evenHBand="0" w:firstRowFirstColumn="0" w:firstRowLastColumn="0" w:lastRowFirstColumn="0" w:lastRowLastColumn="0"/>
            <w:tcW w:w="3535" w:type="dxa"/>
          </w:tcPr>
          <w:p w14:paraId="200A32C8" w14:textId="10A64661" w:rsidR="008D6786" w:rsidRDefault="008D6786" w:rsidP="00024AD7">
            <w:pPr>
              <w:autoSpaceDE w:val="0"/>
              <w:autoSpaceDN w:val="0"/>
              <w:adjustRightInd w:val="0"/>
              <w:rPr>
                <w:rFonts w:ascii="Calibri" w:eastAsiaTheme="majorEastAsia" w:hAnsi="Calibri" w:cs="Calibri"/>
                <w:color w:val="FF0000"/>
                <w:sz w:val="18"/>
              </w:rPr>
            </w:pPr>
            <w:r w:rsidRPr="008D6786">
              <w:rPr>
                <w:rFonts w:ascii="Calibri" w:eastAsiaTheme="majorEastAsia" w:hAnsi="Calibri" w:cs="Calibri"/>
                <w:b w:val="0"/>
                <w:bCs w:val="0"/>
                <w:color w:val="FF0000"/>
                <w:sz w:val="18"/>
              </w:rPr>
              <w:t>Kind verbrandt zich aan hete radiator</w:t>
            </w:r>
          </w:p>
        </w:tc>
        <w:tc>
          <w:tcPr>
            <w:tcW w:w="4262" w:type="dxa"/>
          </w:tcPr>
          <w:p w14:paraId="424AF2FB" w14:textId="3EDAF6F8" w:rsidR="008D6786" w:rsidRDefault="008D6786" w:rsidP="00024AD7">
            <w:pPr>
              <w:cnfStyle w:val="000000000000" w:firstRow="0" w:lastRow="0" w:firstColumn="0" w:lastColumn="0" w:oddVBand="0" w:evenVBand="0" w:oddHBand="0" w:evenHBand="0" w:firstRowFirstColumn="0" w:firstRowLastColumn="0" w:lastRowFirstColumn="0" w:lastRowLastColumn="0"/>
              <w:rPr>
                <w:rFonts w:ascii="Calibri" w:hAnsi="Calibri" w:cs="Calibri"/>
                <w:bCs/>
                <w:color w:val="FF0000"/>
                <w:sz w:val="18"/>
              </w:rPr>
            </w:pPr>
            <w:r>
              <w:rPr>
                <w:rFonts w:ascii="Calibri" w:eastAsiaTheme="majorEastAsia" w:hAnsi="Calibri" w:cs="Calibri"/>
                <w:color w:val="FF0000"/>
                <w:sz w:val="18"/>
              </w:rPr>
              <w:t xml:space="preserve">Voorzie de verwarming van omkasting. Plaats isolatiemateriaal om de verwarmingsbuizen. </w:t>
            </w:r>
          </w:p>
        </w:tc>
        <w:tc>
          <w:tcPr>
            <w:tcW w:w="1275" w:type="dxa"/>
          </w:tcPr>
          <w:p w14:paraId="5058563B" w14:textId="09DA5A80" w:rsidR="008D6786" w:rsidRDefault="008D6786" w:rsidP="00024AD7">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rPr>
            </w:pPr>
            <w:r>
              <w:rPr>
                <w:rFonts w:ascii="Calibri" w:hAnsi="Calibri" w:cs="Calibri"/>
                <w:color w:val="FF0000"/>
                <w:sz w:val="18"/>
              </w:rPr>
              <w:t>31-07-2023</w:t>
            </w:r>
          </w:p>
        </w:tc>
        <w:tc>
          <w:tcPr>
            <w:tcW w:w="2268" w:type="dxa"/>
          </w:tcPr>
          <w:p w14:paraId="67F10779" w14:textId="77777777" w:rsidR="008D6786" w:rsidRPr="001C3E38" w:rsidRDefault="008D6786" w:rsidP="00024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rPr>
            </w:pPr>
          </w:p>
        </w:tc>
      </w:tr>
      <w:bookmarkEnd w:id="191"/>
    </w:tbl>
    <w:p w14:paraId="4F2C6768" w14:textId="77777777" w:rsidR="00E84089" w:rsidRDefault="00E84089" w:rsidP="00E84089">
      <w:pPr>
        <w:pStyle w:val="Kop3"/>
      </w:pPr>
    </w:p>
    <w:p w14:paraId="2CB77D91" w14:textId="77777777" w:rsidR="00E84089" w:rsidRPr="00D47B08" w:rsidRDefault="00E84089" w:rsidP="00E84089">
      <w:pPr>
        <w:pStyle w:val="Kop2"/>
      </w:pPr>
      <w:bookmarkStart w:id="193" w:name="_Toc139365220"/>
      <w:r>
        <w:t>Rapportage S</w:t>
      </w:r>
      <w:r w:rsidRPr="00D47B08">
        <w:t xml:space="preserve">anitair </w:t>
      </w:r>
      <w:r>
        <w:t>kinderen</w:t>
      </w:r>
      <w:bookmarkEnd w:id="193"/>
    </w:p>
    <w:p w14:paraId="1658DFD9" w14:textId="77777777" w:rsidR="00E84089" w:rsidRPr="00D47B08" w:rsidRDefault="00E84089" w:rsidP="00E84089">
      <w:pPr>
        <w:tabs>
          <w:tab w:val="left" w:pos="1560"/>
        </w:tabs>
        <w:rPr>
          <w:rFonts w:ascii="Calibri" w:hAnsi="Calibri" w:cs="Calibri"/>
          <w:sz w:val="18"/>
        </w:rPr>
      </w:pPr>
    </w:p>
    <w:tbl>
      <w:tblPr>
        <w:tblStyle w:val="Rastertabel6kleurrijk-Accent1"/>
        <w:tblW w:w="0" w:type="auto"/>
        <w:tblLook w:val="04A0" w:firstRow="1" w:lastRow="0" w:firstColumn="1" w:lastColumn="0" w:noHBand="0" w:noVBand="1"/>
      </w:tblPr>
      <w:tblGrid>
        <w:gridCol w:w="4219"/>
        <w:gridCol w:w="3402"/>
      </w:tblGrid>
      <w:tr w:rsidR="00E84089" w:rsidRPr="00E70E8E" w14:paraId="0A88A9E5"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A904439" w14:textId="77777777" w:rsidR="00E84089" w:rsidRPr="00E70E8E" w:rsidRDefault="00E84089" w:rsidP="00851FAD">
            <w:pPr>
              <w:rPr>
                <w:rFonts w:ascii="Calibri" w:hAnsi="Calibri" w:cs="Calibri"/>
                <w:color w:val="000000" w:themeColor="text1"/>
                <w:sz w:val="18"/>
              </w:rPr>
            </w:pPr>
            <w:r w:rsidRPr="00E70E8E">
              <w:rPr>
                <w:rFonts w:ascii="Calibri" w:hAnsi="Calibri" w:cs="Calibri"/>
                <w:color w:val="000000" w:themeColor="text1"/>
                <w:sz w:val="18"/>
              </w:rPr>
              <w:t>Beschreven risico’s</w:t>
            </w:r>
          </w:p>
        </w:tc>
        <w:tc>
          <w:tcPr>
            <w:tcW w:w="3402" w:type="dxa"/>
          </w:tcPr>
          <w:p w14:paraId="3B9627FB" w14:textId="77777777" w:rsidR="00E84089" w:rsidRPr="00E70E8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70E8E">
              <w:rPr>
                <w:rFonts w:ascii="Calibri" w:hAnsi="Calibri" w:cs="Calibri"/>
                <w:color w:val="000000" w:themeColor="text1"/>
                <w:sz w:val="18"/>
              </w:rPr>
              <w:t>Kans dat het zich voordoet</w:t>
            </w:r>
          </w:p>
        </w:tc>
      </w:tr>
    </w:tbl>
    <w:p w14:paraId="37EA6446" w14:textId="77777777" w:rsidR="00E84089" w:rsidRPr="00D47B08" w:rsidRDefault="00E84089" w:rsidP="00E84089">
      <w:pPr>
        <w:rPr>
          <w:rFonts w:ascii="Calibri" w:hAnsi="Calibri" w:cs="Calibri"/>
          <w:sz w:val="18"/>
        </w:rPr>
      </w:pPr>
    </w:p>
    <w:tbl>
      <w:tblPr>
        <w:tblStyle w:val="Rastertabel6kleurrijk-Accent1"/>
        <w:tblW w:w="11155" w:type="dxa"/>
        <w:tblInd w:w="-954" w:type="dxa"/>
        <w:tblLayout w:type="fixed"/>
        <w:tblLook w:val="04A0" w:firstRow="1" w:lastRow="0" w:firstColumn="1" w:lastColumn="0" w:noHBand="0" w:noVBand="1"/>
      </w:tblPr>
      <w:tblGrid>
        <w:gridCol w:w="3076"/>
        <w:gridCol w:w="1134"/>
        <w:gridCol w:w="708"/>
        <w:gridCol w:w="709"/>
        <w:gridCol w:w="2552"/>
        <w:gridCol w:w="1701"/>
        <w:gridCol w:w="1275"/>
      </w:tblGrid>
      <w:tr w:rsidR="00E84089" w:rsidRPr="00B66A9E" w14:paraId="7218F2F1"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3615A01B" w14:textId="77777777" w:rsidR="00E84089" w:rsidRPr="00B66A9E" w:rsidRDefault="00E84089" w:rsidP="00851FAD">
            <w:pPr>
              <w:rPr>
                <w:rFonts w:ascii="Calibri" w:hAnsi="Calibri" w:cs="Calibri"/>
                <w:color w:val="000000" w:themeColor="text1"/>
                <w:sz w:val="18"/>
              </w:rPr>
            </w:pPr>
          </w:p>
        </w:tc>
        <w:tc>
          <w:tcPr>
            <w:tcW w:w="1134" w:type="dxa"/>
          </w:tcPr>
          <w:p w14:paraId="76ABFB01"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Uitgesloten</w:t>
            </w:r>
          </w:p>
        </w:tc>
        <w:tc>
          <w:tcPr>
            <w:tcW w:w="708" w:type="dxa"/>
          </w:tcPr>
          <w:p w14:paraId="3EC95557"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 xml:space="preserve">Groot     </w:t>
            </w:r>
          </w:p>
        </w:tc>
        <w:tc>
          <w:tcPr>
            <w:tcW w:w="709" w:type="dxa"/>
          </w:tcPr>
          <w:p w14:paraId="4CDBCDBC"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 xml:space="preserve">Klein </w:t>
            </w:r>
          </w:p>
        </w:tc>
        <w:tc>
          <w:tcPr>
            <w:tcW w:w="2552" w:type="dxa"/>
          </w:tcPr>
          <w:p w14:paraId="27708B0D"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Actie ondernomen</w:t>
            </w:r>
          </w:p>
        </w:tc>
        <w:tc>
          <w:tcPr>
            <w:tcW w:w="1701" w:type="dxa"/>
          </w:tcPr>
          <w:p w14:paraId="23933ED3" w14:textId="77777777" w:rsidR="00E84089"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rPr>
            </w:pPr>
            <w:r w:rsidRPr="000A6C5A">
              <w:rPr>
                <w:rFonts w:ascii="Calibri" w:hAnsi="Calibri" w:cs="Calibri"/>
                <w:color w:val="000000" w:themeColor="text1"/>
                <w:sz w:val="18"/>
              </w:rPr>
              <w:t>Datum check</w:t>
            </w:r>
          </w:p>
          <w:p w14:paraId="62DDFAF8"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Verantwoordelijke</w:t>
            </w:r>
          </w:p>
        </w:tc>
        <w:tc>
          <w:tcPr>
            <w:tcW w:w="1275" w:type="dxa"/>
          </w:tcPr>
          <w:p w14:paraId="78F1DF85"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Ingeschat als groot risico</w:t>
            </w:r>
          </w:p>
        </w:tc>
      </w:tr>
      <w:tr w:rsidR="00E84089" w:rsidRPr="008E5833" w14:paraId="498A1493"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422CEA88" w14:textId="77777777" w:rsidR="00E84089" w:rsidRPr="00B66A9E" w:rsidRDefault="00E84089" w:rsidP="00E84089">
            <w:pPr>
              <w:pStyle w:val="Lijstalinea"/>
              <w:numPr>
                <w:ilvl w:val="0"/>
                <w:numId w:val="78"/>
              </w:numPr>
              <w:autoSpaceDE w:val="0"/>
              <w:autoSpaceDN w:val="0"/>
              <w:adjustRightInd w:val="0"/>
              <w:rPr>
                <w:rFonts w:ascii="Calibri" w:hAnsi="Calibri" w:cs="Calibri"/>
                <w:b w:val="0"/>
                <w:bCs w:val="0"/>
                <w:color w:val="000000" w:themeColor="text1"/>
                <w:sz w:val="18"/>
              </w:rPr>
            </w:pPr>
            <w:r w:rsidRPr="00B66A9E">
              <w:rPr>
                <w:rFonts w:ascii="Calibri" w:hAnsi="Calibri" w:cs="Calibri"/>
                <w:b w:val="0"/>
                <w:bCs w:val="0"/>
                <w:color w:val="000000" w:themeColor="text1"/>
                <w:sz w:val="18"/>
              </w:rPr>
              <w:t xml:space="preserve"> Kind glijdt uit over een gladde vloer</w:t>
            </w:r>
          </w:p>
        </w:tc>
        <w:tc>
          <w:tcPr>
            <w:tcW w:w="1134" w:type="dxa"/>
          </w:tcPr>
          <w:p w14:paraId="502E3B4C"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8" w:type="dxa"/>
          </w:tcPr>
          <w:p w14:paraId="18A5AEEC" w14:textId="77777777" w:rsidR="00E84089" w:rsidRPr="008E5833"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2734652F" w14:textId="77777777" w:rsidR="00E84089" w:rsidRPr="00B66A9E"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X</w:t>
            </w:r>
          </w:p>
        </w:tc>
        <w:tc>
          <w:tcPr>
            <w:tcW w:w="2552" w:type="dxa"/>
          </w:tcPr>
          <w:p w14:paraId="20763E28" w14:textId="77777777" w:rsidR="0082314D" w:rsidRDefault="0082314D" w:rsidP="0082314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33C2C88A" w14:textId="77777777" w:rsidR="00E84089" w:rsidRPr="008E5833"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9E5081">
              <w:rPr>
                <w:rFonts w:ascii="Calibri" w:hAnsi="Calibri" w:cs="Calibri"/>
                <w:color w:val="000000" w:themeColor="text1"/>
                <w:sz w:val="18"/>
              </w:rPr>
              <w:t>Wanneer de vloer nat is, wordt deze gelijk gedroogd door de pedagogisch medewerker.</w:t>
            </w:r>
            <w:r w:rsidRPr="008E5833">
              <w:rPr>
                <w:rFonts w:ascii="Calibri" w:hAnsi="Calibri" w:cs="Calibri"/>
                <w:color w:val="000000" w:themeColor="text1"/>
                <w:sz w:val="18"/>
              </w:rPr>
              <w:t xml:space="preserve"> </w:t>
            </w:r>
          </w:p>
        </w:tc>
        <w:tc>
          <w:tcPr>
            <w:tcW w:w="1701" w:type="dxa"/>
          </w:tcPr>
          <w:p w14:paraId="529420C3" w14:textId="675DA7CD" w:rsidR="00E84089" w:rsidRPr="008E5833"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03-07-2023 </w:t>
            </w:r>
            <w:r w:rsidR="007729C1">
              <w:rPr>
                <w:rFonts w:ascii="Calibri" w:hAnsi="Calibri" w:cs="Calibri"/>
                <w:color w:val="000000" w:themeColor="text1"/>
                <w:sz w:val="18"/>
              </w:rPr>
              <w:t>Jacqueline</w:t>
            </w:r>
          </w:p>
        </w:tc>
        <w:tc>
          <w:tcPr>
            <w:tcW w:w="1275" w:type="dxa"/>
          </w:tcPr>
          <w:p w14:paraId="17B9AF63" w14:textId="77777777" w:rsidR="00E84089" w:rsidRPr="008E5833"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E5833" w14:paraId="4A14BEB8" w14:textId="77777777" w:rsidTr="00851FAD">
        <w:tc>
          <w:tcPr>
            <w:cnfStyle w:val="001000000000" w:firstRow="0" w:lastRow="0" w:firstColumn="1" w:lastColumn="0" w:oddVBand="0" w:evenVBand="0" w:oddHBand="0" w:evenHBand="0" w:firstRowFirstColumn="0" w:firstRowLastColumn="0" w:lastRowFirstColumn="0" w:lastRowLastColumn="0"/>
            <w:tcW w:w="3076" w:type="dxa"/>
          </w:tcPr>
          <w:p w14:paraId="51441A4D" w14:textId="77777777" w:rsidR="00E84089" w:rsidRPr="00B66A9E" w:rsidRDefault="00E84089" w:rsidP="00E84089">
            <w:pPr>
              <w:pStyle w:val="Lijstalinea"/>
              <w:numPr>
                <w:ilvl w:val="0"/>
                <w:numId w:val="78"/>
              </w:numPr>
              <w:autoSpaceDE w:val="0"/>
              <w:autoSpaceDN w:val="0"/>
              <w:adjustRightInd w:val="0"/>
              <w:rPr>
                <w:rFonts w:ascii="Calibri" w:hAnsi="Calibri" w:cs="Calibri"/>
                <w:b w:val="0"/>
                <w:bCs w:val="0"/>
                <w:color w:val="000000" w:themeColor="text1"/>
                <w:sz w:val="18"/>
              </w:rPr>
            </w:pPr>
            <w:r w:rsidRPr="00B66A9E">
              <w:rPr>
                <w:rFonts w:ascii="Calibri" w:hAnsi="Calibri" w:cs="Calibri"/>
                <w:b w:val="0"/>
                <w:bCs w:val="0"/>
                <w:color w:val="000000" w:themeColor="text1"/>
                <w:sz w:val="18"/>
              </w:rPr>
              <w:t>Kind brandt zich aan heet water</w:t>
            </w:r>
          </w:p>
        </w:tc>
        <w:tc>
          <w:tcPr>
            <w:tcW w:w="1134" w:type="dxa"/>
          </w:tcPr>
          <w:p w14:paraId="3CB1E014" w14:textId="77777777" w:rsidR="00E84089" w:rsidRPr="00B66A9E"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8" w:type="dxa"/>
          </w:tcPr>
          <w:p w14:paraId="0EEE2C85" w14:textId="77777777" w:rsidR="00E84089" w:rsidRPr="008E5833"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9" w:type="dxa"/>
          </w:tcPr>
          <w:p w14:paraId="622EA835" w14:textId="77777777" w:rsidR="00E84089" w:rsidRPr="00B66A9E"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552" w:type="dxa"/>
          </w:tcPr>
          <w:p w14:paraId="32F7D471" w14:textId="77777777" w:rsidR="00E84089" w:rsidRPr="008E5833"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E5833">
              <w:rPr>
                <w:rFonts w:ascii="Calibri" w:hAnsi="Calibri" w:cs="Calibri"/>
                <w:color w:val="000000" w:themeColor="text1"/>
                <w:sz w:val="18"/>
              </w:rPr>
              <w:t>Er is geen heet waterkraan in de sanitaire ruimte.</w:t>
            </w:r>
          </w:p>
        </w:tc>
        <w:tc>
          <w:tcPr>
            <w:tcW w:w="1701" w:type="dxa"/>
          </w:tcPr>
          <w:p w14:paraId="689DCF10" w14:textId="77777777" w:rsidR="00E84089" w:rsidRPr="008E5833"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275" w:type="dxa"/>
          </w:tcPr>
          <w:p w14:paraId="091D74C1" w14:textId="77777777" w:rsidR="00E84089" w:rsidRPr="008E5833"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E5833" w14:paraId="01B4A944"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18E571F0" w14:textId="77777777" w:rsidR="00E84089" w:rsidRPr="00B66A9E" w:rsidRDefault="00E84089" w:rsidP="00E84089">
            <w:pPr>
              <w:pStyle w:val="Lijstalinea"/>
              <w:numPr>
                <w:ilvl w:val="0"/>
                <w:numId w:val="78"/>
              </w:numPr>
              <w:autoSpaceDE w:val="0"/>
              <w:autoSpaceDN w:val="0"/>
              <w:adjustRightInd w:val="0"/>
              <w:rPr>
                <w:rFonts w:ascii="Calibri" w:hAnsi="Calibri" w:cs="Calibri"/>
                <w:b w:val="0"/>
                <w:bCs w:val="0"/>
                <w:color w:val="000000" w:themeColor="text1"/>
                <w:sz w:val="18"/>
              </w:rPr>
            </w:pPr>
            <w:r w:rsidRPr="00B66A9E">
              <w:rPr>
                <w:rFonts w:ascii="Calibri" w:hAnsi="Calibri" w:cs="Calibri"/>
                <w:b w:val="0"/>
                <w:bCs w:val="0"/>
                <w:color w:val="000000" w:themeColor="text1"/>
                <w:sz w:val="18"/>
              </w:rPr>
              <w:t xml:space="preserve">Kind </w:t>
            </w:r>
            <w:r>
              <w:rPr>
                <w:rFonts w:ascii="Calibri" w:hAnsi="Calibri" w:cs="Calibri"/>
                <w:b w:val="0"/>
                <w:bCs w:val="0"/>
                <w:color w:val="000000" w:themeColor="text1"/>
                <w:sz w:val="18"/>
              </w:rPr>
              <w:t>drinkt van schoonmaakmiddel</w:t>
            </w:r>
          </w:p>
        </w:tc>
        <w:tc>
          <w:tcPr>
            <w:tcW w:w="1134" w:type="dxa"/>
          </w:tcPr>
          <w:p w14:paraId="3550B68A"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8" w:type="dxa"/>
          </w:tcPr>
          <w:p w14:paraId="7477A85E" w14:textId="77777777" w:rsidR="00E84089" w:rsidRPr="008E5833"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9" w:type="dxa"/>
          </w:tcPr>
          <w:p w14:paraId="2D830EFE" w14:textId="77777777" w:rsidR="00E84089" w:rsidRPr="00B66A9E"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552" w:type="dxa"/>
          </w:tcPr>
          <w:p w14:paraId="17E2EEE2"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E5833">
              <w:rPr>
                <w:rFonts w:ascii="Calibri" w:hAnsi="Calibri" w:cs="Calibri"/>
                <w:color w:val="000000" w:themeColor="text1"/>
                <w:sz w:val="18"/>
              </w:rPr>
              <w:t xml:space="preserve">Er wordt geen gebruik gemaakt van toiletblokjes. </w:t>
            </w:r>
          </w:p>
          <w:p w14:paraId="77F307F3"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p>
          <w:p w14:paraId="4184E9CB"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E5833">
              <w:rPr>
                <w:rFonts w:ascii="Calibri" w:hAnsi="Calibri" w:cs="Calibri"/>
                <w:color w:val="000000" w:themeColor="text1"/>
                <w:sz w:val="18"/>
              </w:rPr>
              <w:t xml:space="preserve">Toiletreiniger en andere schoonmaakmiddelen worden bewaard op een plaats waar kinderen er niet bij kunnen komen. </w:t>
            </w:r>
          </w:p>
        </w:tc>
        <w:tc>
          <w:tcPr>
            <w:tcW w:w="1701" w:type="dxa"/>
          </w:tcPr>
          <w:p w14:paraId="2309D59B" w14:textId="77777777" w:rsidR="00E84089" w:rsidRPr="008E5833"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275" w:type="dxa"/>
          </w:tcPr>
          <w:p w14:paraId="4B547260" w14:textId="77777777" w:rsidR="00E84089" w:rsidRPr="008E5833"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Fysieke veiligheid, vergiftiging</w:t>
            </w:r>
          </w:p>
        </w:tc>
      </w:tr>
    </w:tbl>
    <w:p w14:paraId="0ACE47C2" w14:textId="77777777" w:rsidR="00E84089" w:rsidRPr="008E5833" w:rsidRDefault="00E84089" w:rsidP="00E84089">
      <w:pPr>
        <w:rPr>
          <w:rFonts w:ascii="Calibri" w:hAnsi="Calibri" w:cs="Calibri"/>
          <w:color w:val="000000" w:themeColor="text1"/>
          <w:sz w:val="18"/>
        </w:rPr>
      </w:pPr>
    </w:p>
    <w:p w14:paraId="26A39DD8" w14:textId="77777777" w:rsidR="00E84089" w:rsidRPr="0044576D" w:rsidRDefault="00E84089" w:rsidP="00E84089">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1"/>
        <w:tblW w:w="11197" w:type="dxa"/>
        <w:tblInd w:w="-998" w:type="dxa"/>
        <w:tblLayout w:type="fixed"/>
        <w:tblLook w:val="04A0" w:firstRow="1" w:lastRow="0" w:firstColumn="1" w:lastColumn="0" w:noHBand="0" w:noVBand="1"/>
      </w:tblPr>
      <w:tblGrid>
        <w:gridCol w:w="3392"/>
        <w:gridCol w:w="4262"/>
        <w:gridCol w:w="1275"/>
        <w:gridCol w:w="2268"/>
      </w:tblGrid>
      <w:tr w:rsidR="00E84089" w:rsidRPr="001C3E38" w14:paraId="0B20AB1E" w14:textId="77777777" w:rsidTr="00851FA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392" w:type="dxa"/>
          </w:tcPr>
          <w:p w14:paraId="6DEB330F" w14:textId="77777777" w:rsidR="00E84089" w:rsidRPr="001C3E38" w:rsidRDefault="00E84089"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Scenario</w:t>
            </w:r>
          </w:p>
        </w:tc>
        <w:tc>
          <w:tcPr>
            <w:tcW w:w="4262" w:type="dxa"/>
          </w:tcPr>
          <w:p w14:paraId="7312C1F7" w14:textId="77777777" w:rsidR="00E84089" w:rsidRPr="001C3E38"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rPr>
            </w:pPr>
            <w:r>
              <w:rPr>
                <w:rFonts w:ascii="Calibri" w:hAnsi="Calibri" w:cs="Calibri"/>
                <w:color w:val="000000" w:themeColor="text1"/>
                <w:sz w:val="18"/>
              </w:rPr>
              <w:t>Actie ondernemen</w:t>
            </w:r>
          </w:p>
        </w:tc>
        <w:tc>
          <w:tcPr>
            <w:tcW w:w="1275" w:type="dxa"/>
          </w:tcPr>
          <w:p w14:paraId="31A81E63" w14:textId="77777777" w:rsidR="00E84089" w:rsidRPr="001C3E38"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Theme="minorHAnsi" w:hAnsiTheme="minorHAnsi" w:cstheme="minorHAnsi"/>
                <w:color w:val="000000" w:themeColor="text1"/>
                <w:sz w:val="18"/>
              </w:rPr>
              <w:t>Streefdatum</w:t>
            </w:r>
          </w:p>
        </w:tc>
        <w:tc>
          <w:tcPr>
            <w:tcW w:w="2268" w:type="dxa"/>
          </w:tcPr>
          <w:p w14:paraId="19A286F9" w14:textId="77777777" w:rsidR="00E84089" w:rsidRPr="001C3E38" w:rsidRDefault="00E84089" w:rsidP="00851FA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rPr>
            </w:pPr>
            <w:r>
              <w:rPr>
                <w:rFonts w:asciiTheme="minorHAnsi" w:hAnsiTheme="minorHAnsi" w:cstheme="minorHAnsi"/>
                <w:color w:val="000000" w:themeColor="text1"/>
                <w:sz w:val="18"/>
              </w:rPr>
              <w:t>Datum gerealiseerd</w:t>
            </w:r>
          </w:p>
        </w:tc>
      </w:tr>
      <w:tr w:rsidR="00E84089" w:rsidRPr="001C3E38" w14:paraId="10674AA7" w14:textId="77777777" w:rsidTr="00851FAD">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3392" w:type="dxa"/>
          </w:tcPr>
          <w:p w14:paraId="7F515B43" w14:textId="77777777" w:rsidR="00E84089" w:rsidRPr="001C3E38" w:rsidRDefault="00E84089" w:rsidP="00851FAD">
            <w:pPr>
              <w:autoSpaceDE w:val="0"/>
              <w:autoSpaceDN w:val="0"/>
              <w:adjustRightInd w:val="0"/>
              <w:rPr>
                <w:rFonts w:ascii="Calibri" w:eastAsiaTheme="majorEastAsia" w:hAnsi="Calibri" w:cs="Calibri"/>
                <w:b w:val="0"/>
                <w:bCs w:val="0"/>
                <w:color w:val="000000" w:themeColor="text1"/>
                <w:sz w:val="18"/>
              </w:rPr>
            </w:pPr>
          </w:p>
        </w:tc>
        <w:tc>
          <w:tcPr>
            <w:tcW w:w="4262" w:type="dxa"/>
          </w:tcPr>
          <w:p w14:paraId="6F271079" w14:textId="77777777" w:rsidR="00E84089" w:rsidRPr="001C3E38"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rPr>
            </w:pPr>
          </w:p>
        </w:tc>
        <w:tc>
          <w:tcPr>
            <w:tcW w:w="1275" w:type="dxa"/>
          </w:tcPr>
          <w:p w14:paraId="48AFEAD1" w14:textId="77777777" w:rsidR="00E84089" w:rsidRPr="001C3E38"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68" w:type="dxa"/>
          </w:tcPr>
          <w:p w14:paraId="1FD02D51" w14:textId="77777777" w:rsidR="00E84089" w:rsidRPr="001C3E38" w:rsidRDefault="00E84089" w:rsidP="00851F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rPr>
            </w:pPr>
          </w:p>
        </w:tc>
      </w:tr>
    </w:tbl>
    <w:p w14:paraId="65A7B46B" w14:textId="77777777" w:rsidR="00E84089" w:rsidRDefault="00E84089" w:rsidP="00E84089">
      <w:pPr>
        <w:pStyle w:val="Kop3"/>
      </w:pPr>
      <w:bookmarkStart w:id="194" w:name="_Toc118199868"/>
      <w:bookmarkStart w:id="195" w:name="_Toc118450693"/>
    </w:p>
    <w:p w14:paraId="6DC15F36" w14:textId="77777777" w:rsidR="00E84089" w:rsidRPr="00D47B08" w:rsidRDefault="00E84089" w:rsidP="00E84089">
      <w:pPr>
        <w:pStyle w:val="Kop2"/>
      </w:pPr>
      <w:bookmarkStart w:id="196" w:name="_Toc139365221"/>
      <w:r>
        <w:t>Rapportage S</w:t>
      </w:r>
      <w:r w:rsidRPr="00D47B08">
        <w:t xml:space="preserve">anitair </w:t>
      </w:r>
      <w:r>
        <w:t>Volwassenen</w:t>
      </w:r>
      <w:bookmarkEnd w:id="194"/>
      <w:bookmarkEnd w:id="195"/>
      <w:bookmarkEnd w:id="196"/>
    </w:p>
    <w:p w14:paraId="2E6E7B80" w14:textId="77777777" w:rsidR="00E84089" w:rsidRPr="00D47B08" w:rsidRDefault="00E84089" w:rsidP="00E84089">
      <w:pPr>
        <w:tabs>
          <w:tab w:val="left" w:pos="1560"/>
        </w:tabs>
        <w:rPr>
          <w:rFonts w:ascii="Calibri" w:hAnsi="Calibri" w:cs="Calibri"/>
          <w:sz w:val="18"/>
        </w:rPr>
      </w:pPr>
    </w:p>
    <w:tbl>
      <w:tblPr>
        <w:tblStyle w:val="Rastertabel6kleurrijk-Accent1"/>
        <w:tblW w:w="0" w:type="auto"/>
        <w:tblLook w:val="04A0" w:firstRow="1" w:lastRow="0" w:firstColumn="1" w:lastColumn="0" w:noHBand="0" w:noVBand="1"/>
      </w:tblPr>
      <w:tblGrid>
        <w:gridCol w:w="4219"/>
        <w:gridCol w:w="3402"/>
      </w:tblGrid>
      <w:tr w:rsidR="00E84089" w:rsidRPr="00E70E8E" w14:paraId="260BC6D7"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F84B218" w14:textId="77777777" w:rsidR="00E84089" w:rsidRPr="00E70E8E" w:rsidRDefault="00E84089" w:rsidP="00851FAD">
            <w:pPr>
              <w:rPr>
                <w:rFonts w:ascii="Calibri" w:hAnsi="Calibri" w:cs="Calibri"/>
                <w:color w:val="000000" w:themeColor="text1"/>
                <w:sz w:val="18"/>
              </w:rPr>
            </w:pPr>
            <w:r w:rsidRPr="00E70E8E">
              <w:rPr>
                <w:rFonts w:ascii="Calibri" w:hAnsi="Calibri" w:cs="Calibri"/>
                <w:color w:val="000000" w:themeColor="text1"/>
                <w:sz w:val="18"/>
              </w:rPr>
              <w:t>Beschreven risico’s</w:t>
            </w:r>
          </w:p>
        </w:tc>
        <w:tc>
          <w:tcPr>
            <w:tcW w:w="3402" w:type="dxa"/>
          </w:tcPr>
          <w:p w14:paraId="00B11F56" w14:textId="77777777" w:rsidR="00E84089" w:rsidRPr="00E70E8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70E8E">
              <w:rPr>
                <w:rFonts w:ascii="Calibri" w:hAnsi="Calibri" w:cs="Calibri"/>
                <w:color w:val="000000" w:themeColor="text1"/>
                <w:sz w:val="18"/>
              </w:rPr>
              <w:t>Kans dat het zich voordoet</w:t>
            </w:r>
          </w:p>
        </w:tc>
      </w:tr>
    </w:tbl>
    <w:p w14:paraId="2CD7DA1C" w14:textId="77777777" w:rsidR="00E84089" w:rsidRPr="00D47B08" w:rsidRDefault="00E84089" w:rsidP="00E84089">
      <w:pPr>
        <w:rPr>
          <w:rFonts w:ascii="Calibri" w:hAnsi="Calibri" w:cs="Calibri"/>
          <w:sz w:val="18"/>
        </w:rPr>
      </w:pPr>
    </w:p>
    <w:tbl>
      <w:tblPr>
        <w:tblStyle w:val="Rastertabel6kleurrijk-Accent1"/>
        <w:tblW w:w="10969" w:type="dxa"/>
        <w:tblInd w:w="-954" w:type="dxa"/>
        <w:tblLayout w:type="fixed"/>
        <w:tblLook w:val="04A0" w:firstRow="1" w:lastRow="0" w:firstColumn="1" w:lastColumn="0" w:noHBand="0" w:noVBand="1"/>
      </w:tblPr>
      <w:tblGrid>
        <w:gridCol w:w="3217"/>
        <w:gridCol w:w="1134"/>
        <w:gridCol w:w="709"/>
        <w:gridCol w:w="709"/>
        <w:gridCol w:w="2268"/>
        <w:gridCol w:w="1701"/>
        <w:gridCol w:w="1231"/>
      </w:tblGrid>
      <w:tr w:rsidR="00E84089" w:rsidRPr="00B66A9E" w14:paraId="17072FCD"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Pr>
          <w:p w14:paraId="6FD72565" w14:textId="77777777" w:rsidR="00E84089" w:rsidRPr="00B66A9E" w:rsidRDefault="00E84089" w:rsidP="00851FAD">
            <w:pPr>
              <w:rPr>
                <w:rFonts w:ascii="Calibri" w:hAnsi="Calibri" w:cs="Calibri"/>
                <w:color w:val="000000" w:themeColor="text1"/>
                <w:sz w:val="18"/>
              </w:rPr>
            </w:pPr>
          </w:p>
        </w:tc>
        <w:tc>
          <w:tcPr>
            <w:tcW w:w="1134" w:type="dxa"/>
          </w:tcPr>
          <w:p w14:paraId="2BC2853F"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Uitgesloten</w:t>
            </w:r>
          </w:p>
        </w:tc>
        <w:tc>
          <w:tcPr>
            <w:tcW w:w="709" w:type="dxa"/>
          </w:tcPr>
          <w:p w14:paraId="607E932F"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 xml:space="preserve">Groot     </w:t>
            </w:r>
          </w:p>
        </w:tc>
        <w:tc>
          <w:tcPr>
            <w:tcW w:w="709" w:type="dxa"/>
          </w:tcPr>
          <w:p w14:paraId="72E14EFC"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 xml:space="preserve">Klein </w:t>
            </w:r>
          </w:p>
        </w:tc>
        <w:tc>
          <w:tcPr>
            <w:tcW w:w="2268" w:type="dxa"/>
          </w:tcPr>
          <w:p w14:paraId="489FFC61" w14:textId="77777777" w:rsidR="00E84089" w:rsidRPr="000A6C5A"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rPr>
            </w:pPr>
            <w:r w:rsidRPr="000A6C5A">
              <w:rPr>
                <w:rFonts w:ascii="Calibri" w:hAnsi="Calibri" w:cs="Calibri"/>
                <w:color w:val="000000" w:themeColor="text1"/>
                <w:sz w:val="18"/>
              </w:rPr>
              <w:t>Actie ondernomen</w:t>
            </w:r>
            <w:r>
              <w:rPr>
                <w:rFonts w:ascii="Calibri" w:hAnsi="Calibri" w:cs="Calibri"/>
                <w:color w:val="000000" w:themeColor="text1"/>
                <w:sz w:val="18"/>
              </w:rPr>
              <w:t>, maatregelen</w:t>
            </w:r>
          </w:p>
          <w:p w14:paraId="3CA1DF31"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0A6C5A">
              <w:rPr>
                <w:rFonts w:ascii="Calibri" w:hAnsi="Calibri" w:cs="Calibri"/>
                <w:color w:val="000000" w:themeColor="text1"/>
                <w:sz w:val="18"/>
              </w:rPr>
              <w:t>Veran</w:t>
            </w:r>
            <w:r>
              <w:rPr>
                <w:rFonts w:ascii="Calibri" w:hAnsi="Calibri" w:cs="Calibri"/>
                <w:color w:val="000000" w:themeColor="text1"/>
                <w:sz w:val="18"/>
              </w:rPr>
              <w:t>k</w:t>
            </w:r>
            <w:r w:rsidRPr="000A6C5A">
              <w:rPr>
                <w:rFonts w:ascii="Calibri" w:hAnsi="Calibri" w:cs="Calibri"/>
                <w:color w:val="000000" w:themeColor="text1"/>
                <w:sz w:val="18"/>
              </w:rPr>
              <w:t>erd in het beleid</w:t>
            </w:r>
          </w:p>
        </w:tc>
        <w:tc>
          <w:tcPr>
            <w:tcW w:w="1701" w:type="dxa"/>
          </w:tcPr>
          <w:p w14:paraId="28FC3F5B" w14:textId="77777777" w:rsidR="00E84089"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rPr>
            </w:pPr>
            <w:r w:rsidRPr="000A6C5A">
              <w:rPr>
                <w:rFonts w:ascii="Calibri" w:hAnsi="Calibri" w:cs="Calibri"/>
                <w:color w:val="000000" w:themeColor="text1"/>
                <w:sz w:val="18"/>
              </w:rPr>
              <w:t>Datum check</w:t>
            </w:r>
          </w:p>
          <w:p w14:paraId="701756C1"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Verantwoordelijke</w:t>
            </w:r>
          </w:p>
        </w:tc>
        <w:tc>
          <w:tcPr>
            <w:tcW w:w="1231" w:type="dxa"/>
          </w:tcPr>
          <w:p w14:paraId="4A681C01" w14:textId="77777777" w:rsidR="00E84089" w:rsidRPr="00B66A9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Ingeschat als groot risico</w:t>
            </w:r>
          </w:p>
        </w:tc>
      </w:tr>
      <w:tr w:rsidR="00E84089" w:rsidRPr="00B66A9E" w14:paraId="095020F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Pr>
          <w:p w14:paraId="09C1925C" w14:textId="77777777" w:rsidR="00E84089" w:rsidRPr="00B66A9E" w:rsidRDefault="00E84089" w:rsidP="00E84089">
            <w:pPr>
              <w:pStyle w:val="Lijstalinea"/>
              <w:numPr>
                <w:ilvl w:val="0"/>
                <w:numId w:val="78"/>
              </w:numPr>
              <w:autoSpaceDE w:val="0"/>
              <w:autoSpaceDN w:val="0"/>
              <w:adjustRightInd w:val="0"/>
              <w:rPr>
                <w:rFonts w:ascii="Calibri" w:hAnsi="Calibri" w:cs="Calibri"/>
                <w:b w:val="0"/>
                <w:bCs w:val="0"/>
                <w:color w:val="000000" w:themeColor="text1"/>
                <w:sz w:val="18"/>
              </w:rPr>
            </w:pPr>
            <w:r w:rsidRPr="00B66A9E">
              <w:rPr>
                <w:rFonts w:ascii="Calibri" w:hAnsi="Calibri" w:cs="Calibri"/>
                <w:b w:val="0"/>
                <w:bCs w:val="0"/>
                <w:color w:val="000000" w:themeColor="text1"/>
                <w:sz w:val="18"/>
              </w:rPr>
              <w:t xml:space="preserve"> Kind </w:t>
            </w:r>
            <w:r>
              <w:rPr>
                <w:rFonts w:ascii="Calibri" w:hAnsi="Calibri" w:cs="Calibri"/>
                <w:b w:val="0"/>
                <w:bCs w:val="0"/>
                <w:color w:val="000000" w:themeColor="text1"/>
                <w:sz w:val="18"/>
              </w:rPr>
              <w:t>drinkt van schoonmaakmiddel</w:t>
            </w:r>
            <w:r w:rsidRPr="00B66A9E">
              <w:rPr>
                <w:rFonts w:ascii="Calibri" w:hAnsi="Calibri" w:cs="Calibri"/>
                <w:b w:val="0"/>
                <w:bCs w:val="0"/>
                <w:color w:val="000000" w:themeColor="text1"/>
                <w:sz w:val="18"/>
              </w:rPr>
              <w:t xml:space="preserve"> </w:t>
            </w:r>
          </w:p>
        </w:tc>
        <w:tc>
          <w:tcPr>
            <w:tcW w:w="1134" w:type="dxa"/>
          </w:tcPr>
          <w:p w14:paraId="62188074"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 xml:space="preserve"> </w:t>
            </w:r>
          </w:p>
        </w:tc>
        <w:tc>
          <w:tcPr>
            <w:tcW w:w="709" w:type="dxa"/>
          </w:tcPr>
          <w:p w14:paraId="6104C259"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709" w:type="dxa"/>
          </w:tcPr>
          <w:p w14:paraId="0EA0B2DE" w14:textId="77777777" w:rsidR="00E84089" w:rsidRPr="00B66A9E"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X</w:t>
            </w:r>
          </w:p>
        </w:tc>
        <w:tc>
          <w:tcPr>
            <w:tcW w:w="2268" w:type="dxa"/>
          </w:tcPr>
          <w:p w14:paraId="45FA9CA8"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3A58A0BD"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Schoonmaakmiddelen b</w:t>
            </w:r>
            <w:r w:rsidRPr="00B66A9E">
              <w:rPr>
                <w:rFonts w:ascii="Calibri" w:hAnsi="Calibri" w:cs="Calibri"/>
                <w:color w:val="000000" w:themeColor="text1"/>
                <w:sz w:val="18"/>
              </w:rPr>
              <w:t>uiten bereik opbergen</w:t>
            </w:r>
            <w:r>
              <w:rPr>
                <w:rFonts w:ascii="Calibri" w:hAnsi="Calibri" w:cs="Calibri"/>
                <w:color w:val="000000" w:themeColor="text1"/>
                <w:sz w:val="18"/>
              </w:rPr>
              <w:t xml:space="preserve">. </w:t>
            </w:r>
          </w:p>
        </w:tc>
        <w:tc>
          <w:tcPr>
            <w:tcW w:w="1701" w:type="dxa"/>
          </w:tcPr>
          <w:p w14:paraId="751B45FA"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31" w:type="dxa"/>
          </w:tcPr>
          <w:p w14:paraId="3258876D"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E84089" w:rsidRPr="00B66A9E" w14:paraId="08515CB1" w14:textId="77777777" w:rsidTr="00851FAD">
        <w:tc>
          <w:tcPr>
            <w:cnfStyle w:val="001000000000" w:firstRow="0" w:lastRow="0" w:firstColumn="1" w:lastColumn="0" w:oddVBand="0" w:evenVBand="0" w:oddHBand="0" w:evenHBand="0" w:firstRowFirstColumn="0" w:firstRowLastColumn="0" w:lastRowFirstColumn="0" w:lastRowLastColumn="0"/>
            <w:tcW w:w="3217" w:type="dxa"/>
          </w:tcPr>
          <w:p w14:paraId="620D5854" w14:textId="77777777" w:rsidR="00E84089" w:rsidRPr="00B66A9E" w:rsidRDefault="00E84089" w:rsidP="00E84089">
            <w:pPr>
              <w:pStyle w:val="Lijstalinea"/>
              <w:numPr>
                <w:ilvl w:val="0"/>
                <w:numId w:val="78"/>
              </w:numPr>
              <w:autoSpaceDE w:val="0"/>
              <w:autoSpaceDN w:val="0"/>
              <w:adjustRightInd w:val="0"/>
              <w:rPr>
                <w:rFonts w:ascii="Calibri" w:hAnsi="Calibri" w:cs="Calibri"/>
                <w:b w:val="0"/>
                <w:bCs w:val="0"/>
                <w:color w:val="000000" w:themeColor="text1"/>
                <w:sz w:val="18"/>
              </w:rPr>
            </w:pPr>
            <w:r w:rsidRPr="00B66A9E">
              <w:rPr>
                <w:rFonts w:ascii="Calibri" w:hAnsi="Calibri" w:cs="Calibri"/>
                <w:b w:val="0"/>
                <w:bCs w:val="0"/>
                <w:color w:val="000000" w:themeColor="text1"/>
                <w:sz w:val="18"/>
              </w:rPr>
              <w:t>Kind eet van toiletblokje</w:t>
            </w:r>
          </w:p>
        </w:tc>
        <w:tc>
          <w:tcPr>
            <w:tcW w:w="1134" w:type="dxa"/>
          </w:tcPr>
          <w:p w14:paraId="35027BFD" w14:textId="77777777" w:rsidR="00E84089" w:rsidRPr="00B66A9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X</w:t>
            </w:r>
          </w:p>
        </w:tc>
        <w:tc>
          <w:tcPr>
            <w:tcW w:w="709" w:type="dxa"/>
          </w:tcPr>
          <w:p w14:paraId="3B5B5AD9" w14:textId="77777777" w:rsidR="00E84089" w:rsidRPr="00B66A9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c>
          <w:tcPr>
            <w:tcW w:w="709" w:type="dxa"/>
          </w:tcPr>
          <w:p w14:paraId="3AB90AAD" w14:textId="77777777" w:rsidR="00E84089" w:rsidRPr="00B66A9E"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268" w:type="dxa"/>
          </w:tcPr>
          <w:p w14:paraId="67DB7280"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Controleren</w:t>
            </w:r>
          </w:p>
          <w:p w14:paraId="68C488AA" w14:textId="77777777" w:rsidR="00E84089" w:rsidRPr="00B66A9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 xml:space="preserve">Geen toiletblokjes </w:t>
            </w:r>
          </w:p>
        </w:tc>
        <w:tc>
          <w:tcPr>
            <w:tcW w:w="1701" w:type="dxa"/>
          </w:tcPr>
          <w:p w14:paraId="56BBDEBD" w14:textId="082112AF"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03-07-2023 </w:t>
            </w:r>
            <w:r w:rsidR="007729C1">
              <w:rPr>
                <w:rFonts w:ascii="Calibri" w:hAnsi="Calibri" w:cs="Calibri"/>
                <w:color w:val="000000" w:themeColor="text1"/>
                <w:sz w:val="18"/>
              </w:rPr>
              <w:t>Jacqueline</w:t>
            </w:r>
          </w:p>
          <w:p w14:paraId="005CD19B" w14:textId="77777777" w:rsidR="00E84089" w:rsidRPr="00B66A9E" w:rsidRDefault="00E84089" w:rsidP="00851FA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31" w:type="dxa"/>
          </w:tcPr>
          <w:p w14:paraId="03E1CBBA" w14:textId="77777777" w:rsidR="00E84089" w:rsidRPr="00B66A9E" w:rsidRDefault="00E84089" w:rsidP="00851FA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E84089" w:rsidRPr="00B66A9E" w14:paraId="587039B9"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Pr>
          <w:p w14:paraId="345DA40A" w14:textId="77777777" w:rsidR="00E84089" w:rsidRPr="00B66A9E" w:rsidRDefault="00E84089" w:rsidP="00E84089">
            <w:pPr>
              <w:pStyle w:val="Lijstalinea"/>
              <w:numPr>
                <w:ilvl w:val="0"/>
                <w:numId w:val="78"/>
              </w:numPr>
              <w:autoSpaceDE w:val="0"/>
              <w:autoSpaceDN w:val="0"/>
              <w:adjustRightInd w:val="0"/>
              <w:rPr>
                <w:rFonts w:ascii="Calibri" w:hAnsi="Calibri" w:cs="Calibri"/>
                <w:b w:val="0"/>
                <w:bCs w:val="0"/>
                <w:color w:val="000000" w:themeColor="text1"/>
                <w:sz w:val="18"/>
              </w:rPr>
            </w:pPr>
            <w:r w:rsidRPr="00B66A9E">
              <w:rPr>
                <w:rFonts w:ascii="Calibri" w:hAnsi="Calibri" w:cs="Calibri"/>
                <w:b w:val="0"/>
                <w:bCs w:val="0"/>
                <w:color w:val="000000" w:themeColor="text1"/>
                <w:sz w:val="18"/>
              </w:rPr>
              <w:t>Kind snuffelt in afvalbakje</w:t>
            </w:r>
          </w:p>
        </w:tc>
        <w:tc>
          <w:tcPr>
            <w:tcW w:w="1134" w:type="dxa"/>
          </w:tcPr>
          <w:p w14:paraId="076AEDF9"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9" w:type="dxa"/>
          </w:tcPr>
          <w:p w14:paraId="2C3817C4"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709" w:type="dxa"/>
          </w:tcPr>
          <w:p w14:paraId="7EF4776B" w14:textId="77777777" w:rsidR="00E84089" w:rsidRPr="00B66A9E"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B66A9E">
              <w:rPr>
                <w:rFonts w:ascii="Calibri" w:hAnsi="Calibri" w:cs="Calibri"/>
                <w:color w:val="000000" w:themeColor="text1"/>
                <w:sz w:val="18"/>
              </w:rPr>
              <w:t>X</w:t>
            </w:r>
          </w:p>
        </w:tc>
        <w:tc>
          <w:tcPr>
            <w:tcW w:w="2268" w:type="dxa"/>
          </w:tcPr>
          <w:p w14:paraId="03962D13" w14:textId="77777777" w:rsidR="00E84089" w:rsidRPr="008612F5" w:rsidRDefault="00E84089" w:rsidP="00851F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8612F5">
              <w:rPr>
                <w:rFonts w:ascii="Calibri" w:hAnsi="Calibri" w:cs="Calibri"/>
                <w:color w:val="000000" w:themeColor="text1"/>
                <w:sz w:val="18"/>
                <w:szCs w:val="18"/>
              </w:rPr>
              <w:t xml:space="preserve">Het afvalbakje wordt alleen gebruikt om papieren </w:t>
            </w:r>
            <w:r w:rsidRPr="008612F5">
              <w:rPr>
                <w:rFonts w:ascii="Calibri" w:hAnsi="Calibri" w:cs="Calibri"/>
                <w:color w:val="000000" w:themeColor="text1"/>
                <w:sz w:val="18"/>
                <w:szCs w:val="18"/>
              </w:rPr>
              <w:lastRenderedPageBreak/>
              <w:t>handdoekjes in weg te gooien.</w:t>
            </w:r>
          </w:p>
        </w:tc>
        <w:tc>
          <w:tcPr>
            <w:tcW w:w="1701" w:type="dxa"/>
          </w:tcPr>
          <w:p w14:paraId="334BE647"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31" w:type="dxa"/>
          </w:tcPr>
          <w:p w14:paraId="01CE0A5D" w14:textId="77777777" w:rsidR="00E84089" w:rsidRPr="00B66A9E" w:rsidRDefault="00E84089"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646340EE" w14:textId="77777777" w:rsidR="00E84089" w:rsidRDefault="00E84089" w:rsidP="00E84089">
      <w:pPr>
        <w:rPr>
          <w:rFonts w:ascii="Calibri" w:eastAsiaTheme="majorEastAsia" w:hAnsi="Calibri" w:cs="Calibri"/>
          <w:b/>
          <w:bCs/>
          <w:color w:val="000000"/>
        </w:rPr>
      </w:pPr>
    </w:p>
    <w:p w14:paraId="4EBEC952" w14:textId="77777777" w:rsidR="00E84089" w:rsidRPr="0044576D" w:rsidRDefault="00E84089" w:rsidP="00E84089">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1"/>
        <w:tblW w:w="11197" w:type="dxa"/>
        <w:tblInd w:w="-998" w:type="dxa"/>
        <w:tblLayout w:type="fixed"/>
        <w:tblLook w:val="04A0" w:firstRow="1" w:lastRow="0" w:firstColumn="1" w:lastColumn="0" w:noHBand="0" w:noVBand="1"/>
      </w:tblPr>
      <w:tblGrid>
        <w:gridCol w:w="3392"/>
        <w:gridCol w:w="4262"/>
        <w:gridCol w:w="1275"/>
        <w:gridCol w:w="2268"/>
      </w:tblGrid>
      <w:tr w:rsidR="00E84089" w:rsidRPr="001C3E38" w14:paraId="4839BF05" w14:textId="77777777" w:rsidTr="00851FA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392" w:type="dxa"/>
          </w:tcPr>
          <w:p w14:paraId="083E26FC" w14:textId="77777777" w:rsidR="00E84089" w:rsidRPr="001C3E38" w:rsidRDefault="00E84089"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Scenario</w:t>
            </w:r>
          </w:p>
        </w:tc>
        <w:tc>
          <w:tcPr>
            <w:tcW w:w="4262" w:type="dxa"/>
          </w:tcPr>
          <w:p w14:paraId="536A3D01" w14:textId="77777777" w:rsidR="00E84089" w:rsidRPr="001C3E38"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rPr>
            </w:pPr>
            <w:r>
              <w:rPr>
                <w:rFonts w:ascii="Calibri" w:hAnsi="Calibri" w:cs="Calibri"/>
                <w:color w:val="000000" w:themeColor="text1"/>
                <w:sz w:val="18"/>
              </w:rPr>
              <w:t>Actie ondernemen</w:t>
            </w:r>
          </w:p>
        </w:tc>
        <w:tc>
          <w:tcPr>
            <w:tcW w:w="1275" w:type="dxa"/>
          </w:tcPr>
          <w:p w14:paraId="2DB336B1" w14:textId="77777777" w:rsidR="00E84089" w:rsidRPr="001C3E38"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Theme="minorHAnsi" w:hAnsiTheme="minorHAnsi" w:cstheme="minorHAnsi"/>
                <w:color w:val="000000" w:themeColor="text1"/>
                <w:sz w:val="18"/>
              </w:rPr>
              <w:t>Streefdatum</w:t>
            </w:r>
          </w:p>
        </w:tc>
        <w:tc>
          <w:tcPr>
            <w:tcW w:w="2268" w:type="dxa"/>
          </w:tcPr>
          <w:p w14:paraId="4F45EA48" w14:textId="77777777" w:rsidR="00E84089" w:rsidRPr="001C3E38" w:rsidRDefault="00E84089" w:rsidP="00851FA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rPr>
            </w:pPr>
            <w:r>
              <w:rPr>
                <w:rFonts w:asciiTheme="minorHAnsi" w:hAnsiTheme="minorHAnsi" w:cstheme="minorHAnsi"/>
                <w:color w:val="000000" w:themeColor="text1"/>
                <w:sz w:val="18"/>
              </w:rPr>
              <w:t>Datum gerealiseerd</w:t>
            </w:r>
          </w:p>
        </w:tc>
      </w:tr>
      <w:tr w:rsidR="00E84089" w:rsidRPr="001C3E38" w14:paraId="185F30D5" w14:textId="77777777" w:rsidTr="00851FAD">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3392" w:type="dxa"/>
          </w:tcPr>
          <w:p w14:paraId="6A620E1D" w14:textId="77777777" w:rsidR="00E84089" w:rsidRPr="001C3E38" w:rsidRDefault="00E84089" w:rsidP="00851FAD">
            <w:pPr>
              <w:autoSpaceDE w:val="0"/>
              <w:autoSpaceDN w:val="0"/>
              <w:adjustRightInd w:val="0"/>
              <w:rPr>
                <w:rFonts w:ascii="Calibri" w:eastAsiaTheme="majorEastAsia" w:hAnsi="Calibri" w:cs="Calibri"/>
                <w:b w:val="0"/>
                <w:bCs w:val="0"/>
                <w:color w:val="000000" w:themeColor="text1"/>
                <w:sz w:val="18"/>
              </w:rPr>
            </w:pPr>
          </w:p>
        </w:tc>
        <w:tc>
          <w:tcPr>
            <w:tcW w:w="4262" w:type="dxa"/>
          </w:tcPr>
          <w:p w14:paraId="4EC44C92" w14:textId="77777777" w:rsidR="00E84089" w:rsidRPr="001C3E38"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rPr>
            </w:pPr>
          </w:p>
        </w:tc>
        <w:tc>
          <w:tcPr>
            <w:tcW w:w="1275" w:type="dxa"/>
          </w:tcPr>
          <w:p w14:paraId="5BBA554E" w14:textId="77777777" w:rsidR="00E84089" w:rsidRPr="001C3E38"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68" w:type="dxa"/>
          </w:tcPr>
          <w:p w14:paraId="16676A21" w14:textId="77777777" w:rsidR="00E84089" w:rsidRPr="001C3E38" w:rsidRDefault="00E84089" w:rsidP="00851F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rPr>
            </w:pPr>
          </w:p>
        </w:tc>
      </w:tr>
    </w:tbl>
    <w:p w14:paraId="16E121BD" w14:textId="77777777" w:rsidR="00E84089" w:rsidRPr="005065FE" w:rsidRDefault="00E84089" w:rsidP="00E84089"/>
    <w:p w14:paraId="001B2718" w14:textId="77777777" w:rsidR="00E84089" w:rsidRDefault="00E84089" w:rsidP="00E84089">
      <w:pPr>
        <w:pStyle w:val="Kop2"/>
      </w:pPr>
    </w:p>
    <w:p w14:paraId="4850FED4" w14:textId="5A68C35A" w:rsidR="00E84089" w:rsidRPr="00D47B08" w:rsidRDefault="00E84089" w:rsidP="00E84089">
      <w:pPr>
        <w:pStyle w:val="Kop2"/>
      </w:pPr>
      <w:bookmarkStart w:id="197" w:name="_Toc139365222"/>
      <w:r>
        <w:t>Rapportage Buitenruimte</w:t>
      </w:r>
      <w:bookmarkEnd w:id="197"/>
    </w:p>
    <w:p w14:paraId="664CE886" w14:textId="77777777" w:rsidR="00E84089" w:rsidRPr="00D47B08" w:rsidRDefault="00E84089" w:rsidP="00E84089">
      <w:pPr>
        <w:rPr>
          <w:rFonts w:ascii="Calibri" w:hAnsi="Calibri" w:cs="Calibri"/>
          <w:sz w:val="18"/>
        </w:rPr>
      </w:pPr>
    </w:p>
    <w:tbl>
      <w:tblPr>
        <w:tblStyle w:val="Rastertabel6kleurrijk-Accent1"/>
        <w:tblW w:w="0" w:type="auto"/>
        <w:tblLook w:val="04A0" w:firstRow="1" w:lastRow="0" w:firstColumn="1" w:lastColumn="0" w:noHBand="0" w:noVBand="1"/>
      </w:tblPr>
      <w:tblGrid>
        <w:gridCol w:w="4219"/>
        <w:gridCol w:w="3402"/>
      </w:tblGrid>
      <w:tr w:rsidR="00E84089" w:rsidRPr="00E70E8E" w14:paraId="6E9525CF"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F8150E5" w14:textId="77777777" w:rsidR="00E84089" w:rsidRPr="00E70E8E" w:rsidRDefault="00E84089" w:rsidP="00851FAD">
            <w:pPr>
              <w:rPr>
                <w:rFonts w:ascii="Calibri" w:hAnsi="Calibri" w:cs="Calibri"/>
                <w:color w:val="000000" w:themeColor="text1"/>
                <w:sz w:val="18"/>
              </w:rPr>
            </w:pPr>
            <w:r w:rsidRPr="00E70E8E">
              <w:rPr>
                <w:rFonts w:ascii="Calibri" w:hAnsi="Calibri" w:cs="Calibri"/>
                <w:color w:val="000000" w:themeColor="text1"/>
                <w:sz w:val="18"/>
              </w:rPr>
              <w:t>Beschreven risico’s</w:t>
            </w:r>
          </w:p>
        </w:tc>
        <w:tc>
          <w:tcPr>
            <w:tcW w:w="3402" w:type="dxa"/>
          </w:tcPr>
          <w:p w14:paraId="0F093078" w14:textId="77777777" w:rsidR="00E84089" w:rsidRPr="00E70E8E"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70E8E">
              <w:rPr>
                <w:rFonts w:ascii="Calibri" w:hAnsi="Calibri" w:cs="Calibri"/>
                <w:color w:val="000000" w:themeColor="text1"/>
                <w:sz w:val="18"/>
              </w:rPr>
              <w:t>Kans dat het zich voordoet</w:t>
            </w:r>
          </w:p>
        </w:tc>
      </w:tr>
    </w:tbl>
    <w:p w14:paraId="6AD87B92" w14:textId="77777777" w:rsidR="00E84089" w:rsidRPr="00D47B08" w:rsidRDefault="00E84089" w:rsidP="00E84089">
      <w:pPr>
        <w:rPr>
          <w:rFonts w:ascii="Calibri" w:hAnsi="Calibri" w:cs="Calibri"/>
          <w:sz w:val="18"/>
        </w:rPr>
      </w:pPr>
    </w:p>
    <w:tbl>
      <w:tblPr>
        <w:tblStyle w:val="Rastertabel6kleurrijk-Accent1"/>
        <w:tblW w:w="11199" w:type="dxa"/>
        <w:tblInd w:w="-998" w:type="dxa"/>
        <w:tblLayout w:type="fixed"/>
        <w:tblLook w:val="04A0" w:firstRow="1" w:lastRow="0" w:firstColumn="1" w:lastColumn="0" w:noHBand="0" w:noVBand="1"/>
      </w:tblPr>
      <w:tblGrid>
        <w:gridCol w:w="3113"/>
        <w:gridCol w:w="1134"/>
        <w:gridCol w:w="711"/>
        <w:gridCol w:w="707"/>
        <w:gridCol w:w="2274"/>
        <w:gridCol w:w="1701"/>
        <w:gridCol w:w="1559"/>
      </w:tblGrid>
      <w:tr w:rsidR="00E84089" w:rsidRPr="008F0EA1" w14:paraId="281816B2" w14:textId="77777777" w:rsidTr="0085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0E09762B" w14:textId="77777777" w:rsidR="00E84089" w:rsidRPr="008F0EA1" w:rsidRDefault="00E84089" w:rsidP="00851FAD">
            <w:pPr>
              <w:rPr>
                <w:rFonts w:ascii="Calibri" w:hAnsi="Calibri" w:cs="Calibri"/>
                <w:color w:val="000000" w:themeColor="text1"/>
                <w:sz w:val="18"/>
              </w:rPr>
            </w:pPr>
          </w:p>
        </w:tc>
        <w:tc>
          <w:tcPr>
            <w:tcW w:w="1134" w:type="dxa"/>
          </w:tcPr>
          <w:p w14:paraId="1C071947" w14:textId="77777777" w:rsidR="00E84089" w:rsidRPr="008F0EA1"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Uitgesloten</w:t>
            </w:r>
          </w:p>
        </w:tc>
        <w:tc>
          <w:tcPr>
            <w:tcW w:w="711" w:type="dxa"/>
          </w:tcPr>
          <w:p w14:paraId="57618179" w14:textId="77777777" w:rsidR="00E84089" w:rsidRPr="008F0EA1"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 xml:space="preserve">Groot     </w:t>
            </w:r>
          </w:p>
        </w:tc>
        <w:tc>
          <w:tcPr>
            <w:tcW w:w="707" w:type="dxa"/>
          </w:tcPr>
          <w:p w14:paraId="52B0E023" w14:textId="77777777" w:rsidR="00E84089" w:rsidRPr="008F0EA1"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 xml:space="preserve">Klein </w:t>
            </w:r>
          </w:p>
        </w:tc>
        <w:tc>
          <w:tcPr>
            <w:tcW w:w="2274" w:type="dxa"/>
          </w:tcPr>
          <w:p w14:paraId="66938F1B" w14:textId="77777777" w:rsidR="00E84089" w:rsidRPr="008F0EA1"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Actie ondernomen</w:t>
            </w:r>
          </w:p>
        </w:tc>
        <w:tc>
          <w:tcPr>
            <w:tcW w:w="1701" w:type="dxa"/>
          </w:tcPr>
          <w:p w14:paraId="45E5EA55" w14:textId="77777777" w:rsidR="00E84089"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rPr>
            </w:pPr>
            <w:r w:rsidRPr="000A6C5A">
              <w:rPr>
                <w:rFonts w:ascii="Calibri" w:hAnsi="Calibri" w:cs="Calibri"/>
                <w:color w:val="000000" w:themeColor="text1"/>
                <w:sz w:val="18"/>
              </w:rPr>
              <w:t>Datum check</w:t>
            </w:r>
          </w:p>
          <w:p w14:paraId="205B8B75" w14:textId="77777777" w:rsidR="00E84089" w:rsidRPr="008F0EA1"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Verantwoordelijke</w:t>
            </w:r>
          </w:p>
        </w:tc>
        <w:tc>
          <w:tcPr>
            <w:tcW w:w="1559" w:type="dxa"/>
          </w:tcPr>
          <w:p w14:paraId="7301D367" w14:textId="77777777" w:rsidR="00E84089" w:rsidRPr="008F0EA1"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Ingeschat als groot risico</w:t>
            </w:r>
          </w:p>
        </w:tc>
      </w:tr>
      <w:tr w:rsidR="00E84089" w:rsidRPr="008F0EA1" w14:paraId="2EEB0C38"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3F2B834E" w14:textId="77777777" w:rsidR="00E84089" w:rsidRPr="008F0EA1" w:rsidRDefault="00E84089" w:rsidP="00851FAD">
            <w:pPr>
              <w:rPr>
                <w:rFonts w:ascii="Calibri" w:hAnsi="Calibri" w:cs="Calibri"/>
                <w:color w:val="000000" w:themeColor="text1"/>
                <w:sz w:val="18"/>
              </w:rPr>
            </w:pPr>
            <w:r>
              <w:rPr>
                <w:rFonts w:ascii="Calibri" w:hAnsi="Calibri" w:cs="Calibri"/>
                <w:color w:val="000000" w:themeColor="text1"/>
                <w:sz w:val="18"/>
              </w:rPr>
              <w:t>Speeltoestellen</w:t>
            </w:r>
          </w:p>
        </w:tc>
        <w:tc>
          <w:tcPr>
            <w:tcW w:w="1134" w:type="dxa"/>
          </w:tcPr>
          <w:p w14:paraId="03591C9C"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0CAB34E9"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1F1996E1"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4" w:type="dxa"/>
          </w:tcPr>
          <w:p w14:paraId="33BDED1D"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701" w:type="dxa"/>
          </w:tcPr>
          <w:p w14:paraId="183E2DEE"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2474C660"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0CFCCA4E" w14:textId="77777777" w:rsidTr="00851FAD">
        <w:tc>
          <w:tcPr>
            <w:cnfStyle w:val="001000000000" w:firstRow="0" w:lastRow="0" w:firstColumn="1" w:lastColumn="0" w:oddVBand="0" w:evenVBand="0" w:oddHBand="0" w:evenHBand="0" w:firstRowFirstColumn="0" w:firstRowLastColumn="0" w:lastRowFirstColumn="0" w:lastRowLastColumn="0"/>
            <w:tcW w:w="3113" w:type="dxa"/>
          </w:tcPr>
          <w:p w14:paraId="0A4094CB" w14:textId="77777777" w:rsidR="00E84089" w:rsidRPr="008F0EA1" w:rsidRDefault="00E84089" w:rsidP="00E84089">
            <w:pPr>
              <w:pStyle w:val="Lijstalinea"/>
              <w:numPr>
                <w:ilvl w:val="0"/>
                <w:numId w:val="78"/>
              </w:numPr>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valt van speeltoestel</w:t>
            </w:r>
          </w:p>
        </w:tc>
        <w:tc>
          <w:tcPr>
            <w:tcW w:w="1134" w:type="dxa"/>
          </w:tcPr>
          <w:p w14:paraId="6A98D80E"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04A586A7"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7" w:type="dxa"/>
          </w:tcPr>
          <w:p w14:paraId="5D2B67EB"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274" w:type="dxa"/>
          </w:tcPr>
          <w:p w14:paraId="653E8580" w14:textId="5AD2123D" w:rsidR="00E84089" w:rsidRPr="005065F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 xml:space="preserve">Onder de speeltoestellen liggen gras of zand waardoor de val wat dempt. </w:t>
            </w:r>
          </w:p>
          <w:p w14:paraId="2A946541" w14:textId="77777777" w:rsidR="00E84089" w:rsidRPr="005065F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 xml:space="preserve">De speeltoestellen worden dagelijks gecontroleerd op veiligheid door zowel de pedagogisch medewerkers. </w:t>
            </w:r>
          </w:p>
          <w:p w14:paraId="19FD3BB8" w14:textId="77777777" w:rsidR="00E84089" w:rsidRPr="005065F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Na het buitenspelen wordt de buitenruimte opgeruimd.</w:t>
            </w:r>
          </w:p>
        </w:tc>
        <w:tc>
          <w:tcPr>
            <w:tcW w:w="1701" w:type="dxa"/>
          </w:tcPr>
          <w:p w14:paraId="22E8B1CD"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53F9C28A" w14:textId="5301D6F4" w:rsidR="00E84089"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2FA90366"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01F41CAD"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Fysieke veiligheid, vallen van hoogte</w:t>
            </w:r>
          </w:p>
        </w:tc>
      </w:tr>
      <w:tr w:rsidR="00E84089" w:rsidRPr="008F0EA1" w14:paraId="40CF00A9"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58E9C151"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valt door defect materiaal</w:t>
            </w:r>
          </w:p>
        </w:tc>
        <w:tc>
          <w:tcPr>
            <w:tcW w:w="1134" w:type="dxa"/>
          </w:tcPr>
          <w:p w14:paraId="1AAA2CFD"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0D8CB809"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6A7CE7BD"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2274" w:type="dxa"/>
          </w:tcPr>
          <w:p w14:paraId="54D33FE2" w14:textId="77777777" w:rsidR="00E84089" w:rsidRPr="005065F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Groepsregel:</w:t>
            </w:r>
          </w:p>
          <w:p w14:paraId="4746B577" w14:textId="77777777" w:rsidR="00E84089" w:rsidRPr="005065F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 xml:space="preserve">Controleer de speelplaats voordat je hem in gebruik neemt. </w:t>
            </w:r>
          </w:p>
          <w:p w14:paraId="7EAC7370" w14:textId="77777777" w:rsidR="00E84089" w:rsidRPr="005065F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Gecontroleerd</w:t>
            </w:r>
          </w:p>
        </w:tc>
        <w:tc>
          <w:tcPr>
            <w:tcW w:w="1701" w:type="dxa"/>
          </w:tcPr>
          <w:p w14:paraId="38D58E64"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73C47229" w14:textId="17AF50AB" w:rsidR="00E84089"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525C74F2"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3FFF50E4"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222B4CCD" w14:textId="77777777" w:rsidTr="00851FAD">
        <w:tc>
          <w:tcPr>
            <w:cnfStyle w:val="001000000000" w:firstRow="0" w:lastRow="0" w:firstColumn="1" w:lastColumn="0" w:oddVBand="0" w:evenVBand="0" w:oddHBand="0" w:evenHBand="0" w:firstRowFirstColumn="0" w:firstRowLastColumn="0" w:lastRowFirstColumn="0" w:lastRowLastColumn="0"/>
            <w:tcW w:w="3113" w:type="dxa"/>
          </w:tcPr>
          <w:p w14:paraId="60593852"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blijft met koordje van capuchon hangen</w:t>
            </w:r>
          </w:p>
        </w:tc>
        <w:tc>
          <w:tcPr>
            <w:tcW w:w="1134" w:type="dxa"/>
          </w:tcPr>
          <w:p w14:paraId="59D29554"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7EB794CC" w14:textId="6F31F2FF" w:rsidR="00E84089" w:rsidRPr="008F0EA1" w:rsidRDefault="00B94952" w:rsidP="00B949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7" w:type="dxa"/>
          </w:tcPr>
          <w:p w14:paraId="63D45BC8" w14:textId="6A441AFE"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274" w:type="dxa"/>
          </w:tcPr>
          <w:p w14:paraId="64D1E34B" w14:textId="51CC73F0"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Verwijder lange koorden aan jassen of zorg dat ze niet kunnen blijven hangen. Doe ze bijvoorbeeld in de jas. </w:t>
            </w:r>
          </w:p>
        </w:tc>
        <w:tc>
          <w:tcPr>
            <w:tcW w:w="1701" w:type="dxa"/>
          </w:tcPr>
          <w:p w14:paraId="630993B4"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017449F8" w14:textId="289BB55D" w:rsidR="00E84089"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65465FF2"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57DBB13D"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Fysieke veiligheid, Verstikking</w:t>
            </w:r>
          </w:p>
        </w:tc>
      </w:tr>
      <w:tr w:rsidR="00E84089" w:rsidRPr="008F0EA1" w14:paraId="0EDF2ED1" w14:textId="77777777" w:rsidTr="00851FAD">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113" w:type="dxa"/>
          </w:tcPr>
          <w:p w14:paraId="722E0D91"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komt met nek klem te zitten tussen traptreden</w:t>
            </w:r>
          </w:p>
        </w:tc>
        <w:tc>
          <w:tcPr>
            <w:tcW w:w="1134" w:type="dxa"/>
          </w:tcPr>
          <w:p w14:paraId="6BCB5D3F"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11" w:type="dxa"/>
          </w:tcPr>
          <w:p w14:paraId="73C5378A"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6FF09A7F"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4" w:type="dxa"/>
          </w:tcPr>
          <w:p w14:paraId="7C63F398"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Geen trap aanwezig</w:t>
            </w:r>
          </w:p>
        </w:tc>
        <w:tc>
          <w:tcPr>
            <w:tcW w:w="1701" w:type="dxa"/>
          </w:tcPr>
          <w:p w14:paraId="2184F8FE"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0550FBF9"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773614A5" w14:textId="77777777" w:rsidTr="00851FAD">
        <w:trPr>
          <w:trHeight w:val="210"/>
        </w:trPr>
        <w:tc>
          <w:tcPr>
            <w:cnfStyle w:val="001000000000" w:firstRow="0" w:lastRow="0" w:firstColumn="1" w:lastColumn="0" w:oddVBand="0" w:evenVBand="0" w:oddHBand="0" w:evenHBand="0" w:firstRowFirstColumn="0" w:firstRowLastColumn="0" w:lastRowFirstColumn="0" w:lastRowLastColumn="0"/>
            <w:tcW w:w="3113" w:type="dxa"/>
          </w:tcPr>
          <w:p w14:paraId="2313B39C"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verwondt zich aan scherpe rand van speeltoestel</w:t>
            </w:r>
          </w:p>
        </w:tc>
        <w:tc>
          <w:tcPr>
            <w:tcW w:w="1134" w:type="dxa"/>
          </w:tcPr>
          <w:p w14:paraId="45DE3D8A"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79EBB71D"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62DCC786"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2274" w:type="dxa"/>
          </w:tcPr>
          <w:p w14:paraId="4ADF4069"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71B6E916"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Controleer de speelplaats voordat je hem in gebruik neemt. </w:t>
            </w:r>
          </w:p>
        </w:tc>
        <w:tc>
          <w:tcPr>
            <w:tcW w:w="1701" w:type="dxa"/>
          </w:tcPr>
          <w:p w14:paraId="1118F53E"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058515EE" w14:textId="36D77C8B" w:rsidR="00E84089"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5DA70D19"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6CAE566A"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2C53E98A"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70C2EC9C"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krijgt splinter in hand</w:t>
            </w:r>
          </w:p>
        </w:tc>
        <w:tc>
          <w:tcPr>
            <w:tcW w:w="1134" w:type="dxa"/>
          </w:tcPr>
          <w:p w14:paraId="00FC0174"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5ED07E74"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707" w:type="dxa"/>
          </w:tcPr>
          <w:p w14:paraId="7F9014A2"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2274" w:type="dxa"/>
          </w:tcPr>
          <w:p w14:paraId="5574971E"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Hoofdstuk kleine risico’s</w:t>
            </w:r>
            <w:r>
              <w:rPr>
                <w:rFonts w:ascii="Calibri" w:hAnsi="Calibri" w:cs="Calibri"/>
                <w:color w:val="000000" w:themeColor="text1"/>
                <w:sz w:val="18"/>
              </w:rPr>
              <w:t>.</w:t>
            </w:r>
          </w:p>
          <w:p w14:paraId="74D634EF"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Er is weinig houten speelgoed wat de kans op splinters verkleint.</w:t>
            </w:r>
          </w:p>
        </w:tc>
        <w:tc>
          <w:tcPr>
            <w:tcW w:w="1701" w:type="dxa"/>
          </w:tcPr>
          <w:p w14:paraId="58B9A943"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659F5384"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7A4E99BD" w14:textId="77777777" w:rsidTr="00851FAD">
        <w:tc>
          <w:tcPr>
            <w:cnfStyle w:val="001000000000" w:firstRow="0" w:lastRow="0" w:firstColumn="1" w:lastColumn="0" w:oddVBand="0" w:evenVBand="0" w:oddHBand="0" w:evenHBand="0" w:firstRowFirstColumn="0" w:firstRowLastColumn="0" w:lastRowFirstColumn="0" w:lastRowLastColumn="0"/>
            <w:tcW w:w="3113" w:type="dxa"/>
          </w:tcPr>
          <w:p w14:paraId="2A330CE7"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 xml:space="preserve">Kind struikelt over speeltoestel </w:t>
            </w:r>
          </w:p>
        </w:tc>
        <w:tc>
          <w:tcPr>
            <w:tcW w:w="1134" w:type="dxa"/>
          </w:tcPr>
          <w:p w14:paraId="0382D57C"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4D44A82C"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5DF48DAE"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2274" w:type="dxa"/>
          </w:tcPr>
          <w:p w14:paraId="09EC230E"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Hoofdstuk kleine risico’s</w:t>
            </w:r>
          </w:p>
        </w:tc>
        <w:tc>
          <w:tcPr>
            <w:tcW w:w="1701" w:type="dxa"/>
          </w:tcPr>
          <w:p w14:paraId="43099791"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62087A74"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4E91659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346CF38D"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 xml:space="preserve">Kind botst tegen een speeltoestel, obstakel of ander kind </w:t>
            </w:r>
          </w:p>
        </w:tc>
        <w:tc>
          <w:tcPr>
            <w:tcW w:w="1134" w:type="dxa"/>
          </w:tcPr>
          <w:p w14:paraId="52C846DB"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11" w:type="dxa"/>
          </w:tcPr>
          <w:p w14:paraId="68532935"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5960B470"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4" w:type="dxa"/>
          </w:tcPr>
          <w:p w14:paraId="6DF712E3"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Hoofdstuk kleine risico’s</w:t>
            </w:r>
          </w:p>
        </w:tc>
        <w:tc>
          <w:tcPr>
            <w:tcW w:w="1701" w:type="dxa"/>
          </w:tcPr>
          <w:p w14:paraId="3A9C8560"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21B597E8"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0BCFAA03" w14:textId="77777777" w:rsidTr="00851FAD">
        <w:trPr>
          <w:trHeight w:val="238"/>
        </w:trPr>
        <w:tc>
          <w:tcPr>
            <w:cnfStyle w:val="001000000000" w:firstRow="0" w:lastRow="0" w:firstColumn="1" w:lastColumn="0" w:oddVBand="0" w:evenVBand="0" w:oddHBand="0" w:evenHBand="0" w:firstRowFirstColumn="0" w:firstRowLastColumn="0" w:lastRowFirstColumn="0" w:lastRowLastColumn="0"/>
            <w:tcW w:w="3113" w:type="dxa"/>
          </w:tcPr>
          <w:p w14:paraId="3AF22DB0" w14:textId="4B8E9E8F" w:rsidR="00E84089" w:rsidRPr="008F0EA1" w:rsidRDefault="00DC6F31"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botst</w:t>
            </w:r>
            <w:r w:rsidR="00E84089" w:rsidRPr="008F0EA1">
              <w:rPr>
                <w:rFonts w:ascii="Calibri" w:eastAsiaTheme="majorEastAsia" w:hAnsi="Calibri" w:cs="Calibri"/>
                <w:b w:val="0"/>
                <w:bCs w:val="0"/>
                <w:color w:val="000000" w:themeColor="text1"/>
                <w:sz w:val="18"/>
              </w:rPr>
              <w:t xml:space="preserve">  tegen  ander  kind  op  schommel</w:t>
            </w:r>
          </w:p>
        </w:tc>
        <w:tc>
          <w:tcPr>
            <w:tcW w:w="1134" w:type="dxa"/>
          </w:tcPr>
          <w:p w14:paraId="77CF93BF"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11" w:type="dxa"/>
          </w:tcPr>
          <w:p w14:paraId="71640C48"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263816C6"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p w14:paraId="50CE8411"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274" w:type="dxa"/>
          </w:tcPr>
          <w:p w14:paraId="1DAD6DB9" w14:textId="77777777" w:rsidR="00E84089" w:rsidRPr="005065F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 xml:space="preserve">Er is een schommel. Groepsregel: </w:t>
            </w:r>
          </w:p>
          <w:p w14:paraId="21571B1D"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We leren kinderen dat niet op het stukje gras moeten komen wanneer er kinderen schommelen.</w:t>
            </w:r>
          </w:p>
        </w:tc>
        <w:tc>
          <w:tcPr>
            <w:tcW w:w="1701" w:type="dxa"/>
          </w:tcPr>
          <w:p w14:paraId="25B7F743"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1D958302"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 xml:space="preserve"> </w:t>
            </w:r>
          </w:p>
        </w:tc>
      </w:tr>
      <w:tr w:rsidR="00E84089" w:rsidRPr="008F0EA1" w14:paraId="43560B62" w14:textId="77777777" w:rsidTr="00851FA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113" w:type="dxa"/>
          </w:tcPr>
          <w:p w14:paraId="38B9F71A"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lastRenderedPageBreak/>
              <w:t xml:space="preserve">Kind botst tegen </w:t>
            </w:r>
            <w:proofErr w:type="spellStart"/>
            <w:r w:rsidRPr="008F0EA1">
              <w:rPr>
                <w:rFonts w:ascii="Calibri" w:eastAsiaTheme="majorEastAsia" w:hAnsi="Calibri" w:cs="Calibri"/>
                <w:b w:val="0"/>
                <w:bCs w:val="0"/>
                <w:color w:val="000000" w:themeColor="text1"/>
                <w:sz w:val="18"/>
              </w:rPr>
              <w:t>veerwip</w:t>
            </w:r>
            <w:proofErr w:type="spellEnd"/>
          </w:p>
        </w:tc>
        <w:tc>
          <w:tcPr>
            <w:tcW w:w="1134" w:type="dxa"/>
          </w:tcPr>
          <w:p w14:paraId="51497B42"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711" w:type="dxa"/>
          </w:tcPr>
          <w:p w14:paraId="0B0A7284"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2AD7D5C5"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4" w:type="dxa"/>
          </w:tcPr>
          <w:p w14:paraId="3530B9AA"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Niet aanwezig</w:t>
            </w:r>
          </w:p>
        </w:tc>
        <w:tc>
          <w:tcPr>
            <w:tcW w:w="1701" w:type="dxa"/>
          </w:tcPr>
          <w:p w14:paraId="294F7318"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67FF2C5E"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5432C3D4" w14:textId="77777777" w:rsidTr="00851FAD">
        <w:trPr>
          <w:trHeight w:val="226"/>
        </w:trPr>
        <w:tc>
          <w:tcPr>
            <w:cnfStyle w:val="001000000000" w:firstRow="0" w:lastRow="0" w:firstColumn="1" w:lastColumn="0" w:oddVBand="0" w:evenVBand="0" w:oddHBand="0" w:evenHBand="0" w:firstRowFirstColumn="0" w:firstRowLastColumn="0" w:lastRowFirstColumn="0" w:lastRowLastColumn="0"/>
            <w:tcW w:w="3113" w:type="dxa"/>
          </w:tcPr>
          <w:p w14:paraId="56FF8465"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Vinger van kind komt klem te zitten in holle buis</w:t>
            </w:r>
          </w:p>
        </w:tc>
        <w:tc>
          <w:tcPr>
            <w:tcW w:w="1134" w:type="dxa"/>
          </w:tcPr>
          <w:p w14:paraId="2386EFB5"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711" w:type="dxa"/>
          </w:tcPr>
          <w:p w14:paraId="0AA6C481"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3ACD42DC"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274" w:type="dxa"/>
          </w:tcPr>
          <w:p w14:paraId="6F8ABC06"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Niet aanwezig</w:t>
            </w:r>
          </w:p>
        </w:tc>
        <w:tc>
          <w:tcPr>
            <w:tcW w:w="1701" w:type="dxa"/>
          </w:tcPr>
          <w:p w14:paraId="385C24AC"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41F7A2F1"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70C25AE8" w14:textId="77777777" w:rsidTr="00851FA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113" w:type="dxa"/>
          </w:tcPr>
          <w:p w14:paraId="3A8F7269"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Vinger van kind komt klem te zitten bij schommel</w:t>
            </w:r>
          </w:p>
        </w:tc>
        <w:tc>
          <w:tcPr>
            <w:tcW w:w="1134" w:type="dxa"/>
          </w:tcPr>
          <w:p w14:paraId="2C24EA2E"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711" w:type="dxa"/>
          </w:tcPr>
          <w:p w14:paraId="1F38BDDB"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5ED8378C"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4" w:type="dxa"/>
          </w:tcPr>
          <w:p w14:paraId="27D7F085"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Hoofdstuk kleine risico’s</w:t>
            </w:r>
          </w:p>
        </w:tc>
        <w:tc>
          <w:tcPr>
            <w:tcW w:w="1701" w:type="dxa"/>
          </w:tcPr>
          <w:p w14:paraId="2232DF0E"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14A3F388"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2C22953F" w14:textId="77777777" w:rsidTr="00851FAD">
        <w:trPr>
          <w:trHeight w:val="201"/>
        </w:trPr>
        <w:tc>
          <w:tcPr>
            <w:cnfStyle w:val="001000000000" w:firstRow="0" w:lastRow="0" w:firstColumn="1" w:lastColumn="0" w:oddVBand="0" w:evenVBand="0" w:oddHBand="0" w:evenHBand="0" w:firstRowFirstColumn="0" w:firstRowLastColumn="0" w:lastRowFirstColumn="0" w:lastRowLastColumn="0"/>
            <w:tcW w:w="3113" w:type="dxa"/>
          </w:tcPr>
          <w:p w14:paraId="6B266074"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 xml:space="preserve">Kind raakt beknelt tussen </w:t>
            </w:r>
            <w:proofErr w:type="spellStart"/>
            <w:r w:rsidRPr="008F0EA1">
              <w:rPr>
                <w:rFonts w:ascii="Calibri" w:eastAsiaTheme="majorEastAsia" w:hAnsi="Calibri" w:cs="Calibri"/>
                <w:b w:val="0"/>
                <w:bCs w:val="0"/>
                <w:color w:val="000000" w:themeColor="text1"/>
                <w:sz w:val="18"/>
              </w:rPr>
              <w:t>veerwip</w:t>
            </w:r>
            <w:proofErr w:type="spellEnd"/>
          </w:p>
        </w:tc>
        <w:tc>
          <w:tcPr>
            <w:tcW w:w="1134" w:type="dxa"/>
          </w:tcPr>
          <w:p w14:paraId="3A4F2AD1"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711" w:type="dxa"/>
          </w:tcPr>
          <w:p w14:paraId="0A2A6454"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17579A2C"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274" w:type="dxa"/>
          </w:tcPr>
          <w:p w14:paraId="16C2518B"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Niet aanwezig</w:t>
            </w:r>
          </w:p>
        </w:tc>
        <w:tc>
          <w:tcPr>
            <w:tcW w:w="1701" w:type="dxa"/>
          </w:tcPr>
          <w:p w14:paraId="37BF06E1"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3677C739"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08463870" w14:textId="77777777" w:rsidTr="00851FA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13" w:type="dxa"/>
          </w:tcPr>
          <w:p w14:paraId="45C46CED"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 xml:space="preserve">Kind valt van </w:t>
            </w:r>
            <w:proofErr w:type="spellStart"/>
            <w:r w:rsidRPr="008F0EA1">
              <w:rPr>
                <w:rFonts w:ascii="Calibri" w:eastAsiaTheme="majorEastAsia" w:hAnsi="Calibri" w:cs="Calibri"/>
                <w:b w:val="0"/>
                <w:bCs w:val="0"/>
                <w:color w:val="000000" w:themeColor="text1"/>
                <w:sz w:val="18"/>
              </w:rPr>
              <w:t>veerwip</w:t>
            </w:r>
            <w:proofErr w:type="spellEnd"/>
            <w:r w:rsidRPr="008F0EA1">
              <w:rPr>
                <w:rFonts w:ascii="Calibri" w:eastAsiaTheme="majorEastAsia" w:hAnsi="Calibri" w:cs="Calibri"/>
                <w:b w:val="0"/>
                <w:bCs w:val="0"/>
                <w:color w:val="000000" w:themeColor="text1"/>
                <w:sz w:val="18"/>
              </w:rPr>
              <w:t xml:space="preserve"> door defect materiaal</w:t>
            </w:r>
          </w:p>
        </w:tc>
        <w:tc>
          <w:tcPr>
            <w:tcW w:w="1134" w:type="dxa"/>
          </w:tcPr>
          <w:p w14:paraId="1B938E2D"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711" w:type="dxa"/>
          </w:tcPr>
          <w:p w14:paraId="06C2122B"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5E3FA97A"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4" w:type="dxa"/>
          </w:tcPr>
          <w:p w14:paraId="4B558D74"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Niet aanwezig</w:t>
            </w:r>
          </w:p>
        </w:tc>
        <w:tc>
          <w:tcPr>
            <w:tcW w:w="1701" w:type="dxa"/>
          </w:tcPr>
          <w:p w14:paraId="2C2076B4"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7476AFE1"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38F96F83" w14:textId="77777777" w:rsidTr="00851FAD">
        <w:trPr>
          <w:trHeight w:val="224"/>
        </w:trPr>
        <w:tc>
          <w:tcPr>
            <w:cnfStyle w:val="001000000000" w:firstRow="0" w:lastRow="0" w:firstColumn="1" w:lastColumn="0" w:oddVBand="0" w:evenVBand="0" w:oddHBand="0" w:evenHBand="0" w:firstRowFirstColumn="0" w:firstRowLastColumn="0" w:lastRowFirstColumn="0" w:lastRowLastColumn="0"/>
            <w:tcW w:w="3113" w:type="dxa"/>
          </w:tcPr>
          <w:p w14:paraId="08EFD12B"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snijdt zich aan zwerfvuil in de zan</w:t>
            </w:r>
            <w:r>
              <w:rPr>
                <w:rFonts w:ascii="Calibri" w:eastAsiaTheme="majorEastAsia" w:hAnsi="Calibri" w:cs="Calibri"/>
                <w:b w:val="0"/>
                <w:bCs w:val="0"/>
                <w:color w:val="000000" w:themeColor="text1"/>
                <w:sz w:val="18"/>
              </w:rPr>
              <w:t>d</w:t>
            </w:r>
            <w:r w:rsidRPr="008F0EA1">
              <w:rPr>
                <w:rFonts w:ascii="Calibri" w:eastAsiaTheme="majorEastAsia" w:hAnsi="Calibri" w:cs="Calibri"/>
                <w:b w:val="0"/>
                <w:bCs w:val="0"/>
                <w:color w:val="000000" w:themeColor="text1"/>
                <w:sz w:val="18"/>
              </w:rPr>
              <w:t>bak</w:t>
            </w:r>
          </w:p>
        </w:tc>
        <w:tc>
          <w:tcPr>
            <w:tcW w:w="1134" w:type="dxa"/>
          </w:tcPr>
          <w:p w14:paraId="7338261A"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4C1A9839"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334EA863"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2274" w:type="dxa"/>
          </w:tcPr>
          <w:p w14:paraId="6B9EA418" w14:textId="77777777" w:rsidR="00E84089" w:rsidRPr="005065F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Op de speelplaats achter is een zandbak.</w:t>
            </w:r>
          </w:p>
          <w:p w14:paraId="400A2D85" w14:textId="77777777" w:rsidR="00E84089" w:rsidRPr="005065F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Groepsregel:</w:t>
            </w:r>
          </w:p>
          <w:p w14:paraId="61812A72"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De pedagogisch medewerkers controleren de buitenspeelruimte voor deze in gebruik genomen.</w:t>
            </w:r>
          </w:p>
        </w:tc>
        <w:tc>
          <w:tcPr>
            <w:tcW w:w="1701" w:type="dxa"/>
          </w:tcPr>
          <w:p w14:paraId="33463D2B"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28A567B9" w14:textId="28560874" w:rsidR="00E84089"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6C88FA86"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5DFFCA1C"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08758765" w14:textId="77777777" w:rsidTr="00851FA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113" w:type="dxa"/>
          </w:tcPr>
          <w:p w14:paraId="5437B82D"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stoot zich tegen de rand van de zandbak</w:t>
            </w:r>
          </w:p>
        </w:tc>
        <w:tc>
          <w:tcPr>
            <w:tcW w:w="1134" w:type="dxa"/>
          </w:tcPr>
          <w:p w14:paraId="78A16A0A"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11" w:type="dxa"/>
          </w:tcPr>
          <w:p w14:paraId="636DFDB6"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0DAB2788"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4" w:type="dxa"/>
          </w:tcPr>
          <w:p w14:paraId="7A183BE8" w14:textId="18A38E86"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 xml:space="preserve">Op de speelplaats achter is een zandbak. Groepsregel: Controleer de zandbak voor gebruik op veiligheid en </w:t>
            </w:r>
            <w:r w:rsidR="007729C1" w:rsidRPr="005065FE">
              <w:rPr>
                <w:rFonts w:ascii="Calibri" w:hAnsi="Calibri" w:cs="Calibri"/>
                <w:color w:val="000000" w:themeColor="text1"/>
                <w:sz w:val="18"/>
              </w:rPr>
              <w:t>hygiëne</w:t>
            </w:r>
            <w:r w:rsidRPr="005065FE">
              <w:rPr>
                <w:rFonts w:ascii="Calibri" w:hAnsi="Calibri" w:cs="Calibri"/>
                <w:color w:val="000000" w:themeColor="text1"/>
                <w:sz w:val="18"/>
              </w:rPr>
              <w:t xml:space="preserve"> (kattenpoep).</w:t>
            </w:r>
          </w:p>
        </w:tc>
        <w:tc>
          <w:tcPr>
            <w:tcW w:w="1701" w:type="dxa"/>
          </w:tcPr>
          <w:p w14:paraId="0EBF39A2"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5912A330" w14:textId="2C724DE5" w:rsidR="00E84089"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3B0B5024"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3C0E378A"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336E3118" w14:textId="77777777" w:rsidTr="00851FAD">
        <w:trPr>
          <w:trHeight w:val="266"/>
        </w:trPr>
        <w:tc>
          <w:tcPr>
            <w:cnfStyle w:val="001000000000" w:firstRow="0" w:lastRow="0" w:firstColumn="1" w:lastColumn="0" w:oddVBand="0" w:evenVBand="0" w:oddHBand="0" w:evenHBand="0" w:firstRowFirstColumn="0" w:firstRowLastColumn="0" w:lastRowFirstColumn="0" w:lastRowLastColumn="0"/>
            <w:tcW w:w="3113" w:type="dxa"/>
          </w:tcPr>
          <w:p w14:paraId="1FD7F480" w14:textId="77777777" w:rsidR="00E84089" w:rsidRPr="005D794A" w:rsidRDefault="00E84089"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Omheining</w:t>
            </w:r>
          </w:p>
        </w:tc>
        <w:tc>
          <w:tcPr>
            <w:tcW w:w="1134" w:type="dxa"/>
          </w:tcPr>
          <w:p w14:paraId="3ACB9EED"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309CCE6E"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0AA80DC2"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274" w:type="dxa"/>
          </w:tcPr>
          <w:p w14:paraId="6C247D00"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701" w:type="dxa"/>
          </w:tcPr>
          <w:p w14:paraId="4EDC6BAD"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791B9D4B"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625C402C" w14:textId="77777777" w:rsidTr="00851FA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13" w:type="dxa"/>
          </w:tcPr>
          <w:p w14:paraId="255E404F"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rent al spelend de straat op</w:t>
            </w:r>
          </w:p>
        </w:tc>
        <w:tc>
          <w:tcPr>
            <w:tcW w:w="1134" w:type="dxa"/>
          </w:tcPr>
          <w:p w14:paraId="2BD5E154"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47322A0F"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7" w:type="dxa"/>
          </w:tcPr>
          <w:p w14:paraId="6A84536B"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4" w:type="dxa"/>
          </w:tcPr>
          <w:p w14:paraId="71812522"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14A9E">
              <w:rPr>
                <w:rFonts w:ascii="Calibri" w:hAnsi="Calibri" w:cs="Calibri"/>
                <w:color w:val="000000" w:themeColor="text1"/>
                <w:sz w:val="18"/>
              </w:rPr>
              <w:t xml:space="preserve">De buitenruimte is geheel afgesloten met een hoog hek. </w:t>
            </w:r>
          </w:p>
          <w:p w14:paraId="027A6D76"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Er is toezicht tijdens het buitenspelen. </w:t>
            </w:r>
          </w:p>
          <w:p w14:paraId="1D65465F"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Maak met de kinderen de afspraak tot waar ze mogen spelen. En dat ze het eerst moeten vragen voordat ze een weggerolde bal gaan halen. </w:t>
            </w:r>
            <w:r w:rsidRPr="008F0EA1">
              <w:rPr>
                <w:rFonts w:ascii="Calibri" w:hAnsi="Calibri" w:cs="Calibri"/>
                <w:color w:val="000000" w:themeColor="text1"/>
                <w:sz w:val="18"/>
              </w:rPr>
              <w:t xml:space="preserve">  </w:t>
            </w:r>
          </w:p>
        </w:tc>
        <w:tc>
          <w:tcPr>
            <w:tcW w:w="1701" w:type="dxa"/>
          </w:tcPr>
          <w:p w14:paraId="51497657"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0A4DBA8E" w14:textId="302E5426" w:rsidR="00E84089"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62FA8FFB"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41728B71" w14:textId="5B1D77E7" w:rsidR="00E84089" w:rsidRPr="008F0EA1" w:rsidRDefault="00B94952"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Fysieke veiligheid,</w:t>
            </w:r>
            <w:r w:rsidR="00E84089" w:rsidRPr="008F0EA1">
              <w:rPr>
                <w:rFonts w:ascii="Calibri" w:hAnsi="Calibri" w:cs="Calibri"/>
                <w:color w:val="000000" w:themeColor="text1"/>
                <w:sz w:val="18"/>
              </w:rPr>
              <w:t xml:space="preserve"> Vermissing</w:t>
            </w:r>
          </w:p>
        </w:tc>
      </w:tr>
      <w:tr w:rsidR="00E84089" w:rsidRPr="008F0EA1" w14:paraId="16731E6E" w14:textId="77777777" w:rsidTr="00851FAD">
        <w:tc>
          <w:tcPr>
            <w:cnfStyle w:val="001000000000" w:firstRow="0" w:lastRow="0" w:firstColumn="1" w:lastColumn="0" w:oddVBand="0" w:evenVBand="0" w:oddHBand="0" w:evenHBand="0" w:firstRowFirstColumn="0" w:firstRowLastColumn="0" w:lastRowFirstColumn="0" w:lastRowLastColumn="0"/>
            <w:tcW w:w="3113" w:type="dxa"/>
          </w:tcPr>
          <w:p w14:paraId="0816B4D3"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doet het poortje van het hek open en rent de straat op</w:t>
            </w:r>
          </w:p>
        </w:tc>
        <w:tc>
          <w:tcPr>
            <w:tcW w:w="1134" w:type="dxa"/>
          </w:tcPr>
          <w:p w14:paraId="6A23B826"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775C7E2A"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7" w:type="dxa"/>
          </w:tcPr>
          <w:p w14:paraId="326114D5"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274" w:type="dxa"/>
          </w:tcPr>
          <w:p w14:paraId="516907B8"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Er is toezicht tijdens het buitenspelen. </w:t>
            </w:r>
          </w:p>
          <w:p w14:paraId="4559FD9A"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2862DC08" w14:textId="77777777" w:rsidR="00E84089" w:rsidRPr="00AA077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Maak met de kinderen de afspraak tot waar ze mogen spelen.</w:t>
            </w:r>
          </w:p>
        </w:tc>
        <w:tc>
          <w:tcPr>
            <w:tcW w:w="1701" w:type="dxa"/>
          </w:tcPr>
          <w:p w14:paraId="739FE5A3"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58398A09" w14:textId="5D180273" w:rsidR="00E84089"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327163CC"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430E4B7F" w14:textId="44CBC662" w:rsidR="00E84089" w:rsidRPr="008F0EA1" w:rsidRDefault="00B94952"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Fysieke veiligheid,</w:t>
            </w:r>
            <w:r w:rsidR="00E84089" w:rsidRPr="008F0EA1">
              <w:rPr>
                <w:rFonts w:ascii="Calibri" w:hAnsi="Calibri" w:cs="Calibri"/>
                <w:color w:val="000000" w:themeColor="text1"/>
                <w:sz w:val="18"/>
              </w:rPr>
              <w:t xml:space="preserve"> Vermissing</w:t>
            </w:r>
          </w:p>
        </w:tc>
      </w:tr>
      <w:tr w:rsidR="00E84089" w:rsidRPr="008F0EA1" w14:paraId="52891011"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59632CE3"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bezeert zich aan de omheining</w:t>
            </w:r>
          </w:p>
        </w:tc>
        <w:tc>
          <w:tcPr>
            <w:tcW w:w="1134" w:type="dxa"/>
          </w:tcPr>
          <w:p w14:paraId="4CBDF2E1"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2E1B8997"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717A3640"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2274" w:type="dxa"/>
          </w:tcPr>
          <w:p w14:paraId="788031A1"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68FCDB68"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De pedagogisch medewerkers controleren de buitenspeelruimte voor deze in gebruik genomen.</w:t>
            </w:r>
          </w:p>
        </w:tc>
        <w:tc>
          <w:tcPr>
            <w:tcW w:w="1701" w:type="dxa"/>
          </w:tcPr>
          <w:p w14:paraId="477A109A"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30DBCC66" w14:textId="1EF3248D" w:rsidR="00E84089"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7B3D2078"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73139D5E"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43F19B8C" w14:textId="77777777" w:rsidTr="00851FAD">
        <w:trPr>
          <w:trHeight w:val="266"/>
        </w:trPr>
        <w:tc>
          <w:tcPr>
            <w:cnfStyle w:val="001000000000" w:firstRow="0" w:lastRow="0" w:firstColumn="1" w:lastColumn="0" w:oddVBand="0" w:evenVBand="0" w:oddHBand="0" w:evenHBand="0" w:firstRowFirstColumn="0" w:firstRowLastColumn="0" w:lastRowFirstColumn="0" w:lastRowLastColumn="0"/>
            <w:tcW w:w="3113" w:type="dxa"/>
          </w:tcPr>
          <w:p w14:paraId="6F3A2BD2"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kruipt onder de omheining en komt klem te zitten</w:t>
            </w:r>
          </w:p>
        </w:tc>
        <w:tc>
          <w:tcPr>
            <w:tcW w:w="1134" w:type="dxa"/>
          </w:tcPr>
          <w:p w14:paraId="25B01AB7"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6FFDA8E2"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7144CE19"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2274" w:type="dxa"/>
          </w:tcPr>
          <w:p w14:paraId="77A399C7" w14:textId="77777777" w:rsidR="00E84089" w:rsidRPr="005065F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De buitenruimte is geheel afgesloten met een hoog hek. Er kan niet onder het hek door geklommen worden. De ruimte tussen de is kleiner dan 10 cm.: zorg dat er geen opstapmogelijkheden zijn.</w:t>
            </w:r>
          </w:p>
        </w:tc>
        <w:tc>
          <w:tcPr>
            <w:tcW w:w="1701" w:type="dxa"/>
          </w:tcPr>
          <w:p w14:paraId="5A4F5B81"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31765994" w14:textId="1BBF3407" w:rsidR="00E84089"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245743F5"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42D6C287"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3A90397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26E90FEB"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klimt op de omheining en valt</w:t>
            </w:r>
          </w:p>
        </w:tc>
        <w:tc>
          <w:tcPr>
            <w:tcW w:w="1134" w:type="dxa"/>
          </w:tcPr>
          <w:p w14:paraId="56147DD7"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6B2C8848"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26751091"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2274" w:type="dxa"/>
          </w:tcPr>
          <w:p w14:paraId="74095F6B" w14:textId="77777777" w:rsidR="00E84089" w:rsidRPr="00E737C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E737CE">
              <w:rPr>
                <w:rFonts w:ascii="Calibri" w:hAnsi="Calibri" w:cs="Calibri"/>
                <w:color w:val="000000" w:themeColor="text1"/>
                <w:sz w:val="18"/>
              </w:rPr>
              <w:t>Er zijn geen opstapmogelijkheden.</w:t>
            </w:r>
          </w:p>
          <w:p w14:paraId="269E766C"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Hoofdstuk Kleine risico’s.</w:t>
            </w:r>
          </w:p>
          <w:p w14:paraId="2831CBF3"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Toezicht.</w:t>
            </w:r>
          </w:p>
        </w:tc>
        <w:tc>
          <w:tcPr>
            <w:tcW w:w="1701" w:type="dxa"/>
          </w:tcPr>
          <w:p w14:paraId="196A0465"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13374560" w14:textId="549B3A29" w:rsidR="00E84089"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4A6D2D92"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597A0EA2"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44CE709D" w14:textId="77777777" w:rsidTr="00851FAD">
        <w:tc>
          <w:tcPr>
            <w:cnfStyle w:val="001000000000" w:firstRow="0" w:lastRow="0" w:firstColumn="1" w:lastColumn="0" w:oddVBand="0" w:evenVBand="0" w:oddHBand="0" w:evenHBand="0" w:firstRowFirstColumn="0" w:firstRowLastColumn="0" w:lastRowFirstColumn="0" w:lastRowLastColumn="0"/>
            <w:tcW w:w="3113" w:type="dxa"/>
          </w:tcPr>
          <w:p w14:paraId="49F95130"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klimt over de omheining</w:t>
            </w:r>
          </w:p>
        </w:tc>
        <w:tc>
          <w:tcPr>
            <w:tcW w:w="1134" w:type="dxa"/>
          </w:tcPr>
          <w:p w14:paraId="7CAC78CC"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7FA32C8E"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31F14CEE"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2274" w:type="dxa"/>
          </w:tcPr>
          <w:p w14:paraId="11211E5B" w14:textId="77777777" w:rsidR="00E84089" w:rsidRPr="00E737C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E737CE">
              <w:rPr>
                <w:rFonts w:ascii="Calibri" w:hAnsi="Calibri" w:cs="Calibri"/>
                <w:color w:val="000000" w:themeColor="text1"/>
                <w:sz w:val="18"/>
              </w:rPr>
              <w:t>Er zijn geen opstapmogelijkheden.</w:t>
            </w:r>
          </w:p>
          <w:p w14:paraId="3E963F02"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Hoofdstuk Kleine risico’s.</w:t>
            </w:r>
          </w:p>
          <w:p w14:paraId="24FC012D"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Toezicht.</w:t>
            </w:r>
          </w:p>
        </w:tc>
        <w:tc>
          <w:tcPr>
            <w:tcW w:w="1701" w:type="dxa"/>
          </w:tcPr>
          <w:p w14:paraId="72C5DFD4"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2C28C8F8" w14:textId="1C6A653C" w:rsidR="00E84089"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33B29CCC"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66361B9E"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2A8371A0"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3EC3064F" w14:textId="77777777" w:rsidR="00E84089" w:rsidRPr="005D794A" w:rsidRDefault="00E84089"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Ondergrond</w:t>
            </w:r>
          </w:p>
        </w:tc>
        <w:tc>
          <w:tcPr>
            <w:tcW w:w="1134" w:type="dxa"/>
          </w:tcPr>
          <w:p w14:paraId="5AD5E548"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5AC9DA2A"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0CC36363"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4" w:type="dxa"/>
          </w:tcPr>
          <w:p w14:paraId="3EC8968B"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701" w:type="dxa"/>
          </w:tcPr>
          <w:p w14:paraId="30443A93"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4487D858"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1CAC3C9E" w14:textId="77777777" w:rsidTr="00851FAD">
        <w:tc>
          <w:tcPr>
            <w:cnfStyle w:val="001000000000" w:firstRow="0" w:lastRow="0" w:firstColumn="1" w:lastColumn="0" w:oddVBand="0" w:evenVBand="0" w:oddHBand="0" w:evenHBand="0" w:firstRowFirstColumn="0" w:firstRowLastColumn="0" w:lastRowFirstColumn="0" w:lastRowLastColumn="0"/>
            <w:tcW w:w="3113" w:type="dxa"/>
          </w:tcPr>
          <w:p w14:paraId="0FAACFCF"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lastRenderedPageBreak/>
              <w:t>Kind struikelt over een boomwortel</w:t>
            </w:r>
          </w:p>
        </w:tc>
        <w:tc>
          <w:tcPr>
            <w:tcW w:w="1134" w:type="dxa"/>
          </w:tcPr>
          <w:p w14:paraId="26F2F305"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5161D0D8"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c>
          <w:tcPr>
            <w:tcW w:w="707" w:type="dxa"/>
          </w:tcPr>
          <w:p w14:paraId="3095D9FE" w14:textId="0AE605C9" w:rsidR="00E84089" w:rsidRPr="008F0EA1" w:rsidRDefault="00DC6F3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rPr>
              <w:t>X</w:t>
            </w:r>
          </w:p>
        </w:tc>
        <w:tc>
          <w:tcPr>
            <w:tcW w:w="2274" w:type="dxa"/>
          </w:tcPr>
          <w:p w14:paraId="7FD8B1D9"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51AB8">
              <w:rPr>
                <w:rFonts w:ascii="Calibri" w:hAnsi="Calibri" w:cs="Calibri"/>
                <w:color w:val="000000" w:themeColor="text1"/>
                <w:sz w:val="18"/>
              </w:rPr>
              <w:t>Er ligt een betegeld plein en bij verzakking wordt de buitenruimte betegeld. De buitenruimte wordt goed onderhouden.</w:t>
            </w:r>
          </w:p>
        </w:tc>
        <w:tc>
          <w:tcPr>
            <w:tcW w:w="1701" w:type="dxa"/>
          </w:tcPr>
          <w:p w14:paraId="372BC419"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250ECD13" w14:textId="251F9A8A" w:rsidR="00E84089"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43DE0B26"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385E81F4"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01AE7EB4"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169E3E1C"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struikelt over een oneffenheid</w:t>
            </w:r>
          </w:p>
        </w:tc>
        <w:tc>
          <w:tcPr>
            <w:tcW w:w="1134" w:type="dxa"/>
          </w:tcPr>
          <w:p w14:paraId="4FC1814D"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4D8A4B9A"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707" w:type="dxa"/>
          </w:tcPr>
          <w:p w14:paraId="4D832A9C" w14:textId="7058CE7A" w:rsidR="00E84089" w:rsidRPr="008F0EA1" w:rsidRDefault="00DC6F31"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rPr>
              <w:t>X</w:t>
            </w:r>
          </w:p>
        </w:tc>
        <w:tc>
          <w:tcPr>
            <w:tcW w:w="2274" w:type="dxa"/>
          </w:tcPr>
          <w:p w14:paraId="3C069071"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Hoofdstuk Kleine risico’s.</w:t>
            </w:r>
          </w:p>
          <w:p w14:paraId="62E01CDC"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4AC00DA5"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Leer kinderen goed hun voeten op te tillen tijdens het lopen.</w:t>
            </w:r>
          </w:p>
        </w:tc>
        <w:tc>
          <w:tcPr>
            <w:tcW w:w="1701" w:type="dxa"/>
          </w:tcPr>
          <w:p w14:paraId="44D85818"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3AB872CD" w14:textId="2A7B1AD6" w:rsidR="00E84089"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5118F365"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453E4A20"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69428337" w14:textId="77777777" w:rsidTr="00851FAD">
        <w:tc>
          <w:tcPr>
            <w:cnfStyle w:val="001000000000" w:firstRow="0" w:lastRow="0" w:firstColumn="1" w:lastColumn="0" w:oddVBand="0" w:evenVBand="0" w:oddHBand="0" w:evenHBand="0" w:firstRowFirstColumn="0" w:firstRowLastColumn="0" w:lastRowFirstColumn="0" w:lastRowLastColumn="0"/>
            <w:tcW w:w="3113" w:type="dxa"/>
          </w:tcPr>
          <w:p w14:paraId="1E3F6109"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glijdt uit over een natte plek</w:t>
            </w:r>
          </w:p>
        </w:tc>
        <w:tc>
          <w:tcPr>
            <w:tcW w:w="1134" w:type="dxa"/>
          </w:tcPr>
          <w:p w14:paraId="007A5F1B"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719F4833"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06A1D1FB"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2274" w:type="dxa"/>
          </w:tcPr>
          <w:p w14:paraId="09013605"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Hoofdstuk kleine risico’s</w:t>
            </w:r>
          </w:p>
        </w:tc>
        <w:tc>
          <w:tcPr>
            <w:tcW w:w="1701" w:type="dxa"/>
          </w:tcPr>
          <w:p w14:paraId="0E821B43"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305C8AB8"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73E23B4E"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37B0D509" w14:textId="77777777" w:rsidR="00E84089" w:rsidRPr="005D794A" w:rsidRDefault="00E84089"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Overige</w:t>
            </w:r>
          </w:p>
        </w:tc>
        <w:tc>
          <w:tcPr>
            <w:tcW w:w="1134" w:type="dxa"/>
          </w:tcPr>
          <w:p w14:paraId="15E97E02"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3993CDFF"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76527D1C"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4" w:type="dxa"/>
          </w:tcPr>
          <w:p w14:paraId="55969454"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701" w:type="dxa"/>
          </w:tcPr>
          <w:p w14:paraId="0CC54FC8"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08926967"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78A96568" w14:textId="77777777" w:rsidTr="00851FAD">
        <w:trPr>
          <w:trHeight w:val="154"/>
        </w:trPr>
        <w:tc>
          <w:tcPr>
            <w:cnfStyle w:val="001000000000" w:firstRow="0" w:lastRow="0" w:firstColumn="1" w:lastColumn="0" w:oddVBand="0" w:evenVBand="0" w:oddHBand="0" w:evenHBand="0" w:firstRowFirstColumn="0" w:firstRowLastColumn="0" w:lastRowFirstColumn="0" w:lastRowLastColumn="0"/>
            <w:tcW w:w="3113" w:type="dxa"/>
          </w:tcPr>
          <w:p w14:paraId="490A0397"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 xml:space="preserve">Kind rent tegen een obstakel </w:t>
            </w:r>
          </w:p>
        </w:tc>
        <w:tc>
          <w:tcPr>
            <w:tcW w:w="1134" w:type="dxa"/>
          </w:tcPr>
          <w:p w14:paraId="2038930C"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356DE902"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5490CDAA"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2274" w:type="dxa"/>
          </w:tcPr>
          <w:p w14:paraId="522EC7BA"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Hoofdstuk kleine risico’s</w:t>
            </w:r>
          </w:p>
        </w:tc>
        <w:tc>
          <w:tcPr>
            <w:tcW w:w="1701" w:type="dxa"/>
          </w:tcPr>
          <w:p w14:paraId="67B103A8"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0CE6431D"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11E755F1" w14:textId="77777777" w:rsidTr="00851FA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113" w:type="dxa"/>
          </w:tcPr>
          <w:p w14:paraId="15A437A0"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botst tegen een fiets</w:t>
            </w:r>
          </w:p>
        </w:tc>
        <w:tc>
          <w:tcPr>
            <w:tcW w:w="1134" w:type="dxa"/>
          </w:tcPr>
          <w:p w14:paraId="57F6BDBB"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2FD98926"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476F44F4"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2274" w:type="dxa"/>
          </w:tcPr>
          <w:p w14:paraId="12B52FCB"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Groepsregel:</w:t>
            </w:r>
          </w:p>
          <w:p w14:paraId="4BF7287B" w14:textId="77777777" w:rsidR="00E84089" w:rsidRPr="005065FE"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Op de speelplaats mag niet gefietst worden. </w:t>
            </w:r>
          </w:p>
        </w:tc>
        <w:tc>
          <w:tcPr>
            <w:tcW w:w="1701" w:type="dxa"/>
          </w:tcPr>
          <w:p w14:paraId="63D8D730"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10C44AD8" w14:textId="6AE90924" w:rsidR="00E84089"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5578045A"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784BE043"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5569DA82" w14:textId="77777777" w:rsidTr="00851FAD">
        <w:trPr>
          <w:trHeight w:val="475"/>
        </w:trPr>
        <w:tc>
          <w:tcPr>
            <w:cnfStyle w:val="001000000000" w:firstRow="0" w:lastRow="0" w:firstColumn="1" w:lastColumn="0" w:oddVBand="0" w:evenVBand="0" w:oddHBand="0" w:evenHBand="0" w:firstRowFirstColumn="0" w:firstRowLastColumn="0" w:lastRowFirstColumn="0" w:lastRowLastColumn="0"/>
            <w:tcW w:w="3113" w:type="dxa"/>
          </w:tcPr>
          <w:p w14:paraId="72D8ABBB"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bezeert zich aan zwerfvuil</w:t>
            </w:r>
          </w:p>
        </w:tc>
        <w:tc>
          <w:tcPr>
            <w:tcW w:w="1134" w:type="dxa"/>
          </w:tcPr>
          <w:p w14:paraId="7D411313"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4485C08E"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07" w:type="dxa"/>
          </w:tcPr>
          <w:p w14:paraId="5A38DCC7"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274" w:type="dxa"/>
          </w:tcPr>
          <w:p w14:paraId="527AAC49" w14:textId="77777777" w:rsidR="00E84089" w:rsidRPr="005065F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 xml:space="preserve">Er staat een prullenbak voor afval en voor gebruik wordt de buitenruimte gecontroleerd op zwerfafval. Na buitenspelen wordt er opgeruimd. </w:t>
            </w:r>
          </w:p>
          <w:p w14:paraId="47305F3C" w14:textId="77777777" w:rsidR="00E84089" w:rsidRPr="005065FE"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Groepsregel:</w:t>
            </w:r>
          </w:p>
          <w:p w14:paraId="25C25E29"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De medewerkers controleren de buitenruimte op zwerfafval.</w:t>
            </w:r>
            <w:r>
              <w:rPr>
                <w:rFonts w:ascii="Calibri" w:hAnsi="Calibri" w:cs="Calibri"/>
                <w:color w:val="000000" w:themeColor="text1"/>
                <w:sz w:val="18"/>
              </w:rPr>
              <w:t xml:space="preserve"> </w:t>
            </w:r>
          </w:p>
        </w:tc>
        <w:tc>
          <w:tcPr>
            <w:tcW w:w="1701" w:type="dxa"/>
          </w:tcPr>
          <w:p w14:paraId="2CA30ACF"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05E27EB8" w14:textId="010950B3" w:rsidR="00E84089"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5D241250"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4BDF6D1D"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r>
      <w:tr w:rsidR="00E84089" w:rsidRPr="008F0EA1" w14:paraId="76D9FEF5" w14:textId="77777777" w:rsidTr="00851FAD">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113" w:type="dxa"/>
          </w:tcPr>
          <w:p w14:paraId="58F0996C"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 xml:space="preserve">Kind wordt omvergelopen </w:t>
            </w:r>
          </w:p>
        </w:tc>
        <w:tc>
          <w:tcPr>
            <w:tcW w:w="1134" w:type="dxa"/>
          </w:tcPr>
          <w:p w14:paraId="213AA92A"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62787D6F"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4370E89C"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2274" w:type="dxa"/>
          </w:tcPr>
          <w:p w14:paraId="5D9887FB"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Hoofdstuk kleine risico’s</w:t>
            </w:r>
          </w:p>
        </w:tc>
        <w:tc>
          <w:tcPr>
            <w:tcW w:w="1701" w:type="dxa"/>
          </w:tcPr>
          <w:p w14:paraId="3FA583D2"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4BBEEEBF"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3896F05E" w14:textId="77777777" w:rsidTr="00851FAD">
        <w:trPr>
          <w:trHeight w:val="266"/>
        </w:trPr>
        <w:tc>
          <w:tcPr>
            <w:cnfStyle w:val="001000000000" w:firstRow="0" w:lastRow="0" w:firstColumn="1" w:lastColumn="0" w:oddVBand="0" w:evenVBand="0" w:oddHBand="0" w:evenHBand="0" w:firstRowFirstColumn="0" w:firstRowLastColumn="0" w:lastRowFirstColumn="0" w:lastRowLastColumn="0"/>
            <w:tcW w:w="3113" w:type="dxa"/>
          </w:tcPr>
          <w:p w14:paraId="2416FA96"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verbrandt zich in de zon</w:t>
            </w:r>
          </w:p>
        </w:tc>
        <w:tc>
          <w:tcPr>
            <w:tcW w:w="1134" w:type="dxa"/>
          </w:tcPr>
          <w:p w14:paraId="20981074"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04BC0251"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7" w:type="dxa"/>
          </w:tcPr>
          <w:p w14:paraId="3BB19E8A"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274" w:type="dxa"/>
          </w:tcPr>
          <w:p w14:paraId="281BE80E" w14:textId="77777777" w:rsidR="00E84089" w:rsidRPr="005065FE" w:rsidRDefault="00E84089" w:rsidP="00851FAD">
            <w:pPr>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Houd de kinderen tussen 12.00 en 15.00 uur zo veel mogelijk uit de zon.</w:t>
            </w:r>
          </w:p>
          <w:p w14:paraId="51A22558" w14:textId="77777777" w:rsidR="00E84089" w:rsidRPr="005065FE" w:rsidRDefault="00E84089" w:rsidP="00851FAD">
            <w:pPr>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De kinderen blijven tussen 13.00 uur en 14.00 uur binnen.</w:t>
            </w:r>
          </w:p>
          <w:p w14:paraId="547F8D04" w14:textId="77777777" w:rsidR="00E84089" w:rsidRPr="005065FE" w:rsidRDefault="00E84089" w:rsidP="00851FAD">
            <w:pPr>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Bij extreem felle zon blijven de kinderen ook tussen 14.00 uur en 15.00 uur binnen.</w:t>
            </w:r>
          </w:p>
          <w:p w14:paraId="3C51A972" w14:textId="77777777" w:rsidR="00E84089" w:rsidRPr="005065FE" w:rsidRDefault="00E84089" w:rsidP="00851FAD">
            <w:pPr>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Bij zonnig weer zetten we zoveel mogelijk parasols op en creëren we zoveel mogelijk schaduw plekken.</w:t>
            </w:r>
          </w:p>
          <w:p w14:paraId="23DE4FD6" w14:textId="77777777" w:rsidR="00E84089" w:rsidRPr="005065FE" w:rsidRDefault="00E84089" w:rsidP="00851FAD">
            <w:pPr>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Kleding biedt de beste bescherming tegen de zon.</w:t>
            </w:r>
          </w:p>
          <w:p w14:paraId="22A97AEB" w14:textId="77777777" w:rsidR="00E84089" w:rsidRPr="005065FE" w:rsidRDefault="00E84089" w:rsidP="00851FAD">
            <w:pPr>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Kinderen worden van begin mei tot eind september op alle dagen dat het zonnig of half bewolkt is ingesmeerd; ook als ze in de schaduw spelen.</w:t>
            </w:r>
          </w:p>
          <w:p w14:paraId="5ADD495C" w14:textId="77777777" w:rsidR="00E84089" w:rsidRPr="005065FE" w:rsidRDefault="00E84089" w:rsidP="00851FAD">
            <w:pPr>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Wij gebruiken minimaal beschermingsfactor 20-30. Een kind wordt om de 2 uur ingesmeerd.</w:t>
            </w:r>
          </w:p>
          <w:p w14:paraId="76542CE7" w14:textId="77777777" w:rsidR="00E84089" w:rsidRPr="005065FE" w:rsidRDefault="00E84089" w:rsidP="00851FAD">
            <w:pPr>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Smeer gevoelige zones zoals neus, oren, nek, voeten extra in.</w:t>
            </w:r>
          </w:p>
          <w:p w14:paraId="164B9BFF" w14:textId="77777777" w:rsidR="00E84089" w:rsidRPr="005065FE" w:rsidRDefault="00E84089" w:rsidP="00851FAD">
            <w:pPr>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Waar nodig smeren we de kinderen vaker in.</w:t>
            </w:r>
          </w:p>
          <w:p w14:paraId="6DAC45B3" w14:textId="77777777" w:rsidR="00E84089" w:rsidRPr="005065FE" w:rsidRDefault="00E84089" w:rsidP="00851FAD">
            <w:pPr>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 xml:space="preserve">Bij warm weer krijgen de kinderen meer drinken aangeboden dan normaal. Naast 16.30 uur is er ook een drinkmoment om 14.00 </w:t>
            </w:r>
            <w:r w:rsidRPr="005065FE">
              <w:rPr>
                <w:rFonts w:ascii="Calibri" w:hAnsi="Calibri" w:cs="Calibri"/>
                <w:color w:val="000000" w:themeColor="text1"/>
                <w:sz w:val="18"/>
              </w:rPr>
              <w:lastRenderedPageBreak/>
              <w:t>uur voor de kinderen die niet slapen. Tussendoor kunnen de kinderen ook meerder keren water drinken.</w:t>
            </w:r>
          </w:p>
          <w:p w14:paraId="04FAC97C"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5065FE">
              <w:rPr>
                <w:rFonts w:ascii="Calibri" w:hAnsi="Calibri" w:cs="Calibri"/>
                <w:color w:val="000000" w:themeColor="text1"/>
                <w:sz w:val="18"/>
              </w:rPr>
              <w:t>Wanneer het erg heet is passen we de activiteiten aan, doen rustiger aan en rusten vaker.</w:t>
            </w:r>
          </w:p>
        </w:tc>
        <w:tc>
          <w:tcPr>
            <w:tcW w:w="1701" w:type="dxa"/>
          </w:tcPr>
          <w:p w14:paraId="24104B47"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2024A33C"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Gezondheid, Verbranding door de zon</w:t>
            </w:r>
          </w:p>
        </w:tc>
      </w:tr>
      <w:tr w:rsidR="00E84089" w:rsidRPr="008F0EA1" w14:paraId="5DC12AD1"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11900923"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eet van giftige plant of struik</w:t>
            </w:r>
          </w:p>
        </w:tc>
        <w:tc>
          <w:tcPr>
            <w:tcW w:w="1134" w:type="dxa"/>
          </w:tcPr>
          <w:p w14:paraId="5DBB4606"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747A4ADD"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07" w:type="dxa"/>
          </w:tcPr>
          <w:p w14:paraId="1296F5B3"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X</w:t>
            </w:r>
          </w:p>
        </w:tc>
        <w:tc>
          <w:tcPr>
            <w:tcW w:w="2274" w:type="dxa"/>
          </w:tcPr>
          <w:p w14:paraId="445C9FC8"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Geen giftige planten op de buitenruimte</w:t>
            </w:r>
          </w:p>
        </w:tc>
        <w:tc>
          <w:tcPr>
            <w:tcW w:w="1701" w:type="dxa"/>
          </w:tcPr>
          <w:p w14:paraId="306A87A3"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01E232BD"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34279F62" w14:textId="77777777" w:rsidTr="00851FAD">
        <w:tc>
          <w:tcPr>
            <w:cnfStyle w:val="001000000000" w:firstRow="0" w:lastRow="0" w:firstColumn="1" w:lastColumn="0" w:oddVBand="0" w:evenVBand="0" w:oddHBand="0" w:evenHBand="0" w:firstRowFirstColumn="0" w:firstRowLastColumn="0" w:lastRowFirstColumn="0" w:lastRowLastColumn="0"/>
            <w:tcW w:w="3113" w:type="dxa"/>
          </w:tcPr>
          <w:p w14:paraId="56946992"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Kind raakt te water</w:t>
            </w:r>
          </w:p>
        </w:tc>
        <w:tc>
          <w:tcPr>
            <w:tcW w:w="1134" w:type="dxa"/>
          </w:tcPr>
          <w:p w14:paraId="16A2E81F" w14:textId="77777777"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02AFBE30" w14:textId="2791BD97" w:rsidR="00E84089" w:rsidRPr="008F0EA1" w:rsidRDefault="00B94952" w:rsidP="00B949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07" w:type="dxa"/>
          </w:tcPr>
          <w:p w14:paraId="2B1FF182" w14:textId="1D231071" w:rsidR="00E84089" w:rsidRPr="008F0EA1" w:rsidRDefault="00E84089"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2274" w:type="dxa"/>
          </w:tcPr>
          <w:p w14:paraId="0380D94E"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sz w:val="18"/>
              </w:rPr>
              <w:t>Geen open water</w:t>
            </w:r>
            <w:r>
              <w:rPr>
                <w:rFonts w:ascii="Calibri" w:hAnsi="Calibri" w:cs="Calibri"/>
                <w:color w:val="000000" w:themeColor="text1"/>
                <w:sz w:val="18"/>
              </w:rPr>
              <w:t xml:space="preserve"> op de buitenspeelplaats aanwezig.</w:t>
            </w:r>
          </w:p>
          <w:p w14:paraId="011D3DFC"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Er is altijd toezicht bij een badje wanneer er een badje opgezet wordt. </w:t>
            </w:r>
          </w:p>
        </w:tc>
        <w:tc>
          <w:tcPr>
            <w:tcW w:w="1701" w:type="dxa"/>
          </w:tcPr>
          <w:p w14:paraId="59DFAC4F"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74E242A4" w14:textId="35D93AC9" w:rsidR="00E84089"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2723811F"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1559" w:type="dxa"/>
          </w:tcPr>
          <w:p w14:paraId="181D3930"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Fysieke veiligheid, verdrinking</w:t>
            </w:r>
          </w:p>
        </w:tc>
      </w:tr>
      <w:tr w:rsidR="00E84089" w:rsidRPr="008F0EA1" w14:paraId="6FA787E7"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6F1A4E3C"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Pr>
                <w:rFonts w:ascii="Calibri" w:eastAsiaTheme="majorEastAsia" w:hAnsi="Calibri" w:cs="Calibri"/>
                <w:b w:val="0"/>
                <w:bCs w:val="0"/>
                <w:color w:val="000000" w:themeColor="text1"/>
                <w:sz w:val="18"/>
              </w:rPr>
              <w:t>Kind raakt te water tijdens vlotte bouwen</w:t>
            </w:r>
          </w:p>
        </w:tc>
        <w:tc>
          <w:tcPr>
            <w:tcW w:w="1134" w:type="dxa"/>
          </w:tcPr>
          <w:p w14:paraId="5F38599E"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X</w:t>
            </w:r>
          </w:p>
        </w:tc>
        <w:tc>
          <w:tcPr>
            <w:tcW w:w="711" w:type="dxa"/>
          </w:tcPr>
          <w:p w14:paraId="0FD2EBFA"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707" w:type="dxa"/>
          </w:tcPr>
          <w:p w14:paraId="29B386AD" w14:textId="77777777" w:rsidR="00E84089" w:rsidRPr="008F0EA1"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74" w:type="dxa"/>
          </w:tcPr>
          <w:p w14:paraId="67425ECE"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Geen open water aanwezig op de speelplaats</w:t>
            </w:r>
          </w:p>
        </w:tc>
        <w:tc>
          <w:tcPr>
            <w:tcW w:w="1701" w:type="dxa"/>
          </w:tcPr>
          <w:p w14:paraId="783BFB5F"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1559" w:type="dxa"/>
          </w:tcPr>
          <w:p w14:paraId="302752FD" w14:textId="77777777" w:rsidR="00E84089" w:rsidRPr="008F0EA1"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r>
      <w:tr w:rsidR="00E84089" w:rsidRPr="008F0EA1" w14:paraId="134CDAD4" w14:textId="77777777" w:rsidTr="00851FAD">
        <w:tc>
          <w:tcPr>
            <w:cnfStyle w:val="001000000000" w:firstRow="0" w:lastRow="0" w:firstColumn="1" w:lastColumn="0" w:oddVBand="0" w:evenVBand="0" w:oddHBand="0" w:evenHBand="0" w:firstRowFirstColumn="0" w:firstRowLastColumn="0" w:lastRowFirstColumn="0" w:lastRowLastColumn="0"/>
            <w:tcW w:w="3113" w:type="dxa"/>
          </w:tcPr>
          <w:p w14:paraId="09159A83" w14:textId="77777777" w:rsidR="00E84089" w:rsidRPr="008F0EA1"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8F0EA1">
              <w:rPr>
                <w:rFonts w:ascii="Calibri" w:eastAsiaTheme="majorEastAsia" w:hAnsi="Calibri" w:cs="Calibri"/>
                <w:b w:val="0"/>
                <w:bCs w:val="0"/>
                <w:color w:val="000000" w:themeColor="text1"/>
                <w:sz w:val="18"/>
              </w:rPr>
              <w:t xml:space="preserve">Kind valt </w:t>
            </w:r>
            <w:r>
              <w:rPr>
                <w:rFonts w:ascii="Calibri" w:eastAsiaTheme="majorEastAsia" w:hAnsi="Calibri" w:cs="Calibri"/>
                <w:b w:val="0"/>
                <w:bCs w:val="0"/>
                <w:color w:val="000000" w:themeColor="text1"/>
                <w:sz w:val="18"/>
              </w:rPr>
              <w:t>met skaten</w:t>
            </w:r>
          </w:p>
        </w:tc>
        <w:tc>
          <w:tcPr>
            <w:tcW w:w="1134" w:type="dxa"/>
          </w:tcPr>
          <w:p w14:paraId="1CD55528"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p>
        </w:tc>
        <w:tc>
          <w:tcPr>
            <w:tcW w:w="711" w:type="dxa"/>
          </w:tcPr>
          <w:p w14:paraId="3F309089"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c>
          <w:tcPr>
            <w:tcW w:w="707" w:type="dxa"/>
          </w:tcPr>
          <w:p w14:paraId="4525A9AB" w14:textId="124E48CF" w:rsidR="00E84089" w:rsidRPr="008F0EA1" w:rsidRDefault="00DC6F31" w:rsidP="00851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8F0EA1">
              <w:rPr>
                <w:rFonts w:ascii="Calibri" w:hAnsi="Calibri" w:cs="Calibri"/>
                <w:color w:val="000000" w:themeColor="text1"/>
              </w:rPr>
              <w:t>X</w:t>
            </w:r>
          </w:p>
        </w:tc>
        <w:tc>
          <w:tcPr>
            <w:tcW w:w="2274" w:type="dxa"/>
          </w:tcPr>
          <w:p w14:paraId="50EACD0D" w14:textId="77777777" w:rsidR="00E84089" w:rsidRPr="00C51AB8"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51AB8">
              <w:rPr>
                <w:rFonts w:ascii="Calibri" w:hAnsi="Calibri" w:cs="Calibri"/>
                <w:color w:val="000000" w:themeColor="text1"/>
                <w:sz w:val="18"/>
              </w:rPr>
              <w:t>Er is voldoende buitenspeelruimte voor het maximaal aantal aanwezige kinderen.</w:t>
            </w:r>
          </w:p>
          <w:p w14:paraId="5AC953F2" w14:textId="77777777" w:rsidR="00E84089" w:rsidRPr="00C51AB8"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sidRPr="00C51AB8">
              <w:rPr>
                <w:rFonts w:ascii="Calibri" w:hAnsi="Calibri" w:cs="Calibri"/>
                <w:color w:val="000000" w:themeColor="text1"/>
                <w:sz w:val="18"/>
              </w:rPr>
              <w:t>Er is voldoende ruimte om te skaten.</w:t>
            </w:r>
          </w:p>
          <w:p w14:paraId="78A65E27"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p>
          <w:p w14:paraId="2176E5F2"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Maak afspraken over waar rustig gespeeld kan worden en waar kinderen mogen skaten. </w:t>
            </w:r>
          </w:p>
        </w:tc>
        <w:tc>
          <w:tcPr>
            <w:tcW w:w="1701" w:type="dxa"/>
          </w:tcPr>
          <w:p w14:paraId="69603E6B" w14:textId="77777777" w:rsidR="00E84089" w:rsidRDefault="00E84089"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2C476FFB" w14:textId="5BE07B08" w:rsidR="00E84089" w:rsidRDefault="007729C1" w:rsidP="00851F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4B9FB33E"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59" w:type="dxa"/>
          </w:tcPr>
          <w:p w14:paraId="48AC412B" w14:textId="77777777" w:rsidR="00E84089" w:rsidRPr="008F0EA1" w:rsidRDefault="00E84089" w:rsidP="00851FA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E84089" w:rsidRPr="008F0EA1" w14:paraId="7DBF05BE" w14:textId="77777777" w:rsidTr="0085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14:paraId="0673A015" w14:textId="77777777" w:rsidR="00E84089" w:rsidRPr="005D794A" w:rsidRDefault="00E84089" w:rsidP="00E84089">
            <w:pPr>
              <w:pStyle w:val="Lijstalinea"/>
              <w:numPr>
                <w:ilvl w:val="0"/>
                <w:numId w:val="78"/>
              </w:numPr>
              <w:autoSpaceDE w:val="0"/>
              <w:autoSpaceDN w:val="0"/>
              <w:adjustRightInd w:val="0"/>
              <w:rPr>
                <w:rFonts w:ascii="Calibri" w:eastAsiaTheme="majorEastAsia" w:hAnsi="Calibri" w:cs="Calibri"/>
                <w:b w:val="0"/>
                <w:bCs w:val="0"/>
                <w:color w:val="000000" w:themeColor="text1"/>
                <w:sz w:val="18"/>
              </w:rPr>
            </w:pPr>
            <w:r w:rsidRPr="005D794A">
              <w:rPr>
                <w:rFonts w:ascii="Calibri" w:eastAsiaTheme="majorEastAsia" w:hAnsi="Calibri" w:cs="Calibri"/>
                <w:b w:val="0"/>
                <w:bCs w:val="0"/>
                <w:color w:val="000000" w:themeColor="text1"/>
                <w:sz w:val="18"/>
              </w:rPr>
              <w:t>Kind botst met skaten tegen ander kind</w:t>
            </w:r>
          </w:p>
        </w:tc>
        <w:tc>
          <w:tcPr>
            <w:tcW w:w="1134" w:type="dxa"/>
          </w:tcPr>
          <w:p w14:paraId="1CD0E76D" w14:textId="77777777" w:rsidR="00E84089" w:rsidRPr="005D794A"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711" w:type="dxa"/>
          </w:tcPr>
          <w:p w14:paraId="154AF101" w14:textId="77777777" w:rsidR="00E84089" w:rsidRPr="005D794A"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707" w:type="dxa"/>
          </w:tcPr>
          <w:p w14:paraId="770C73E0" w14:textId="77777777" w:rsidR="00E84089" w:rsidRPr="005D794A"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2274" w:type="dxa"/>
          </w:tcPr>
          <w:p w14:paraId="33C64147" w14:textId="77777777" w:rsidR="00E84089" w:rsidRPr="00C51AB8"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51AB8">
              <w:rPr>
                <w:rFonts w:ascii="Calibri" w:hAnsi="Calibri" w:cs="Calibri"/>
                <w:color w:val="000000" w:themeColor="text1"/>
                <w:sz w:val="18"/>
              </w:rPr>
              <w:t>Er is voldoende buitenspeelruimte voor het maximaal aantal aanwezige kinderen.</w:t>
            </w:r>
          </w:p>
          <w:p w14:paraId="57C2FFA8" w14:textId="77777777" w:rsidR="00E84089" w:rsidRPr="00C51AB8"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sidRPr="00C51AB8">
              <w:rPr>
                <w:rFonts w:ascii="Calibri" w:hAnsi="Calibri" w:cs="Calibri"/>
                <w:color w:val="000000" w:themeColor="text1"/>
                <w:sz w:val="18"/>
              </w:rPr>
              <w:t>Er is voldoende ruimte om te skaten.</w:t>
            </w:r>
          </w:p>
          <w:p w14:paraId="6ED6B914"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 xml:space="preserve">Groepsregel: </w:t>
            </w:r>
          </w:p>
          <w:p w14:paraId="3E87276E" w14:textId="77777777" w:rsidR="00E84089" w:rsidRPr="005D794A"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Maak afspraken over waar rustig gespeeld kan worden en waar kinderen mogen skaten.</w:t>
            </w:r>
          </w:p>
        </w:tc>
        <w:tc>
          <w:tcPr>
            <w:tcW w:w="1701" w:type="dxa"/>
          </w:tcPr>
          <w:p w14:paraId="620087D7" w14:textId="77777777" w:rsidR="00E84089"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03-07-2023</w:t>
            </w:r>
          </w:p>
          <w:p w14:paraId="49683DFD" w14:textId="5657E4FD" w:rsidR="00E84089" w:rsidRDefault="007729C1"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r>
              <w:rPr>
                <w:rFonts w:ascii="Calibri" w:hAnsi="Calibri" w:cs="Calibri"/>
                <w:color w:val="000000" w:themeColor="text1"/>
                <w:sz w:val="18"/>
              </w:rPr>
              <w:t>Jacqueline</w:t>
            </w:r>
          </w:p>
          <w:p w14:paraId="3F1EE88E" w14:textId="77777777" w:rsidR="00E84089" w:rsidRPr="005D794A" w:rsidRDefault="00E84089"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59" w:type="dxa"/>
          </w:tcPr>
          <w:p w14:paraId="1FCC5AAB" w14:textId="77777777" w:rsidR="00E84089" w:rsidRPr="005D794A" w:rsidRDefault="00E84089" w:rsidP="00851FAD">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244C4FFF" w14:textId="77777777" w:rsidR="00E84089" w:rsidRDefault="00E84089" w:rsidP="00E84089">
      <w:pPr>
        <w:rPr>
          <w:rFonts w:ascii="Calibri" w:hAnsi="Calibri" w:cs="Calibri"/>
          <w:color w:val="000000" w:themeColor="text1"/>
          <w:sz w:val="18"/>
        </w:rPr>
      </w:pPr>
    </w:p>
    <w:p w14:paraId="1EA5BAC9" w14:textId="77777777" w:rsidR="00E84089" w:rsidRPr="0044576D" w:rsidRDefault="00E84089" w:rsidP="00E84089">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1"/>
        <w:tblW w:w="11197" w:type="dxa"/>
        <w:tblInd w:w="-998" w:type="dxa"/>
        <w:tblLayout w:type="fixed"/>
        <w:tblLook w:val="04A0" w:firstRow="1" w:lastRow="0" w:firstColumn="1" w:lastColumn="0" w:noHBand="0" w:noVBand="1"/>
      </w:tblPr>
      <w:tblGrid>
        <w:gridCol w:w="3392"/>
        <w:gridCol w:w="4262"/>
        <w:gridCol w:w="1275"/>
        <w:gridCol w:w="2268"/>
      </w:tblGrid>
      <w:tr w:rsidR="00E84089" w:rsidRPr="001C3E38" w14:paraId="00F533CF" w14:textId="77777777" w:rsidTr="00851FA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392" w:type="dxa"/>
          </w:tcPr>
          <w:p w14:paraId="56FB7FFE" w14:textId="77777777" w:rsidR="00E84089" w:rsidRPr="001C3E38" w:rsidRDefault="00E84089" w:rsidP="00851FAD">
            <w:pPr>
              <w:autoSpaceDE w:val="0"/>
              <w:autoSpaceDN w:val="0"/>
              <w:adjustRightInd w:val="0"/>
              <w:rPr>
                <w:rFonts w:ascii="Calibri" w:eastAsiaTheme="majorEastAsia" w:hAnsi="Calibri" w:cs="Calibri"/>
                <w:color w:val="000000" w:themeColor="text1"/>
                <w:sz w:val="18"/>
              </w:rPr>
            </w:pPr>
            <w:r>
              <w:rPr>
                <w:rFonts w:ascii="Calibri" w:eastAsiaTheme="majorEastAsia" w:hAnsi="Calibri" w:cs="Calibri"/>
                <w:color w:val="000000" w:themeColor="text1"/>
                <w:sz w:val="18"/>
              </w:rPr>
              <w:t>Scenario</w:t>
            </w:r>
          </w:p>
        </w:tc>
        <w:tc>
          <w:tcPr>
            <w:tcW w:w="4262" w:type="dxa"/>
          </w:tcPr>
          <w:p w14:paraId="096A1E5A" w14:textId="77777777" w:rsidR="00E84089" w:rsidRPr="001C3E38"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rPr>
            </w:pPr>
            <w:r>
              <w:rPr>
                <w:rFonts w:ascii="Calibri" w:hAnsi="Calibri" w:cs="Calibri"/>
                <w:color w:val="000000" w:themeColor="text1"/>
                <w:sz w:val="18"/>
              </w:rPr>
              <w:t>Actie ondernemen</w:t>
            </w:r>
          </w:p>
        </w:tc>
        <w:tc>
          <w:tcPr>
            <w:tcW w:w="1275" w:type="dxa"/>
          </w:tcPr>
          <w:p w14:paraId="471B0576" w14:textId="77777777" w:rsidR="00E84089" w:rsidRPr="001C3E38" w:rsidRDefault="00E84089" w:rsidP="00851FA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rPr>
            </w:pPr>
            <w:r>
              <w:rPr>
                <w:rFonts w:asciiTheme="minorHAnsi" w:hAnsiTheme="minorHAnsi" w:cstheme="minorHAnsi"/>
                <w:color w:val="000000" w:themeColor="text1"/>
                <w:sz w:val="18"/>
              </w:rPr>
              <w:t>Streefdatum</w:t>
            </w:r>
          </w:p>
        </w:tc>
        <w:tc>
          <w:tcPr>
            <w:tcW w:w="2268" w:type="dxa"/>
          </w:tcPr>
          <w:p w14:paraId="72AD647E" w14:textId="77777777" w:rsidR="00E84089" w:rsidRPr="001C3E38" w:rsidRDefault="00E84089" w:rsidP="00851FA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rPr>
            </w:pPr>
            <w:r>
              <w:rPr>
                <w:rFonts w:asciiTheme="minorHAnsi" w:hAnsiTheme="minorHAnsi" w:cstheme="minorHAnsi"/>
                <w:color w:val="000000" w:themeColor="text1"/>
                <w:sz w:val="18"/>
              </w:rPr>
              <w:t>Datum gerealiseerd</w:t>
            </w:r>
          </w:p>
        </w:tc>
      </w:tr>
      <w:tr w:rsidR="00E84089" w:rsidRPr="001C3E38" w14:paraId="326E3A70" w14:textId="77777777" w:rsidTr="00E84089">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392" w:type="dxa"/>
          </w:tcPr>
          <w:p w14:paraId="59D12D3E" w14:textId="77777777" w:rsidR="00E84089" w:rsidRPr="001C3E38" w:rsidRDefault="00E84089" w:rsidP="00851FAD">
            <w:pPr>
              <w:autoSpaceDE w:val="0"/>
              <w:autoSpaceDN w:val="0"/>
              <w:adjustRightInd w:val="0"/>
              <w:rPr>
                <w:rFonts w:ascii="Calibri" w:eastAsiaTheme="majorEastAsia" w:hAnsi="Calibri" w:cs="Calibri"/>
                <w:b w:val="0"/>
                <w:bCs w:val="0"/>
                <w:color w:val="000000" w:themeColor="text1"/>
                <w:sz w:val="18"/>
              </w:rPr>
            </w:pPr>
          </w:p>
        </w:tc>
        <w:tc>
          <w:tcPr>
            <w:tcW w:w="4262" w:type="dxa"/>
          </w:tcPr>
          <w:p w14:paraId="48C18156" w14:textId="77777777" w:rsidR="00E84089" w:rsidRPr="001C3E38" w:rsidRDefault="00E84089" w:rsidP="00851FA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rPr>
            </w:pPr>
          </w:p>
        </w:tc>
        <w:tc>
          <w:tcPr>
            <w:tcW w:w="1275" w:type="dxa"/>
          </w:tcPr>
          <w:p w14:paraId="428B8F11" w14:textId="77777777" w:rsidR="00E84089" w:rsidRPr="001C3E38" w:rsidRDefault="00E84089" w:rsidP="00851F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rPr>
            </w:pPr>
          </w:p>
        </w:tc>
        <w:tc>
          <w:tcPr>
            <w:tcW w:w="2268" w:type="dxa"/>
          </w:tcPr>
          <w:p w14:paraId="7EFC5C4F" w14:textId="77777777" w:rsidR="00E84089" w:rsidRPr="001C3E38" w:rsidRDefault="00E84089" w:rsidP="00851F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rPr>
            </w:pPr>
          </w:p>
        </w:tc>
      </w:tr>
    </w:tbl>
    <w:p w14:paraId="49C49834" w14:textId="77777777" w:rsidR="00E84089" w:rsidRDefault="00E84089" w:rsidP="00E84089">
      <w:pPr>
        <w:pStyle w:val="Kop2"/>
      </w:pPr>
    </w:p>
    <w:p w14:paraId="70B4A940" w14:textId="77777777" w:rsidR="00160C1D" w:rsidRDefault="00160C1D"/>
    <w:p w14:paraId="573B5E62" w14:textId="77777777" w:rsidR="007729C1" w:rsidRDefault="007729C1"/>
    <w:p w14:paraId="0217C9F4" w14:textId="77777777" w:rsidR="007729C1" w:rsidRDefault="007729C1"/>
    <w:p w14:paraId="3E3C3FC5" w14:textId="77777777" w:rsidR="007729C1" w:rsidRDefault="007729C1"/>
    <w:p w14:paraId="763C7841" w14:textId="77777777" w:rsidR="007729C1" w:rsidRDefault="007729C1"/>
    <w:p w14:paraId="5D328585" w14:textId="77777777" w:rsidR="007729C1" w:rsidRDefault="007729C1"/>
    <w:p w14:paraId="628ED06C" w14:textId="77777777" w:rsidR="007729C1" w:rsidRDefault="007729C1"/>
    <w:p w14:paraId="5A46F09A" w14:textId="77777777" w:rsidR="007729C1" w:rsidRDefault="007729C1"/>
    <w:p w14:paraId="267CF8F8" w14:textId="77777777" w:rsidR="007729C1" w:rsidRDefault="007729C1"/>
    <w:p w14:paraId="3AACB9AB" w14:textId="77777777" w:rsidR="007729C1" w:rsidRDefault="007729C1"/>
    <w:p w14:paraId="74CF76BC" w14:textId="77777777" w:rsidR="007729C1" w:rsidRDefault="007729C1"/>
    <w:p w14:paraId="257FC1A0" w14:textId="77777777" w:rsidR="007729C1" w:rsidRDefault="007729C1"/>
    <w:p w14:paraId="09248171" w14:textId="77777777" w:rsidR="007729C1" w:rsidRDefault="007729C1"/>
    <w:p w14:paraId="2BCA62A8" w14:textId="77777777" w:rsidR="007729C1" w:rsidRDefault="007729C1"/>
    <w:p w14:paraId="118D5726" w14:textId="77777777" w:rsidR="007729C1" w:rsidRDefault="007729C1"/>
    <w:p w14:paraId="29667D02" w14:textId="77777777" w:rsidR="007729C1" w:rsidRDefault="007729C1"/>
    <w:p w14:paraId="75FF6B4F" w14:textId="77777777" w:rsidR="007729C1" w:rsidRDefault="007729C1"/>
    <w:p w14:paraId="691B1FA5" w14:textId="77777777" w:rsidR="007729C1" w:rsidRDefault="007729C1"/>
    <w:p w14:paraId="2A5C4ED1" w14:textId="77777777" w:rsidR="007729C1" w:rsidRDefault="007729C1"/>
    <w:p w14:paraId="6F6461F9" w14:textId="77777777" w:rsidR="007729C1" w:rsidRDefault="007729C1"/>
    <w:p w14:paraId="715EB659" w14:textId="77777777" w:rsidR="007729C1" w:rsidRDefault="007729C1"/>
    <w:p w14:paraId="23ACE59B" w14:textId="77777777" w:rsidR="007729C1" w:rsidRDefault="007729C1"/>
    <w:p w14:paraId="0C540B39" w14:textId="58FF699E" w:rsidR="00C9412E" w:rsidRDefault="00C9412E" w:rsidP="00C9412E">
      <w:pPr>
        <w:rPr>
          <w:rFonts w:asciiTheme="minorHAnsi" w:hAnsiTheme="minorHAnsi" w:cstheme="minorHAnsi"/>
        </w:rPr>
      </w:pPr>
    </w:p>
    <w:p w14:paraId="5983B082" w14:textId="2C174A76" w:rsidR="00E9215E" w:rsidRDefault="00E9215E" w:rsidP="00C9412E">
      <w:pPr>
        <w:rPr>
          <w:rFonts w:asciiTheme="minorHAnsi" w:hAnsiTheme="minorHAnsi" w:cstheme="minorHAnsi"/>
        </w:rPr>
      </w:pPr>
    </w:p>
    <w:p w14:paraId="1490658A" w14:textId="1BFA1B26" w:rsidR="00E9215E" w:rsidRDefault="00E9215E" w:rsidP="00C9412E">
      <w:pPr>
        <w:rPr>
          <w:rFonts w:asciiTheme="minorHAnsi" w:hAnsiTheme="minorHAnsi" w:cstheme="minorHAnsi"/>
        </w:rPr>
      </w:pPr>
    </w:p>
    <w:p w14:paraId="64F04A00" w14:textId="68E20F1A" w:rsidR="00E9215E" w:rsidRDefault="00E9215E" w:rsidP="00C9412E">
      <w:pPr>
        <w:rPr>
          <w:rFonts w:asciiTheme="minorHAnsi" w:hAnsiTheme="minorHAnsi" w:cstheme="minorHAnsi"/>
        </w:rPr>
      </w:pPr>
    </w:p>
    <w:p w14:paraId="436A5247" w14:textId="7CFE059B" w:rsidR="00E9215E" w:rsidRDefault="00E9215E" w:rsidP="00C9412E">
      <w:pPr>
        <w:rPr>
          <w:rFonts w:asciiTheme="minorHAnsi" w:hAnsiTheme="minorHAnsi" w:cstheme="minorHAnsi"/>
        </w:rPr>
      </w:pPr>
    </w:p>
    <w:p w14:paraId="3829F5DC" w14:textId="0C5D1658" w:rsidR="00E9215E" w:rsidRDefault="00E9215E" w:rsidP="00C9412E">
      <w:pPr>
        <w:rPr>
          <w:rFonts w:asciiTheme="minorHAnsi" w:hAnsiTheme="minorHAnsi" w:cstheme="minorHAnsi"/>
        </w:rPr>
      </w:pPr>
    </w:p>
    <w:p w14:paraId="1AC00EEF" w14:textId="77777777" w:rsidR="00891BC7" w:rsidRPr="000D1566" w:rsidRDefault="00891BC7" w:rsidP="00C9412E">
      <w:pPr>
        <w:rPr>
          <w:rFonts w:asciiTheme="minorHAnsi" w:hAnsiTheme="minorHAnsi" w:cstheme="minorHAnsi"/>
        </w:rPr>
      </w:pPr>
    </w:p>
    <w:p w14:paraId="0F3F3FF5" w14:textId="03F031DB" w:rsidR="00C9412E" w:rsidRPr="000D1566" w:rsidRDefault="007729C1" w:rsidP="00C9412E">
      <w:pPr>
        <w:pStyle w:val="Kop1"/>
      </w:pPr>
      <w:bookmarkStart w:id="198" w:name="_Toc139365223"/>
      <w:r>
        <w:t>Bijlage 3</w:t>
      </w:r>
      <w:r>
        <w:tab/>
      </w:r>
      <w:r w:rsidR="00C9412E" w:rsidRPr="000D1566">
        <w:t>Actieplan</w:t>
      </w:r>
      <w:bookmarkEnd w:id="198"/>
    </w:p>
    <w:p w14:paraId="088560F7"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7FE597BA" w14:textId="77777777" w:rsidR="00C9412E" w:rsidRPr="00965E25" w:rsidRDefault="00C9412E" w:rsidP="00C9412E">
      <w:pPr>
        <w:widowControl w:val="0"/>
        <w:autoSpaceDE w:val="0"/>
        <w:autoSpaceDN w:val="0"/>
        <w:adjustRightInd w:val="0"/>
        <w:rPr>
          <w:rFonts w:asciiTheme="minorHAnsi" w:hAnsiTheme="minorHAnsi" w:cstheme="minorHAnsi"/>
          <w:b/>
          <w:sz w:val="22"/>
          <w:szCs w:val="22"/>
        </w:rPr>
      </w:pPr>
      <w:r w:rsidRPr="00965E25">
        <w:rPr>
          <w:rFonts w:asciiTheme="minorHAnsi" w:hAnsiTheme="minorHAnsi" w:cstheme="minorHAnsi"/>
          <w:b/>
          <w:sz w:val="22"/>
          <w:szCs w:val="22"/>
        </w:rPr>
        <w:t xml:space="preserve">Klussenlijst; Genomen maatregelen </w:t>
      </w:r>
    </w:p>
    <w:p w14:paraId="25FABD06" w14:textId="77777777" w:rsidR="00C9412E" w:rsidRPr="00965E25" w:rsidRDefault="00C9412E" w:rsidP="00C9412E">
      <w:pPr>
        <w:widowControl w:val="0"/>
        <w:autoSpaceDE w:val="0"/>
        <w:autoSpaceDN w:val="0"/>
        <w:adjustRightInd w:val="0"/>
        <w:rPr>
          <w:rFonts w:asciiTheme="minorHAnsi" w:hAnsiTheme="minorHAnsi" w:cstheme="minorHAnsi"/>
          <w:b/>
          <w:sz w:val="22"/>
          <w:szCs w:val="22"/>
        </w:rPr>
      </w:pPr>
    </w:p>
    <w:p w14:paraId="1F324BCD" w14:textId="54B97A47" w:rsidR="00C9412E" w:rsidRPr="00965E25" w:rsidRDefault="00C9412E" w:rsidP="00C9412E">
      <w:pPr>
        <w:widowControl w:val="0"/>
        <w:autoSpaceDE w:val="0"/>
        <w:autoSpaceDN w:val="0"/>
        <w:adjustRightInd w:val="0"/>
        <w:rPr>
          <w:rFonts w:asciiTheme="minorHAnsi" w:hAnsiTheme="minorHAnsi" w:cstheme="minorHAnsi"/>
          <w:sz w:val="22"/>
          <w:szCs w:val="22"/>
        </w:rPr>
      </w:pPr>
      <w:r w:rsidRPr="00965E25">
        <w:rPr>
          <w:rFonts w:asciiTheme="minorHAnsi" w:hAnsiTheme="minorHAnsi" w:cstheme="minorHAnsi"/>
          <w:b/>
          <w:sz w:val="22"/>
          <w:szCs w:val="22"/>
        </w:rPr>
        <w:t xml:space="preserve">Periode: </w:t>
      </w:r>
      <w:r w:rsidRPr="00965E25">
        <w:rPr>
          <w:rFonts w:asciiTheme="minorHAnsi" w:hAnsiTheme="minorHAnsi" w:cstheme="minorHAnsi"/>
          <w:b/>
          <w:sz w:val="22"/>
          <w:szCs w:val="22"/>
        </w:rPr>
        <w:tab/>
      </w:r>
      <w:r w:rsidRPr="00965E25">
        <w:rPr>
          <w:rFonts w:asciiTheme="minorHAnsi" w:hAnsiTheme="minorHAnsi" w:cstheme="minorHAnsi"/>
          <w:sz w:val="22"/>
          <w:szCs w:val="22"/>
        </w:rPr>
        <w:t>van</w:t>
      </w:r>
      <w:r>
        <w:rPr>
          <w:rFonts w:asciiTheme="minorHAnsi" w:hAnsiTheme="minorHAnsi" w:cstheme="minorHAnsi"/>
          <w:sz w:val="22"/>
          <w:szCs w:val="22"/>
        </w:rPr>
        <w:t xml:space="preserve"> </w:t>
      </w:r>
      <w:r w:rsidRPr="000B0B02">
        <w:rPr>
          <w:rFonts w:asciiTheme="minorHAnsi" w:hAnsiTheme="minorHAnsi" w:cstheme="minorHAnsi"/>
          <w:b/>
          <w:bCs/>
          <w:color w:val="7030A0"/>
          <w:sz w:val="22"/>
          <w:szCs w:val="22"/>
        </w:rPr>
        <w:t>november</w:t>
      </w:r>
      <w:r w:rsidRPr="000B0B02">
        <w:rPr>
          <w:rFonts w:asciiTheme="minorHAnsi" w:hAnsiTheme="minorHAnsi" w:cstheme="minorHAnsi"/>
          <w:color w:val="7030A0"/>
          <w:sz w:val="22"/>
          <w:szCs w:val="22"/>
        </w:rPr>
        <w:t xml:space="preserve"> t/m </w:t>
      </w:r>
      <w:r w:rsidRPr="000B0B02">
        <w:rPr>
          <w:rFonts w:asciiTheme="minorHAnsi" w:hAnsiTheme="minorHAnsi" w:cstheme="minorHAnsi"/>
          <w:b/>
          <w:bCs/>
          <w:color w:val="7030A0"/>
          <w:sz w:val="22"/>
          <w:szCs w:val="22"/>
        </w:rPr>
        <w:t xml:space="preserve">november </w:t>
      </w:r>
      <w:r w:rsidR="000B0B02" w:rsidRPr="000B0B02">
        <w:rPr>
          <w:rFonts w:asciiTheme="minorHAnsi" w:hAnsiTheme="minorHAnsi" w:cstheme="minorHAnsi"/>
          <w:b/>
          <w:bCs/>
          <w:color w:val="7030A0"/>
          <w:sz w:val="22"/>
          <w:szCs w:val="22"/>
        </w:rPr>
        <w:t>het jaar erop</w:t>
      </w:r>
      <w:r w:rsidRPr="00965E25">
        <w:rPr>
          <w:rFonts w:asciiTheme="minorHAnsi" w:hAnsiTheme="minorHAnsi" w:cstheme="minorHAnsi"/>
          <w:sz w:val="22"/>
          <w:szCs w:val="22"/>
        </w:rPr>
        <w:br/>
      </w:r>
      <w:r w:rsidRPr="00965E25">
        <w:rPr>
          <w:rFonts w:asciiTheme="minorHAnsi" w:hAnsiTheme="minorHAnsi" w:cstheme="minorHAnsi"/>
          <w:b/>
          <w:sz w:val="22"/>
          <w:szCs w:val="22"/>
        </w:rPr>
        <w:t>Planning:</w:t>
      </w:r>
      <w:r w:rsidRPr="00965E25">
        <w:rPr>
          <w:rFonts w:asciiTheme="minorHAnsi" w:hAnsiTheme="minorHAnsi" w:cstheme="minorHAnsi"/>
          <w:sz w:val="22"/>
          <w:szCs w:val="22"/>
        </w:rPr>
        <w:t xml:space="preserve"> </w:t>
      </w:r>
      <w:r w:rsidRPr="00965E25">
        <w:rPr>
          <w:rFonts w:asciiTheme="minorHAnsi" w:hAnsiTheme="minorHAnsi" w:cstheme="minorHAnsi"/>
          <w:sz w:val="22"/>
          <w:szCs w:val="22"/>
        </w:rPr>
        <w:tab/>
        <w:t xml:space="preserve">de volgende RI moet uitgevoerd worden voor </w:t>
      </w:r>
      <w:r w:rsidR="000B0B02" w:rsidRPr="000B0B02">
        <w:rPr>
          <w:rFonts w:asciiTheme="minorHAnsi" w:hAnsiTheme="minorHAnsi" w:cstheme="minorHAnsi"/>
          <w:b/>
          <w:bCs/>
          <w:color w:val="7030A0"/>
          <w:sz w:val="22"/>
          <w:szCs w:val="22"/>
        </w:rPr>
        <w:t>eind november van ieder jaar</w:t>
      </w:r>
    </w:p>
    <w:p w14:paraId="6792A8EC" w14:textId="77777777" w:rsidR="00C9412E" w:rsidRPr="00965E25" w:rsidRDefault="00C9412E" w:rsidP="00C9412E">
      <w:pPr>
        <w:widowControl w:val="0"/>
        <w:autoSpaceDE w:val="0"/>
        <w:autoSpaceDN w:val="0"/>
        <w:adjustRightInd w:val="0"/>
        <w:rPr>
          <w:rFonts w:asciiTheme="minorHAnsi" w:hAnsiTheme="minorHAnsi" w:cstheme="minorHAnsi"/>
          <w:b/>
          <w:sz w:val="22"/>
          <w:szCs w:val="22"/>
        </w:rPr>
      </w:pPr>
    </w:p>
    <w:p w14:paraId="00676172" w14:textId="77777777" w:rsidR="00C9412E" w:rsidRDefault="00C9412E" w:rsidP="00C9412E">
      <w:pPr>
        <w:spacing w:after="5" w:line="274" w:lineRule="auto"/>
        <w:ind w:right="64"/>
        <w:rPr>
          <w:rFonts w:asciiTheme="minorHAnsi" w:hAnsiTheme="minorHAnsi" w:cstheme="minorHAnsi"/>
          <w:sz w:val="22"/>
          <w:szCs w:val="22"/>
        </w:rPr>
      </w:pPr>
      <w:r w:rsidRPr="00965E25">
        <w:rPr>
          <w:rFonts w:asciiTheme="minorHAnsi" w:hAnsiTheme="minorHAnsi" w:cstheme="minorHAnsi"/>
          <w:sz w:val="22"/>
          <w:szCs w:val="22"/>
        </w:rPr>
        <w:t xml:space="preserve">Kleine risico`s kunnen ook voorkomen door gebreken en defecten in de omgeving van het kind. Bv een deurbeschermer die stuk is, of een schram door defect speelgoed. </w:t>
      </w:r>
    </w:p>
    <w:p w14:paraId="1912019F" w14:textId="77777777" w:rsidR="00C9412E" w:rsidRDefault="00C9412E" w:rsidP="00C9412E">
      <w:pPr>
        <w:spacing w:after="5" w:line="274" w:lineRule="auto"/>
        <w:ind w:right="64"/>
        <w:rPr>
          <w:rFonts w:asciiTheme="minorHAnsi" w:hAnsiTheme="minorHAnsi" w:cstheme="minorHAnsi"/>
          <w:sz w:val="22"/>
          <w:szCs w:val="22"/>
        </w:rPr>
      </w:pPr>
    </w:p>
    <w:p w14:paraId="62D4F4DF" w14:textId="77777777" w:rsidR="00C9412E" w:rsidRDefault="00C9412E" w:rsidP="00C9412E">
      <w:pPr>
        <w:spacing w:after="5" w:line="274" w:lineRule="auto"/>
        <w:ind w:right="64"/>
        <w:rPr>
          <w:rFonts w:asciiTheme="minorHAnsi" w:eastAsia="Verdana" w:hAnsiTheme="minorHAnsi" w:cstheme="minorHAnsi"/>
          <w:sz w:val="22"/>
          <w:szCs w:val="22"/>
        </w:rPr>
      </w:pPr>
      <w:r w:rsidRPr="00965E25">
        <w:rPr>
          <w:rFonts w:asciiTheme="minorHAnsi" w:eastAsia="Verdana" w:hAnsiTheme="minorHAnsi" w:cstheme="minorHAnsi"/>
          <w:sz w:val="22"/>
          <w:szCs w:val="22"/>
        </w:rPr>
        <w:t xml:space="preserve">Dagelijks vindt er een visuele check plaats van de ruimtes binnen en buiten. Pedagogisch medewerkers bekijken de ruimte als ze binnenkomen. Risicovolle situaties of bijzonderheden worden direct verholpen.  </w:t>
      </w:r>
    </w:p>
    <w:p w14:paraId="1EC2FB7E" w14:textId="77777777" w:rsidR="00C9412E" w:rsidRDefault="00C9412E" w:rsidP="00C9412E">
      <w:pPr>
        <w:spacing w:after="5" w:line="274" w:lineRule="auto"/>
        <w:ind w:right="64"/>
        <w:rPr>
          <w:rFonts w:asciiTheme="minorHAnsi" w:eastAsia="Verdana" w:hAnsiTheme="minorHAnsi" w:cstheme="minorHAnsi"/>
          <w:sz w:val="22"/>
          <w:szCs w:val="22"/>
        </w:rPr>
      </w:pPr>
    </w:p>
    <w:p w14:paraId="3936CCB8" w14:textId="77777777" w:rsidR="00C9412E" w:rsidRPr="00965E25" w:rsidRDefault="00C9412E" w:rsidP="00C9412E">
      <w:pPr>
        <w:spacing w:after="5" w:line="274" w:lineRule="auto"/>
        <w:ind w:right="64"/>
        <w:rPr>
          <w:rFonts w:asciiTheme="minorHAnsi" w:hAnsiTheme="minorHAnsi" w:cstheme="minorHAnsi"/>
          <w:sz w:val="22"/>
          <w:szCs w:val="22"/>
        </w:rPr>
      </w:pPr>
      <w:r>
        <w:rPr>
          <w:rFonts w:asciiTheme="minorHAnsi" w:hAnsiTheme="minorHAnsi" w:cstheme="minorHAnsi"/>
          <w:sz w:val="22"/>
          <w:szCs w:val="22"/>
        </w:rPr>
        <w:t xml:space="preserve">Maandelijks worden de kleine klussen genoteerd. </w:t>
      </w:r>
      <w:r w:rsidRPr="00965E25">
        <w:rPr>
          <w:rFonts w:asciiTheme="minorHAnsi" w:hAnsiTheme="minorHAnsi" w:cstheme="minorHAnsi"/>
          <w:sz w:val="22"/>
          <w:szCs w:val="22"/>
        </w:rPr>
        <w:t xml:space="preserve">Hiervoor vullen de </w:t>
      </w:r>
      <w:r>
        <w:rPr>
          <w:rFonts w:asciiTheme="minorHAnsi" w:hAnsiTheme="minorHAnsi" w:cstheme="minorHAnsi"/>
          <w:sz w:val="22"/>
          <w:szCs w:val="22"/>
        </w:rPr>
        <w:t xml:space="preserve">pedagogisch medewerkers </w:t>
      </w:r>
      <w:r w:rsidRPr="00965E25">
        <w:rPr>
          <w:rFonts w:asciiTheme="minorHAnsi" w:hAnsiTheme="minorHAnsi" w:cstheme="minorHAnsi"/>
          <w:sz w:val="22"/>
          <w:szCs w:val="22"/>
        </w:rPr>
        <w:t xml:space="preserve">van alle groepen maandelijks een </w:t>
      </w:r>
      <w:r>
        <w:rPr>
          <w:rFonts w:asciiTheme="minorHAnsi" w:hAnsiTheme="minorHAnsi" w:cstheme="minorHAnsi"/>
          <w:sz w:val="22"/>
          <w:szCs w:val="22"/>
        </w:rPr>
        <w:t>klussen</w:t>
      </w:r>
      <w:r w:rsidRPr="00965E25">
        <w:rPr>
          <w:rFonts w:asciiTheme="minorHAnsi" w:hAnsiTheme="minorHAnsi" w:cstheme="minorHAnsi"/>
          <w:sz w:val="22"/>
          <w:szCs w:val="22"/>
        </w:rPr>
        <w:t xml:space="preserve">lijst in. Deze worden ingeleverd bij de preventiemedewerkers die zo nodig een actieplan maken. </w:t>
      </w:r>
    </w:p>
    <w:p w14:paraId="06586E50" w14:textId="77777777" w:rsidR="00C9412E" w:rsidRPr="00965E25" w:rsidRDefault="00C9412E" w:rsidP="00C9412E">
      <w:pPr>
        <w:spacing w:after="4" w:line="250" w:lineRule="auto"/>
        <w:rPr>
          <w:rFonts w:asciiTheme="minorHAnsi" w:hAnsiTheme="minorHAnsi" w:cstheme="minorHAnsi"/>
          <w:sz w:val="22"/>
          <w:szCs w:val="22"/>
        </w:rPr>
      </w:pPr>
    </w:p>
    <w:p w14:paraId="098CA0C6" w14:textId="77777777" w:rsidR="00C9412E" w:rsidRPr="00965E25" w:rsidRDefault="00C9412E" w:rsidP="00C9412E">
      <w:pPr>
        <w:widowControl w:val="0"/>
        <w:autoSpaceDE w:val="0"/>
        <w:autoSpaceDN w:val="0"/>
        <w:adjustRightInd w:val="0"/>
        <w:rPr>
          <w:rFonts w:asciiTheme="minorHAnsi" w:hAnsiTheme="minorHAnsi" w:cstheme="minorHAnsi"/>
          <w:sz w:val="22"/>
          <w:szCs w:val="22"/>
        </w:rPr>
      </w:pPr>
      <w:r w:rsidRPr="00965E25">
        <w:rPr>
          <w:rFonts w:asciiTheme="minorHAnsi" w:hAnsiTheme="minorHAnsi" w:cstheme="minorHAnsi"/>
          <w:sz w:val="22"/>
          <w:szCs w:val="22"/>
        </w:rPr>
        <w:t>Vul in het rooster in wie er gecontroleerd heeft en wanneer.</w:t>
      </w:r>
    </w:p>
    <w:p w14:paraId="730077C3" w14:textId="77777777" w:rsidR="00C9412E" w:rsidRPr="000D1566" w:rsidRDefault="00C9412E" w:rsidP="00C9412E">
      <w:pPr>
        <w:widowControl w:val="0"/>
        <w:autoSpaceDE w:val="0"/>
        <w:autoSpaceDN w:val="0"/>
        <w:adjustRightInd w:val="0"/>
        <w:rPr>
          <w:rFonts w:asciiTheme="minorHAnsi" w:hAnsiTheme="minorHAnsi" w:cstheme="minorHAnsi"/>
          <w:sz w:val="28"/>
          <w:szCs w:val="28"/>
        </w:rPr>
      </w:pPr>
    </w:p>
    <w:tbl>
      <w:tblPr>
        <w:tblW w:w="11199"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3019"/>
        <w:gridCol w:w="4143"/>
      </w:tblGrid>
      <w:tr w:rsidR="00C9412E" w:rsidRPr="000D1566" w14:paraId="73EC3AD6" w14:textId="77777777" w:rsidTr="009E5DEA">
        <w:tc>
          <w:tcPr>
            <w:tcW w:w="4037" w:type="dxa"/>
            <w:shd w:val="clear" w:color="auto" w:fill="auto"/>
          </w:tcPr>
          <w:p w14:paraId="73FF57A4" w14:textId="77777777" w:rsidR="00C9412E" w:rsidRPr="000D1566" w:rsidRDefault="00C9412E" w:rsidP="009E5DEA">
            <w:pPr>
              <w:rPr>
                <w:rFonts w:asciiTheme="minorHAnsi" w:hAnsiTheme="minorHAnsi" w:cstheme="minorHAnsi"/>
                <w:b/>
              </w:rPr>
            </w:pPr>
            <w:r w:rsidRPr="000D1566">
              <w:rPr>
                <w:rFonts w:asciiTheme="minorHAnsi" w:hAnsiTheme="minorHAnsi" w:cstheme="minorHAnsi"/>
                <w:b/>
              </w:rPr>
              <w:t>Wat</w:t>
            </w:r>
          </w:p>
        </w:tc>
        <w:tc>
          <w:tcPr>
            <w:tcW w:w="3019" w:type="dxa"/>
            <w:shd w:val="clear" w:color="auto" w:fill="auto"/>
          </w:tcPr>
          <w:p w14:paraId="25D22CAF" w14:textId="77777777" w:rsidR="00C9412E" w:rsidRPr="000D1566" w:rsidRDefault="00C9412E" w:rsidP="009E5DEA">
            <w:pPr>
              <w:rPr>
                <w:rFonts w:asciiTheme="minorHAnsi" w:hAnsiTheme="minorHAnsi" w:cstheme="minorHAnsi"/>
                <w:b/>
              </w:rPr>
            </w:pPr>
            <w:r w:rsidRPr="000D1566">
              <w:rPr>
                <w:rFonts w:asciiTheme="minorHAnsi" w:hAnsiTheme="minorHAnsi" w:cstheme="minorHAnsi"/>
                <w:b/>
              </w:rPr>
              <w:t>Door wie</w:t>
            </w:r>
          </w:p>
        </w:tc>
        <w:tc>
          <w:tcPr>
            <w:tcW w:w="4143" w:type="dxa"/>
            <w:shd w:val="clear" w:color="auto" w:fill="auto"/>
          </w:tcPr>
          <w:p w14:paraId="0B090407" w14:textId="77777777" w:rsidR="00C9412E" w:rsidRPr="000D1566" w:rsidRDefault="00C9412E" w:rsidP="009E5DEA">
            <w:pPr>
              <w:rPr>
                <w:rFonts w:asciiTheme="minorHAnsi" w:hAnsiTheme="minorHAnsi" w:cstheme="minorHAnsi"/>
                <w:b/>
              </w:rPr>
            </w:pPr>
            <w:r w:rsidRPr="000D1566">
              <w:rPr>
                <w:rFonts w:asciiTheme="minorHAnsi" w:hAnsiTheme="minorHAnsi" w:cstheme="minorHAnsi"/>
                <w:b/>
              </w:rPr>
              <w:t>Wanneer afgerond</w:t>
            </w:r>
          </w:p>
        </w:tc>
      </w:tr>
      <w:tr w:rsidR="00C9412E" w:rsidRPr="000D1566" w14:paraId="11ABC241" w14:textId="77777777" w:rsidTr="009E5DEA">
        <w:tc>
          <w:tcPr>
            <w:tcW w:w="4037" w:type="dxa"/>
            <w:shd w:val="clear" w:color="auto" w:fill="auto"/>
          </w:tcPr>
          <w:p w14:paraId="489A09B8" w14:textId="77777777" w:rsidR="00C9412E" w:rsidRPr="000D1566" w:rsidRDefault="00C9412E" w:rsidP="009E5DEA">
            <w:pPr>
              <w:rPr>
                <w:rFonts w:asciiTheme="minorHAnsi" w:hAnsiTheme="minorHAnsi" w:cstheme="minorHAnsi"/>
              </w:rPr>
            </w:pPr>
          </w:p>
        </w:tc>
        <w:tc>
          <w:tcPr>
            <w:tcW w:w="3019" w:type="dxa"/>
            <w:shd w:val="clear" w:color="auto" w:fill="auto"/>
          </w:tcPr>
          <w:p w14:paraId="5873B9EC" w14:textId="77777777" w:rsidR="00C9412E" w:rsidRPr="000D1566" w:rsidRDefault="00C9412E" w:rsidP="009E5DEA">
            <w:pPr>
              <w:rPr>
                <w:rFonts w:asciiTheme="minorHAnsi" w:hAnsiTheme="minorHAnsi" w:cstheme="minorHAnsi"/>
              </w:rPr>
            </w:pPr>
          </w:p>
        </w:tc>
        <w:tc>
          <w:tcPr>
            <w:tcW w:w="4143" w:type="dxa"/>
            <w:shd w:val="clear" w:color="auto" w:fill="auto"/>
          </w:tcPr>
          <w:p w14:paraId="6AB08A05" w14:textId="77777777" w:rsidR="00C9412E" w:rsidRPr="000D1566" w:rsidRDefault="00C9412E" w:rsidP="009E5DEA">
            <w:pPr>
              <w:rPr>
                <w:rFonts w:asciiTheme="minorHAnsi" w:hAnsiTheme="minorHAnsi" w:cstheme="minorHAnsi"/>
              </w:rPr>
            </w:pPr>
          </w:p>
        </w:tc>
      </w:tr>
      <w:tr w:rsidR="00C9412E" w:rsidRPr="000D1566" w14:paraId="76532353" w14:textId="77777777" w:rsidTr="009E5DEA">
        <w:tc>
          <w:tcPr>
            <w:tcW w:w="4037" w:type="dxa"/>
            <w:shd w:val="clear" w:color="auto" w:fill="auto"/>
          </w:tcPr>
          <w:p w14:paraId="0547E254" w14:textId="77777777" w:rsidR="00C9412E" w:rsidRPr="000D1566" w:rsidRDefault="00C9412E" w:rsidP="009E5DEA">
            <w:pPr>
              <w:rPr>
                <w:rFonts w:asciiTheme="minorHAnsi" w:hAnsiTheme="minorHAnsi" w:cstheme="minorHAnsi"/>
              </w:rPr>
            </w:pPr>
          </w:p>
        </w:tc>
        <w:tc>
          <w:tcPr>
            <w:tcW w:w="3019" w:type="dxa"/>
            <w:shd w:val="clear" w:color="auto" w:fill="auto"/>
          </w:tcPr>
          <w:p w14:paraId="31C25229" w14:textId="77777777" w:rsidR="00C9412E" w:rsidRPr="000D1566" w:rsidRDefault="00C9412E" w:rsidP="009E5DEA">
            <w:pPr>
              <w:rPr>
                <w:rFonts w:asciiTheme="minorHAnsi" w:hAnsiTheme="minorHAnsi" w:cstheme="minorHAnsi"/>
              </w:rPr>
            </w:pPr>
          </w:p>
        </w:tc>
        <w:tc>
          <w:tcPr>
            <w:tcW w:w="4143" w:type="dxa"/>
            <w:shd w:val="clear" w:color="auto" w:fill="auto"/>
          </w:tcPr>
          <w:p w14:paraId="06D6B7BB" w14:textId="77777777" w:rsidR="00C9412E" w:rsidRPr="000D1566" w:rsidRDefault="00C9412E" w:rsidP="009E5DEA">
            <w:pPr>
              <w:rPr>
                <w:rFonts w:asciiTheme="minorHAnsi" w:hAnsiTheme="minorHAnsi" w:cstheme="minorHAnsi"/>
              </w:rPr>
            </w:pPr>
          </w:p>
        </w:tc>
      </w:tr>
      <w:tr w:rsidR="00C9412E" w:rsidRPr="000D1566" w14:paraId="43483AF1" w14:textId="77777777" w:rsidTr="009E5DEA">
        <w:tc>
          <w:tcPr>
            <w:tcW w:w="4037" w:type="dxa"/>
            <w:shd w:val="clear" w:color="auto" w:fill="auto"/>
          </w:tcPr>
          <w:p w14:paraId="6E7F0F4D" w14:textId="77777777" w:rsidR="00C9412E" w:rsidRPr="000D1566" w:rsidRDefault="00C9412E" w:rsidP="009E5DEA">
            <w:pPr>
              <w:rPr>
                <w:rFonts w:asciiTheme="minorHAnsi" w:hAnsiTheme="minorHAnsi" w:cstheme="minorHAnsi"/>
              </w:rPr>
            </w:pPr>
          </w:p>
        </w:tc>
        <w:tc>
          <w:tcPr>
            <w:tcW w:w="3019" w:type="dxa"/>
            <w:shd w:val="clear" w:color="auto" w:fill="auto"/>
          </w:tcPr>
          <w:p w14:paraId="1B7AE965" w14:textId="77777777" w:rsidR="00C9412E" w:rsidRPr="000D1566" w:rsidRDefault="00C9412E" w:rsidP="009E5DEA">
            <w:pPr>
              <w:rPr>
                <w:rFonts w:asciiTheme="minorHAnsi" w:hAnsiTheme="minorHAnsi" w:cstheme="minorHAnsi"/>
              </w:rPr>
            </w:pPr>
          </w:p>
        </w:tc>
        <w:tc>
          <w:tcPr>
            <w:tcW w:w="4143" w:type="dxa"/>
            <w:shd w:val="clear" w:color="auto" w:fill="auto"/>
          </w:tcPr>
          <w:p w14:paraId="55589B3C" w14:textId="77777777" w:rsidR="00C9412E" w:rsidRPr="000D1566" w:rsidRDefault="00C9412E" w:rsidP="009E5DEA">
            <w:pPr>
              <w:rPr>
                <w:rFonts w:asciiTheme="minorHAnsi" w:hAnsiTheme="minorHAnsi" w:cstheme="minorHAnsi"/>
              </w:rPr>
            </w:pPr>
          </w:p>
        </w:tc>
      </w:tr>
    </w:tbl>
    <w:p w14:paraId="450A09D7" w14:textId="77777777" w:rsidR="00C9412E" w:rsidRPr="000D1566" w:rsidRDefault="00C9412E" w:rsidP="00C9412E">
      <w:pPr>
        <w:rPr>
          <w:rFonts w:asciiTheme="minorHAnsi" w:hAnsiTheme="minorHAnsi" w:cstheme="minorHAnsi"/>
        </w:rPr>
      </w:pPr>
    </w:p>
    <w:p w14:paraId="2D28523A" w14:textId="77777777" w:rsidR="00C9412E" w:rsidRPr="000D1566" w:rsidRDefault="00C9412E" w:rsidP="00C9412E">
      <w:pPr>
        <w:rPr>
          <w:rFonts w:asciiTheme="minorHAnsi" w:hAnsiTheme="minorHAnsi" w:cstheme="minorHAnsi"/>
        </w:rPr>
      </w:pPr>
    </w:p>
    <w:p w14:paraId="7EE73BBB" w14:textId="77777777" w:rsidR="00C9412E" w:rsidRPr="000D1566" w:rsidRDefault="00C9412E" w:rsidP="00C9412E">
      <w:pPr>
        <w:rPr>
          <w:rFonts w:asciiTheme="minorHAnsi" w:hAnsiTheme="minorHAnsi" w:cstheme="minorHAnsi"/>
        </w:rPr>
      </w:pPr>
    </w:p>
    <w:p w14:paraId="07EB6BC6" w14:textId="77777777" w:rsidR="00C9412E" w:rsidRPr="000D1566" w:rsidRDefault="00C9412E" w:rsidP="00C9412E">
      <w:pPr>
        <w:rPr>
          <w:rFonts w:asciiTheme="minorHAnsi" w:hAnsiTheme="minorHAnsi" w:cstheme="minorHAnsi"/>
        </w:rPr>
      </w:pPr>
    </w:p>
    <w:p w14:paraId="6D9241B3"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1EEF67C4"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616C87DE"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1BA53C4C"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2D06F19F"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7E703B92"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32AA55F0"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4BAFA271"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2BF7A31E"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5639761C"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7575038F"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25167AAA"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6A6C8D05" w14:textId="6222DEE1" w:rsidR="00C9412E" w:rsidRDefault="00C9412E" w:rsidP="00C9412E">
      <w:pPr>
        <w:widowControl w:val="0"/>
        <w:autoSpaceDE w:val="0"/>
        <w:autoSpaceDN w:val="0"/>
        <w:adjustRightInd w:val="0"/>
        <w:rPr>
          <w:rFonts w:asciiTheme="minorHAnsi" w:hAnsiTheme="minorHAnsi" w:cstheme="minorHAnsi"/>
          <w:b/>
          <w:sz w:val="32"/>
          <w:szCs w:val="32"/>
        </w:rPr>
      </w:pPr>
    </w:p>
    <w:p w14:paraId="51993DB7" w14:textId="77777777" w:rsidR="00C9412E" w:rsidRDefault="00C9412E" w:rsidP="00C9412E">
      <w:pPr>
        <w:pStyle w:val="Geenafstand"/>
        <w:jc w:val="center"/>
      </w:pPr>
      <w:r>
        <w:rPr>
          <w:noProof/>
        </w:rPr>
        <w:drawing>
          <wp:inline distT="0" distB="0" distL="0" distR="0" wp14:anchorId="56C42B0A" wp14:editId="3EB406A2">
            <wp:extent cx="3657600" cy="942848"/>
            <wp:effectExtent l="0" t="0" r="0" b="0"/>
            <wp:docPr id="1"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4045" cy="947087"/>
                    </a:xfrm>
                    <a:prstGeom prst="rect">
                      <a:avLst/>
                    </a:prstGeom>
                    <a:noFill/>
                    <a:ln>
                      <a:noFill/>
                    </a:ln>
                  </pic:spPr>
                </pic:pic>
              </a:graphicData>
            </a:graphic>
          </wp:inline>
        </w:drawing>
      </w:r>
    </w:p>
    <w:p w14:paraId="7EE1662D" w14:textId="77777777" w:rsidR="00C9412E" w:rsidRDefault="00C9412E" w:rsidP="00C9412E"/>
    <w:p w14:paraId="2819BE3E" w14:textId="380D49F3" w:rsidR="00C9412E" w:rsidRDefault="00C9412E" w:rsidP="00C9412E">
      <w:pPr>
        <w:pStyle w:val="Kop1"/>
      </w:pPr>
      <w:bookmarkStart w:id="199" w:name="_Toc139365224"/>
      <w:r>
        <w:t xml:space="preserve">Bijlage </w:t>
      </w:r>
      <w:r w:rsidR="007729C1">
        <w:t>4</w:t>
      </w:r>
      <w:r>
        <w:tab/>
        <w:t>Toestemmingsformulier ophalen kind</w:t>
      </w:r>
      <w:bookmarkEnd w:id="199"/>
    </w:p>
    <w:p w14:paraId="7EA40798" w14:textId="77777777" w:rsidR="00C9412E" w:rsidRDefault="00C9412E" w:rsidP="00C9412E">
      <w:r>
        <w:rPr>
          <w:noProof/>
        </w:rPr>
        <w:drawing>
          <wp:anchor distT="0" distB="0" distL="114300" distR="114300" simplePos="0" relativeHeight="251664384" behindDoc="1" locked="0" layoutInCell="1" allowOverlap="1" wp14:anchorId="1B6F5330" wp14:editId="18D72637">
            <wp:simplePos x="0" y="0"/>
            <wp:positionH relativeFrom="column">
              <wp:posOffset>5235575</wp:posOffset>
            </wp:positionH>
            <wp:positionV relativeFrom="paragraph">
              <wp:posOffset>-288290</wp:posOffset>
            </wp:positionV>
            <wp:extent cx="882650" cy="1187450"/>
            <wp:effectExtent l="0" t="0" r="0" b="0"/>
            <wp:wrapNone/>
            <wp:docPr id="7" name="Afbeelding 7" descr="cali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fo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2650" cy="1187450"/>
                    </a:xfrm>
                    <a:prstGeom prst="rect">
                      <a:avLst/>
                    </a:prstGeom>
                    <a:noFill/>
                  </pic:spPr>
                </pic:pic>
              </a:graphicData>
            </a:graphic>
            <wp14:sizeRelH relativeFrom="page">
              <wp14:pctWidth>0</wp14:pctWidth>
            </wp14:sizeRelH>
            <wp14:sizeRelV relativeFrom="page">
              <wp14:pctHeight>0</wp14:pctHeight>
            </wp14:sizeRelV>
          </wp:anchor>
        </w:drawing>
      </w:r>
    </w:p>
    <w:p w14:paraId="75C43F76" w14:textId="77777777" w:rsidR="00C9412E" w:rsidRPr="00CB5152" w:rsidRDefault="00C9412E" w:rsidP="00C9412E"/>
    <w:p w14:paraId="04C38BC8" w14:textId="77777777" w:rsidR="00C9412E" w:rsidRPr="00CB5152" w:rsidRDefault="00C9412E" w:rsidP="00C9412E"/>
    <w:p w14:paraId="5CD61926" w14:textId="77777777" w:rsidR="00C9412E" w:rsidRPr="00CB5152" w:rsidRDefault="00C9412E" w:rsidP="00C9412E"/>
    <w:p w14:paraId="1C8FA810" w14:textId="77777777" w:rsidR="00C9412E" w:rsidRPr="00CB5152" w:rsidRDefault="00C9412E" w:rsidP="00C9412E"/>
    <w:p w14:paraId="4E2F3ECF" w14:textId="77777777" w:rsidR="00C9412E" w:rsidRDefault="00C9412E" w:rsidP="00C9412E"/>
    <w:p w14:paraId="0589729B" w14:textId="77777777" w:rsidR="00C9412E" w:rsidRPr="00511808" w:rsidRDefault="00C9412E" w:rsidP="00C9412E">
      <w:pPr>
        <w:rPr>
          <w:rFonts w:asciiTheme="minorHAnsi" w:hAnsiTheme="minorHAnsi" w:cstheme="minorHAnsi"/>
          <w:b/>
          <w:sz w:val="22"/>
          <w:szCs w:val="22"/>
        </w:rPr>
      </w:pPr>
      <w:r w:rsidRPr="00511808">
        <w:rPr>
          <w:rFonts w:asciiTheme="minorHAnsi" w:hAnsiTheme="minorHAnsi" w:cstheme="minorHAnsi"/>
          <w:b/>
          <w:sz w:val="22"/>
          <w:szCs w:val="22"/>
        </w:rPr>
        <w:t>Toestemmingsformulier</w:t>
      </w:r>
    </w:p>
    <w:p w14:paraId="04FE4AE7"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Betreft; Halen en brengen kind(eren) dagopvang.</w:t>
      </w:r>
    </w:p>
    <w:p w14:paraId="2A8C21F0" w14:textId="77777777" w:rsidR="00C9412E" w:rsidRPr="00511808" w:rsidRDefault="00C9412E" w:rsidP="00C9412E">
      <w:pPr>
        <w:rPr>
          <w:rFonts w:asciiTheme="minorHAnsi" w:hAnsiTheme="minorHAnsi" w:cstheme="minorHAnsi"/>
          <w:sz w:val="22"/>
          <w:szCs w:val="22"/>
        </w:rPr>
      </w:pPr>
    </w:p>
    <w:p w14:paraId="5CFEB97F" w14:textId="77777777" w:rsidR="00C9412E" w:rsidRPr="00511808" w:rsidRDefault="00C9412E" w:rsidP="00C9412E">
      <w:pPr>
        <w:rPr>
          <w:rFonts w:asciiTheme="minorHAnsi" w:hAnsiTheme="minorHAnsi" w:cstheme="minorHAnsi"/>
          <w:sz w:val="22"/>
          <w:szCs w:val="22"/>
        </w:rPr>
      </w:pPr>
    </w:p>
    <w:p w14:paraId="331F17A7" w14:textId="77777777" w:rsidR="00C9412E" w:rsidRPr="00511808" w:rsidRDefault="00C9412E" w:rsidP="00C9412E">
      <w:pPr>
        <w:rPr>
          <w:rFonts w:asciiTheme="minorHAnsi" w:hAnsiTheme="minorHAnsi" w:cstheme="minorHAnsi"/>
          <w:b/>
          <w:sz w:val="22"/>
          <w:szCs w:val="22"/>
          <w:u w:val="single"/>
        </w:rPr>
      </w:pPr>
      <w:r w:rsidRPr="00511808">
        <w:rPr>
          <w:rFonts w:asciiTheme="minorHAnsi" w:hAnsiTheme="minorHAnsi" w:cstheme="minorHAnsi"/>
          <w:sz w:val="22"/>
          <w:szCs w:val="22"/>
        </w:rPr>
        <w:t>Hierbij geven wij ouders ………………………………… (moeder)…………………………………..(vader),</w:t>
      </w:r>
      <w:r w:rsidRPr="00511808">
        <w:rPr>
          <w:rFonts w:asciiTheme="minorHAnsi" w:hAnsiTheme="minorHAnsi" w:cstheme="minorHAnsi"/>
          <w:b/>
          <w:sz w:val="22"/>
          <w:szCs w:val="22"/>
          <w:u w:val="single"/>
        </w:rPr>
        <w:t xml:space="preserve"> </w:t>
      </w:r>
    </w:p>
    <w:p w14:paraId="4ADB2554" w14:textId="77777777" w:rsidR="00C9412E" w:rsidRPr="00511808" w:rsidRDefault="00C9412E" w:rsidP="00C9412E">
      <w:pPr>
        <w:rPr>
          <w:rFonts w:asciiTheme="minorHAnsi" w:hAnsiTheme="minorHAnsi" w:cstheme="minorHAnsi"/>
          <w:b/>
          <w:sz w:val="22"/>
          <w:szCs w:val="22"/>
          <w:u w:val="single"/>
        </w:rPr>
      </w:pPr>
    </w:p>
    <w:p w14:paraId="5433E22E"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b/>
          <w:sz w:val="22"/>
          <w:szCs w:val="22"/>
          <w:u w:val="single"/>
        </w:rPr>
        <w:t xml:space="preserve">geen </w:t>
      </w:r>
      <w:r w:rsidRPr="00511808">
        <w:rPr>
          <w:rFonts w:asciiTheme="minorHAnsi" w:hAnsiTheme="minorHAnsi" w:cstheme="minorHAnsi"/>
          <w:sz w:val="22"/>
          <w:szCs w:val="22"/>
        </w:rPr>
        <w:t xml:space="preserve">toestemming om ons(ze) kind(eren) door derden op te laten halen of te brengen. Mits ouders dit aangeven bij de overdracht. </w:t>
      </w:r>
    </w:p>
    <w:p w14:paraId="6578D04E" w14:textId="77777777" w:rsidR="00C9412E" w:rsidRPr="00511808" w:rsidRDefault="00C9412E" w:rsidP="00C9412E">
      <w:pPr>
        <w:rPr>
          <w:rFonts w:asciiTheme="minorHAnsi" w:hAnsiTheme="minorHAnsi" w:cstheme="minorHAnsi"/>
          <w:sz w:val="22"/>
          <w:szCs w:val="22"/>
        </w:rPr>
      </w:pPr>
    </w:p>
    <w:p w14:paraId="66DC391E" w14:textId="77777777" w:rsidR="00C9412E" w:rsidRPr="00511808" w:rsidRDefault="00C9412E" w:rsidP="00C9412E">
      <w:pPr>
        <w:rPr>
          <w:rFonts w:asciiTheme="minorHAnsi" w:hAnsiTheme="minorHAnsi" w:cstheme="minorHAnsi"/>
          <w:sz w:val="22"/>
          <w:szCs w:val="22"/>
        </w:rPr>
      </w:pPr>
    </w:p>
    <w:p w14:paraId="29882C9C" w14:textId="77777777" w:rsidR="00C9412E" w:rsidRPr="00511808" w:rsidRDefault="00C9412E" w:rsidP="00C9412E">
      <w:pPr>
        <w:rPr>
          <w:rFonts w:asciiTheme="minorHAnsi" w:hAnsiTheme="minorHAnsi" w:cstheme="minorHAnsi"/>
          <w:sz w:val="22"/>
          <w:szCs w:val="22"/>
        </w:rPr>
      </w:pPr>
    </w:p>
    <w:p w14:paraId="6824280C"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Handtekening</w:t>
      </w:r>
    </w:p>
    <w:p w14:paraId="4E214A39"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Moeder</w:t>
      </w:r>
    </w:p>
    <w:p w14:paraId="6E293BD4"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3EE92D06"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Vader</w:t>
      </w:r>
    </w:p>
    <w:p w14:paraId="12712682"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19DF0F36" w14:textId="77777777" w:rsidR="00C9412E" w:rsidRPr="00511808" w:rsidRDefault="00C9412E" w:rsidP="00C9412E">
      <w:pPr>
        <w:rPr>
          <w:rFonts w:asciiTheme="minorHAnsi" w:hAnsiTheme="minorHAnsi" w:cstheme="minorHAnsi"/>
          <w:sz w:val="22"/>
          <w:szCs w:val="22"/>
        </w:rPr>
      </w:pPr>
    </w:p>
    <w:p w14:paraId="1D57571F"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Handtekening pedagogisch medewerker</w:t>
      </w:r>
    </w:p>
    <w:p w14:paraId="3AB60532" w14:textId="77777777" w:rsidR="00C9412E" w:rsidRPr="00511808" w:rsidRDefault="00C9412E" w:rsidP="00C9412E">
      <w:pPr>
        <w:rPr>
          <w:rFonts w:asciiTheme="minorHAnsi" w:hAnsiTheme="minorHAnsi" w:cstheme="minorHAnsi"/>
          <w:sz w:val="22"/>
          <w:szCs w:val="22"/>
        </w:rPr>
      </w:pPr>
    </w:p>
    <w:p w14:paraId="73F22D32" w14:textId="77777777" w:rsidR="00C9412E" w:rsidRPr="00511808" w:rsidRDefault="00C9412E" w:rsidP="00C9412E">
      <w:pPr>
        <w:rPr>
          <w:rFonts w:asciiTheme="minorHAnsi" w:hAnsiTheme="minorHAnsi" w:cstheme="minorHAnsi"/>
          <w:sz w:val="22"/>
          <w:szCs w:val="22"/>
        </w:rPr>
      </w:pPr>
    </w:p>
    <w:p w14:paraId="2CBCD5CB"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6362A5AF" w14:textId="77777777" w:rsidR="00C9412E" w:rsidRPr="00511808" w:rsidRDefault="00C9412E" w:rsidP="00C9412E">
      <w:pPr>
        <w:rPr>
          <w:rFonts w:asciiTheme="minorHAnsi" w:hAnsiTheme="minorHAnsi" w:cstheme="minorHAnsi"/>
          <w:sz w:val="22"/>
          <w:szCs w:val="22"/>
        </w:rPr>
      </w:pPr>
    </w:p>
    <w:p w14:paraId="5A7B1BB7"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Datum:……………………………………………..</w:t>
      </w:r>
    </w:p>
    <w:p w14:paraId="3FE31FF6"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Plaats:………………………………………………</w:t>
      </w:r>
    </w:p>
    <w:p w14:paraId="074DEA1A" w14:textId="77777777" w:rsidR="00C9412E" w:rsidRPr="00511808" w:rsidRDefault="00C9412E" w:rsidP="00C9412E">
      <w:pPr>
        <w:rPr>
          <w:rFonts w:asciiTheme="minorHAnsi" w:hAnsiTheme="minorHAnsi" w:cstheme="minorHAnsi"/>
          <w:sz w:val="22"/>
          <w:szCs w:val="22"/>
        </w:rPr>
      </w:pPr>
    </w:p>
    <w:p w14:paraId="010738C2" w14:textId="32F7502E" w:rsidR="00C9412E" w:rsidRDefault="00C9412E">
      <w:pPr>
        <w:rPr>
          <w:rFonts w:asciiTheme="minorHAnsi" w:hAnsiTheme="minorHAnsi" w:cstheme="minorHAnsi"/>
          <w:sz w:val="22"/>
          <w:szCs w:val="22"/>
        </w:rPr>
      </w:pPr>
    </w:p>
    <w:p w14:paraId="54CBBD2A" w14:textId="2724E6E6" w:rsidR="00511808" w:rsidRDefault="00511808">
      <w:pPr>
        <w:rPr>
          <w:rFonts w:asciiTheme="minorHAnsi" w:hAnsiTheme="minorHAnsi" w:cstheme="minorHAnsi"/>
          <w:sz w:val="22"/>
          <w:szCs w:val="22"/>
        </w:rPr>
      </w:pPr>
    </w:p>
    <w:p w14:paraId="4DBADBF2" w14:textId="1494BD51" w:rsidR="00511808" w:rsidRDefault="00511808">
      <w:pPr>
        <w:rPr>
          <w:rFonts w:asciiTheme="minorHAnsi" w:hAnsiTheme="minorHAnsi" w:cstheme="minorHAnsi"/>
          <w:sz w:val="22"/>
          <w:szCs w:val="22"/>
        </w:rPr>
      </w:pPr>
    </w:p>
    <w:p w14:paraId="292F7D35" w14:textId="1DE3173F" w:rsidR="00511808" w:rsidRDefault="00511808">
      <w:pPr>
        <w:rPr>
          <w:rFonts w:asciiTheme="minorHAnsi" w:hAnsiTheme="minorHAnsi" w:cstheme="minorHAnsi"/>
          <w:sz w:val="22"/>
          <w:szCs w:val="22"/>
        </w:rPr>
      </w:pPr>
    </w:p>
    <w:p w14:paraId="2BFFA02F" w14:textId="08B0EBD1" w:rsidR="00511808" w:rsidRDefault="00511808">
      <w:pPr>
        <w:rPr>
          <w:rFonts w:asciiTheme="minorHAnsi" w:hAnsiTheme="minorHAnsi" w:cstheme="minorHAnsi"/>
          <w:sz w:val="22"/>
          <w:szCs w:val="22"/>
        </w:rPr>
      </w:pPr>
    </w:p>
    <w:p w14:paraId="06536202" w14:textId="47E3993A" w:rsidR="00511808" w:rsidRDefault="00511808">
      <w:pPr>
        <w:rPr>
          <w:rFonts w:asciiTheme="minorHAnsi" w:hAnsiTheme="minorHAnsi" w:cstheme="minorHAnsi"/>
          <w:sz w:val="22"/>
          <w:szCs w:val="22"/>
        </w:rPr>
      </w:pPr>
    </w:p>
    <w:p w14:paraId="017A303F" w14:textId="4799A320" w:rsidR="00511808" w:rsidRDefault="00511808">
      <w:pPr>
        <w:rPr>
          <w:rFonts w:asciiTheme="minorHAnsi" w:hAnsiTheme="minorHAnsi" w:cstheme="minorHAnsi"/>
          <w:sz w:val="22"/>
          <w:szCs w:val="22"/>
        </w:rPr>
      </w:pPr>
    </w:p>
    <w:p w14:paraId="6C13CBFB" w14:textId="4E853AD1" w:rsidR="00511808" w:rsidRDefault="00511808">
      <w:pPr>
        <w:rPr>
          <w:rFonts w:asciiTheme="minorHAnsi" w:hAnsiTheme="minorHAnsi" w:cstheme="minorHAnsi"/>
          <w:sz w:val="22"/>
          <w:szCs w:val="22"/>
        </w:rPr>
      </w:pPr>
    </w:p>
    <w:p w14:paraId="682E4DA6" w14:textId="5365BE75" w:rsidR="00511808" w:rsidRDefault="00511808">
      <w:pPr>
        <w:rPr>
          <w:rFonts w:asciiTheme="minorHAnsi" w:hAnsiTheme="minorHAnsi" w:cstheme="minorHAnsi"/>
          <w:sz w:val="22"/>
          <w:szCs w:val="22"/>
        </w:rPr>
      </w:pPr>
    </w:p>
    <w:p w14:paraId="01487097" w14:textId="5313FB6A" w:rsidR="00511808" w:rsidRDefault="00511808">
      <w:pPr>
        <w:rPr>
          <w:rFonts w:asciiTheme="minorHAnsi" w:hAnsiTheme="minorHAnsi" w:cstheme="minorHAnsi"/>
          <w:sz w:val="22"/>
          <w:szCs w:val="22"/>
        </w:rPr>
      </w:pPr>
    </w:p>
    <w:p w14:paraId="40A0F1F1" w14:textId="796E8716" w:rsidR="00511808" w:rsidRDefault="00511808">
      <w:pPr>
        <w:rPr>
          <w:rFonts w:asciiTheme="minorHAnsi" w:hAnsiTheme="minorHAnsi" w:cstheme="minorHAnsi"/>
          <w:sz w:val="22"/>
          <w:szCs w:val="22"/>
        </w:rPr>
      </w:pPr>
    </w:p>
    <w:p w14:paraId="20413D59" w14:textId="01DB379B" w:rsidR="00511808" w:rsidRDefault="00511808">
      <w:pPr>
        <w:rPr>
          <w:rFonts w:asciiTheme="minorHAnsi" w:hAnsiTheme="minorHAnsi" w:cstheme="minorHAnsi"/>
          <w:sz w:val="22"/>
          <w:szCs w:val="22"/>
        </w:rPr>
      </w:pPr>
    </w:p>
    <w:p w14:paraId="51F0F898" w14:textId="13907F04" w:rsidR="00511808" w:rsidRDefault="00511808" w:rsidP="00511808">
      <w:pPr>
        <w:pStyle w:val="Kop1"/>
      </w:pPr>
      <w:bookmarkStart w:id="200" w:name="_Toc139365225"/>
      <w:r>
        <w:t xml:space="preserve">Bijlage </w:t>
      </w:r>
      <w:r w:rsidR="007729C1">
        <w:t>5</w:t>
      </w:r>
      <w:r>
        <w:tab/>
        <w:t>Gegevens van toestemming BSO</w:t>
      </w:r>
      <w:bookmarkEnd w:id="200"/>
    </w:p>
    <w:p w14:paraId="0BBC1075" w14:textId="05E5F32A" w:rsidR="00511808" w:rsidRPr="00511808" w:rsidRDefault="00511808" w:rsidP="00511808">
      <w:pPr>
        <w:tabs>
          <w:tab w:val="left" w:pos="7920"/>
        </w:tabs>
        <w:rPr>
          <w:rFonts w:asciiTheme="minorHAnsi" w:hAnsiTheme="minorHAnsi" w:cs="Tahoma"/>
          <w:b/>
        </w:rPr>
      </w:pPr>
      <w:r>
        <w:rPr>
          <w:noProof/>
        </w:rPr>
        <w:drawing>
          <wp:anchor distT="0" distB="0" distL="114300" distR="114300" simplePos="0" relativeHeight="251666432" behindDoc="1" locked="0" layoutInCell="1" allowOverlap="1" wp14:anchorId="1E9B883F" wp14:editId="4FC69355">
            <wp:simplePos x="0" y="0"/>
            <wp:positionH relativeFrom="column">
              <wp:posOffset>5308600</wp:posOffset>
            </wp:positionH>
            <wp:positionV relativeFrom="paragraph">
              <wp:posOffset>-736600</wp:posOffset>
            </wp:positionV>
            <wp:extent cx="882650" cy="1187450"/>
            <wp:effectExtent l="0" t="0" r="0" b="0"/>
            <wp:wrapNone/>
            <wp:docPr id="2" name="Afbeelding 1" descr="cali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2650" cy="11874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ahoma"/>
          <w:b/>
        </w:rPr>
        <w:tab/>
      </w:r>
    </w:p>
    <w:p w14:paraId="48D00DC7" w14:textId="77777777" w:rsidR="00511808" w:rsidRDefault="00511808" w:rsidP="00511808">
      <w:pPr>
        <w:rPr>
          <w:rFonts w:asciiTheme="minorHAnsi" w:hAnsiTheme="minorHAnsi" w:cs="Tahoma"/>
          <w:sz w:val="18"/>
          <w:szCs w:val="18"/>
        </w:rPr>
      </w:pPr>
    </w:p>
    <w:p w14:paraId="70AD6AC0"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Voor een aantal zaken willen we graag de toestemming of instemming van de ouders. Het kan zijn dat een onderwerp op dit moment nog niet uw instemming krijgt. Of dat het voor uw kind niet van toepassing is. Hier hoeft u dan ook niets in te vullen of te paraferen. </w:t>
      </w:r>
    </w:p>
    <w:p w14:paraId="47E53153" w14:textId="77777777" w:rsidR="00511808" w:rsidRPr="00511808" w:rsidRDefault="00511808" w:rsidP="00511808">
      <w:pPr>
        <w:rPr>
          <w:rFonts w:asciiTheme="minorHAnsi" w:hAnsiTheme="minorHAnsi" w:cstheme="minorHAnsi"/>
          <w:sz w:val="22"/>
          <w:szCs w:val="22"/>
        </w:rPr>
      </w:pPr>
    </w:p>
    <w:p w14:paraId="3EA21472"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Blijkt het later wel van toepassing te zijn en wordt uw kind ouder en krijgt het wel instemming, dan kan vervolgens dit plaatsingsformulier gebruikt worden om dit te bevestigen.</w:t>
      </w:r>
    </w:p>
    <w:p w14:paraId="6AF72457" w14:textId="77777777" w:rsidR="00511808" w:rsidRPr="00511808" w:rsidRDefault="00511808" w:rsidP="00511808">
      <w:pPr>
        <w:rPr>
          <w:rFonts w:asciiTheme="minorHAnsi" w:hAnsiTheme="minorHAnsi" w:cstheme="minorHAnsi"/>
          <w:sz w:val="22"/>
          <w:szCs w:val="22"/>
        </w:rPr>
      </w:pPr>
    </w:p>
    <w:p w14:paraId="263A1006" w14:textId="77777777" w:rsidR="00511808" w:rsidRPr="00511808" w:rsidRDefault="00511808" w:rsidP="00511808">
      <w:pPr>
        <w:rPr>
          <w:rFonts w:asciiTheme="minorHAnsi" w:hAnsiTheme="minorHAnsi" w:cstheme="minorHAnsi"/>
          <w:b/>
          <w:sz w:val="22"/>
          <w:szCs w:val="22"/>
        </w:rPr>
      </w:pPr>
    </w:p>
    <w:p w14:paraId="1C8577BF" w14:textId="77777777" w:rsidR="00511808" w:rsidRPr="00511808" w:rsidRDefault="00511808" w:rsidP="00511808">
      <w:pPr>
        <w:keepNext/>
        <w:rPr>
          <w:rFonts w:asciiTheme="minorHAnsi" w:hAnsiTheme="minorHAnsi" w:cstheme="minorHAnsi"/>
          <w:b/>
          <w:bCs/>
          <w:sz w:val="22"/>
          <w:szCs w:val="22"/>
        </w:rPr>
      </w:pPr>
      <w:r w:rsidRPr="00511808">
        <w:rPr>
          <w:rFonts w:asciiTheme="minorHAnsi" w:hAnsiTheme="minorHAnsi" w:cstheme="minorHAnsi"/>
          <w:b/>
          <w:bCs/>
          <w:sz w:val="22"/>
          <w:szCs w:val="22"/>
        </w:rPr>
        <w:lastRenderedPageBreak/>
        <w:t>Media en foto’s</w:t>
      </w:r>
    </w:p>
    <w:tbl>
      <w:tblPr>
        <w:tblW w:w="0" w:type="auto"/>
        <w:tblBorders>
          <w:insideH w:val="single" w:sz="4" w:space="0" w:color="auto"/>
          <w:insideV w:val="single" w:sz="4" w:space="0" w:color="auto"/>
        </w:tblBorders>
        <w:tblLook w:val="01E0" w:firstRow="1" w:lastRow="1" w:firstColumn="1" w:lastColumn="1" w:noHBand="0" w:noVBand="0"/>
      </w:tblPr>
      <w:tblGrid>
        <w:gridCol w:w="2592"/>
        <w:gridCol w:w="1918"/>
        <w:gridCol w:w="1082"/>
        <w:gridCol w:w="1737"/>
        <w:gridCol w:w="1737"/>
      </w:tblGrid>
      <w:tr w:rsidR="00511808" w:rsidRPr="00511808" w14:paraId="4C15C166" w14:textId="77777777" w:rsidTr="00BC1332">
        <w:trPr>
          <w:cantSplit/>
          <w:tblHeader/>
        </w:trPr>
        <w:tc>
          <w:tcPr>
            <w:tcW w:w="2661" w:type="dxa"/>
            <w:tcBorders>
              <w:top w:val="nil"/>
              <w:left w:val="nil"/>
              <w:bottom w:val="single" w:sz="4" w:space="0" w:color="auto"/>
              <w:right w:val="single" w:sz="4" w:space="0" w:color="auto"/>
            </w:tcBorders>
          </w:tcPr>
          <w:p w14:paraId="474F8B64" w14:textId="77777777" w:rsidR="00511808" w:rsidRPr="00511808" w:rsidRDefault="00511808" w:rsidP="00BC1332">
            <w:pPr>
              <w:keepNext/>
              <w:spacing w:line="256" w:lineRule="auto"/>
              <w:rPr>
                <w:rFonts w:asciiTheme="minorHAnsi" w:hAnsiTheme="minorHAnsi" w:cstheme="minorHAnsi"/>
                <w:sz w:val="22"/>
                <w:szCs w:val="22"/>
                <w:lang w:val="en-US" w:eastAsia="en-US"/>
              </w:rPr>
            </w:pPr>
          </w:p>
          <w:p w14:paraId="51A34D39"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Activiteit</w:t>
            </w:r>
            <w:proofErr w:type="spellEnd"/>
          </w:p>
        </w:tc>
        <w:tc>
          <w:tcPr>
            <w:tcW w:w="1976" w:type="dxa"/>
            <w:tcBorders>
              <w:top w:val="nil"/>
              <w:left w:val="single" w:sz="4" w:space="0" w:color="auto"/>
              <w:bottom w:val="single" w:sz="4" w:space="0" w:color="auto"/>
              <w:right w:val="single" w:sz="4" w:space="0" w:color="auto"/>
            </w:tcBorders>
            <w:hideMark/>
          </w:tcPr>
          <w:p w14:paraId="00D67201"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Toestemming gegeven door </w:t>
            </w:r>
          </w:p>
          <w:p w14:paraId="3DE0523A"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(naam ouder)</w:t>
            </w:r>
          </w:p>
        </w:tc>
        <w:tc>
          <w:tcPr>
            <w:tcW w:w="1113" w:type="dxa"/>
            <w:tcBorders>
              <w:top w:val="nil"/>
              <w:left w:val="single" w:sz="4" w:space="0" w:color="auto"/>
              <w:bottom w:val="single" w:sz="4" w:space="0" w:color="auto"/>
              <w:right w:val="single" w:sz="4" w:space="0" w:color="auto"/>
            </w:tcBorders>
          </w:tcPr>
          <w:p w14:paraId="61BF47F2"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02380228"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39B779F2" w14:textId="77777777" w:rsidR="00511808" w:rsidRPr="00511808" w:rsidRDefault="00511808" w:rsidP="00BC1332">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 xml:space="preserve">Datum </w:t>
            </w:r>
          </w:p>
        </w:tc>
        <w:tc>
          <w:tcPr>
            <w:tcW w:w="1769" w:type="dxa"/>
            <w:tcBorders>
              <w:top w:val="nil"/>
              <w:left w:val="single" w:sz="4" w:space="0" w:color="auto"/>
              <w:bottom w:val="single" w:sz="4" w:space="0" w:color="auto"/>
              <w:right w:val="single" w:sz="4" w:space="0" w:color="auto"/>
            </w:tcBorders>
          </w:tcPr>
          <w:p w14:paraId="4ECE0258" w14:textId="77777777" w:rsidR="00511808" w:rsidRPr="00511808" w:rsidRDefault="00511808" w:rsidP="00BC1332">
            <w:pPr>
              <w:keepNext/>
              <w:spacing w:line="256" w:lineRule="auto"/>
              <w:rPr>
                <w:rFonts w:asciiTheme="minorHAnsi" w:hAnsiTheme="minorHAnsi" w:cstheme="minorHAnsi"/>
                <w:sz w:val="22"/>
                <w:szCs w:val="22"/>
                <w:lang w:val="en-US" w:eastAsia="en-US"/>
              </w:rPr>
            </w:pPr>
          </w:p>
          <w:p w14:paraId="503CDB1C"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ouder</w:t>
            </w:r>
            <w:proofErr w:type="spellEnd"/>
          </w:p>
        </w:tc>
        <w:tc>
          <w:tcPr>
            <w:tcW w:w="1769" w:type="dxa"/>
            <w:tcBorders>
              <w:top w:val="nil"/>
              <w:left w:val="single" w:sz="4" w:space="0" w:color="auto"/>
              <w:bottom w:val="single" w:sz="4" w:space="0" w:color="auto"/>
              <w:right w:val="nil"/>
            </w:tcBorders>
            <w:hideMark/>
          </w:tcPr>
          <w:p w14:paraId="49AEA5A7"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medewerker</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kinderopvang</w:t>
            </w:r>
            <w:proofErr w:type="spellEnd"/>
          </w:p>
        </w:tc>
      </w:tr>
      <w:tr w:rsidR="00511808" w:rsidRPr="00511808" w14:paraId="5B29C707" w14:textId="77777777" w:rsidTr="00BC1332">
        <w:trPr>
          <w:cantSplit/>
        </w:trPr>
        <w:tc>
          <w:tcPr>
            <w:tcW w:w="2661" w:type="dxa"/>
            <w:tcBorders>
              <w:top w:val="single" w:sz="4" w:space="0" w:color="auto"/>
              <w:left w:val="nil"/>
              <w:bottom w:val="single" w:sz="4" w:space="0" w:color="auto"/>
              <w:right w:val="single" w:sz="4" w:space="0" w:color="auto"/>
            </w:tcBorders>
            <w:hideMark/>
          </w:tcPr>
          <w:p w14:paraId="79A935B3"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kind gebruikt worden voor intern gebruik? (alleen binnen de kinderopvangmuren en naar eigen ouders gestuurd, ouderportaal)</w:t>
            </w:r>
          </w:p>
        </w:tc>
        <w:tc>
          <w:tcPr>
            <w:tcW w:w="1976" w:type="dxa"/>
            <w:tcBorders>
              <w:top w:val="single" w:sz="4" w:space="0" w:color="auto"/>
              <w:left w:val="single" w:sz="4" w:space="0" w:color="auto"/>
              <w:bottom w:val="single" w:sz="4" w:space="0" w:color="auto"/>
              <w:right w:val="single" w:sz="4" w:space="0" w:color="auto"/>
            </w:tcBorders>
          </w:tcPr>
          <w:p w14:paraId="6B7E1773"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5F5687B1"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15A08751"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4A73E520"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499C19FE" w14:textId="77777777" w:rsidTr="00BC1332">
        <w:trPr>
          <w:cantSplit/>
          <w:trHeight w:val="736"/>
        </w:trPr>
        <w:tc>
          <w:tcPr>
            <w:tcW w:w="2661" w:type="dxa"/>
            <w:tcBorders>
              <w:top w:val="single" w:sz="4" w:space="0" w:color="auto"/>
              <w:left w:val="nil"/>
              <w:bottom w:val="single" w:sz="4" w:space="0" w:color="auto"/>
              <w:right w:val="single" w:sz="4" w:space="0" w:color="auto"/>
            </w:tcBorders>
            <w:hideMark/>
          </w:tcPr>
          <w:p w14:paraId="6CC53F8B"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kind voor ons Pr-materiaal gebruikt worden en op onze website getoond?*</w:t>
            </w:r>
          </w:p>
        </w:tc>
        <w:tc>
          <w:tcPr>
            <w:tcW w:w="1976" w:type="dxa"/>
            <w:tcBorders>
              <w:top w:val="single" w:sz="4" w:space="0" w:color="auto"/>
              <w:left w:val="single" w:sz="4" w:space="0" w:color="auto"/>
              <w:bottom w:val="single" w:sz="4" w:space="0" w:color="auto"/>
              <w:right w:val="single" w:sz="4" w:space="0" w:color="auto"/>
            </w:tcBorders>
          </w:tcPr>
          <w:p w14:paraId="662395D4"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7E37DA3A"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3FBBD8B5"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2475787D"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33428BCD" w14:textId="77777777" w:rsidTr="00BC1332">
        <w:trPr>
          <w:cantSplit/>
          <w:trHeight w:val="736"/>
        </w:trPr>
        <w:tc>
          <w:tcPr>
            <w:tcW w:w="2661" w:type="dxa"/>
            <w:tcBorders>
              <w:top w:val="single" w:sz="4" w:space="0" w:color="auto"/>
              <w:left w:val="nil"/>
              <w:bottom w:val="single" w:sz="4" w:space="0" w:color="auto"/>
              <w:right w:val="single" w:sz="4" w:space="0" w:color="auto"/>
            </w:tcBorders>
            <w:hideMark/>
          </w:tcPr>
          <w:p w14:paraId="049E032A"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video materiaal van uw kind gebruikt worden voor intern gebruik?* (Voorbeelden zijn interne trainingen, ouderavonden en naar eigen ouders gestuurd)</w:t>
            </w:r>
          </w:p>
        </w:tc>
        <w:tc>
          <w:tcPr>
            <w:tcW w:w="1976" w:type="dxa"/>
            <w:tcBorders>
              <w:top w:val="single" w:sz="4" w:space="0" w:color="auto"/>
              <w:left w:val="single" w:sz="4" w:space="0" w:color="auto"/>
              <w:bottom w:val="single" w:sz="4" w:space="0" w:color="auto"/>
              <w:right w:val="single" w:sz="4" w:space="0" w:color="auto"/>
            </w:tcBorders>
          </w:tcPr>
          <w:p w14:paraId="3CEC0639"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45B799BD"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2F91CA1E"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0703AE4E"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0B34B0AE" w14:textId="77777777" w:rsidTr="00BC1332">
        <w:trPr>
          <w:cantSplit/>
          <w:trHeight w:val="736"/>
        </w:trPr>
        <w:tc>
          <w:tcPr>
            <w:tcW w:w="2661" w:type="dxa"/>
            <w:tcBorders>
              <w:top w:val="single" w:sz="4" w:space="0" w:color="auto"/>
              <w:left w:val="nil"/>
              <w:bottom w:val="single" w:sz="4" w:space="0" w:color="auto"/>
              <w:right w:val="single" w:sz="4" w:space="0" w:color="auto"/>
            </w:tcBorders>
            <w:hideMark/>
          </w:tcPr>
          <w:p w14:paraId="1AFA0A6C"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gebruikt worden voor de facebookpagina(zie regels)</w:t>
            </w:r>
          </w:p>
        </w:tc>
        <w:tc>
          <w:tcPr>
            <w:tcW w:w="1976" w:type="dxa"/>
            <w:tcBorders>
              <w:top w:val="single" w:sz="4" w:space="0" w:color="auto"/>
              <w:left w:val="single" w:sz="4" w:space="0" w:color="auto"/>
              <w:bottom w:val="single" w:sz="4" w:space="0" w:color="auto"/>
              <w:right w:val="single" w:sz="4" w:space="0" w:color="auto"/>
            </w:tcBorders>
          </w:tcPr>
          <w:p w14:paraId="056E87A3"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7C5626BE"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10193F83"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33A63B10" w14:textId="77777777" w:rsidR="00511808" w:rsidRPr="00511808" w:rsidRDefault="00511808" w:rsidP="00BC1332">
            <w:pPr>
              <w:keepNext/>
              <w:spacing w:line="256" w:lineRule="auto"/>
              <w:rPr>
                <w:rFonts w:asciiTheme="minorHAnsi" w:hAnsiTheme="minorHAnsi" w:cstheme="minorHAnsi"/>
                <w:sz w:val="22"/>
                <w:szCs w:val="22"/>
                <w:lang w:eastAsia="en-US"/>
              </w:rPr>
            </w:pPr>
          </w:p>
        </w:tc>
      </w:tr>
    </w:tbl>
    <w:p w14:paraId="7F6AAAD8" w14:textId="77777777" w:rsidR="00511808" w:rsidRPr="00511808" w:rsidRDefault="00511808" w:rsidP="00511808">
      <w:pPr>
        <w:rPr>
          <w:rFonts w:asciiTheme="minorHAnsi" w:hAnsiTheme="minorHAnsi" w:cstheme="minorHAnsi"/>
          <w:sz w:val="22"/>
          <w:szCs w:val="22"/>
        </w:rPr>
      </w:pPr>
    </w:p>
    <w:p w14:paraId="3A29240B"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Bij gebruik naar buiten, wordt het materiaal aan ouders getoond. Voor nieuwe video-opnamen wordt vooraf (opnieuw) toestemming gevraagd en toegelicht waar het voor wordt ingezet.</w:t>
      </w:r>
    </w:p>
    <w:p w14:paraId="57589256"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*Bij uitjes buiten de kern wordt vooraf steeds opnieuw toestemming gevraagd. </w:t>
      </w:r>
    </w:p>
    <w:p w14:paraId="7BF2CCFF"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*De toestemming voor de foto’s in het ouderportaal, moet u ook aangeven in het ouderportaal zelf. Blijft dit op nee staan, zult u de foto’s in het ouderportaal niet zien. </w:t>
      </w:r>
    </w:p>
    <w:p w14:paraId="2CAF5816" w14:textId="77777777" w:rsidR="00511808" w:rsidRPr="00511808" w:rsidRDefault="00511808" w:rsidP="00511808">
      <w:pPr>
        <w:rPr>
          <w:rFonts w:asciiTheme="minorHAnsi" w:hAnsiTheme="minorHAnsi" w:cstheme="minorHAnsi"/>
          <w:b/>
          <w:bCs/>
          <w:sz w:val="22"/>
          <w:szCs w:val="22"/>
        </w:rPr>
      </w:pPr>
    </w:p>
    <w:p w14:paraId="5DD30ACC" w14:textId="77777777" w:rsidR="00511808" w:rsidRPr="00511808" w:rsidRDefault="00511808" w:rsidP="00511808">
      <w:pPr>
        <w:keepNext/>
        <w:rPr>
          <w:rFonts w:asciiTheme="minorHAnsi" w:hAnsiTheme="minorHAnsi" w:cstheme="minorHAnsi"/>
          <w:b/>
          <w:bCs/>
          <w:sz w:val="22"/>
          <w:szCs w:val="22"/>
        </w:rPr>
      </w:pPr>
      <w:r w:rsidRPr="00511808">
        <w:rPr>
          <w:rFonts w:asciiTheme="minorHAnsi" w:hAnsiTheme="minorHAnsi" w:cstheme="minorHAnsi"/>
          <w:b/>
          <w:bCs/>
          <w:sz w:val="22"/>
          <w:szCs w:val="22"/>
        </w:rPr>
        <w:lastRenderedPageBreak/>
        <w:t xml:space="preserve">Activiteiten buitenschoolse opvang </w:t>
      </w:r>
    </w:p>
    <w:p w14:paraId="045226E7" w14:textId="77777777" w:rsidR="00511808" w:rsidRPr="00511808" w:rsidRDefault="00511808" w:rsidP="00511808">
      <w:pPr>
        <w:keepNext/>
        <w:rPr>
          <w:rFonts w:asciiTheme="minorHAnsi" w:hAnsiTheme="minorHAnsi" w:cstheme="minorHAnsi"/>
          <w:sz w:val="22"/>
          <w:szCs w:val="22"/>
        </w:rPr>
      </w:pPr>
    </w:p>
    <w:tbl>
      <w:tblPr>
        <w:tblW w:w="0" w:type="auto"/>
        <w:tblBorders>
          <w:insideH w:val="single" w:sz="4" w:space="0" w:color="auto"/>
          <w:insideV w:val="single" w:sz="4" w:space="0" w:color="auto"/>
        </w:tblBorders>
        <w:tblLook w:val="01E0" w:firstRow="1" w:lastRow="1" w:firstColumn="1" w:lastColumn="1" w:noHBand="0" w:noVBand="0"/>
      </w:tblPr>
      <w:tblGrid>
        <w:gridCol w:w="2531"/>
        <w:gridCol w:w="1941"/>
        <w:gridCol w:w="1094"/>
        <w:gridCol w:w="1750"/>
        <w:gridCol w:w="1750"/>
      </w:tblGrid>
      <w:tr w:rsidR="00511808" w:rsidRPr="00511808" w14:paraId="73EE65DB" w14:textId="77777777" w:rsidTr="00BC1332">
        <w:trPr>
          <w:cantSplit/>
          <w:tblHeader/>
        </w:trPr>
        <w:tc>
          <w:tcPr>
            <w:tcW w:w="2625" w:type="dxa"/>
            <w:tcBorders>
              <w:top w:val="nil"/>
              <w:left w:val="nil"/>
              <w:bottom w:val="single" w:sz="4" w:space="0" w:color="auto"/>
              <w:right w:val="single" w:sz="4" w:space="0" w:color="auto"/>
            </w:tcBorders>
          </w:tcPr>
          <w:p w14:paraId="5EAB29E2"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6772A541"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Activiteit</w:t>
            </w:r>
            <w:proofErr w:type="spellEnd"/>
          </w:p>
        </w:tc>
        <w:tc>
          <w:tcPr>
            <w:tcW w:w="1989" w:type="dxa"/>
            <w:tcBorders>
              <w:top w:val="nil"/>
              <w:left w:val="single" w:sz="4" w:space="0" w:color="auto"/>
              <w:bottom w:val="single" w:sz="4" w:space="0" w:color="auto"/>
              <w:right w:val="single" w:sz="4" w:space="0" w:color="auto"/>
            </w:tcBorders>
            <w:hideMark/>
          </w:tcPr>
          <w:p w14:paraId="343AACDE"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Toestemming gegeven door </w:t>
            </w:r>
          </w:p>
          <w:p w14:paraId="4A069CF6"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(naam ouder)</w:t>
            </w:r>
          </w:p>
        </w:tc>
        <w:tc>
          <w:tcPr>
            <w:tcW w:w="1120" w:type="dxa"/>
            <w:tcBorders>
              <w:top w:val="nil"/>
              <w:left w:val="single" w:sz="4" w:space="0" w:color="auto"/>
              <w:bottom w:val="single" w:sz="4" w:space="0" w:color="auto"/>
              <w:right w:val="single" w:sz="4" w:space="0" w:color="auto"/>
            </w:tcBorders>
          </w:tcPr>
          <w:p w14:paraId="7AC05AD0"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4068C869"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0EDD3EE3" w14:textId="77777777" w:rsidR="00511808" w:rsidRPr="00511808" w:rsidRDefault="00511808" w:rsidP="00BC1332">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 xml:space="preserve">Datum </w:t>
            </w:r>
          </w:p>
        </w:tc>
        <w:tc>
          <w:tcPr>
            <w:tcW w:w="1777" w:type="dxa"/>
            <w:tcBorders>
              <w:top w:val="nil"/>
              <w:left w:val="single" w:sz="4" w:space="0" w:color="auto"/>
              <w:bottom w:val="single" w:sz="4" w:space="0" w:color="auto"/>
              <w:right w:val="single" w:sz="4" w:space="0" w:color="auto"/>
            </w:tcBorders>
          </w:tcPr>
          <w:p w14:paraId="58C23CAA" w14:textId="77777777" w:rsidR="00511808" w:rsidRPr="00511808" w:rsidRDefault="00511808" w:rsidP="00BC1332">
            <w:pPr>
              <w:keepNext/>
              <w:spacing w:line="256" w:lineRule="auto"/>
              <w:rPr>
                <w:rFonts w:asciiTheme="minorHAnsi" w:hAnsiTheme="minorHAnsi" w:cstheme="minorHAnsi"/>
                <w:sz w:val="22"/>
                <w:szCs w:val="22"/>
                <w:lang w:val="en-US" w:eastAsia="en-US"/>
              </w:rPr>
            </w:pPr>
          </w:p>
          <w:p w14:paraId="2E9E3A6C"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ouder</w:t>
            </w:r>
            <w:proofErr w:type="spellEnd"/>
          </w:p>
        </w:tc>
        <w:tc>
          <w:tcPr>
            <w:tcW w:w="1777" w:type="dxa"/>
            <w:tcBorders>
              <w:top w:val="nil"/>
              <w:left w:val="single" w:sz="4" w:space="0" w:color="auto"/>
              <w:bottom w:val="single" w:sz="4" w:space="0" w:color="auto"/>
              <w:right w:val="nil"/>
            </w:tcBorders>
            <w:hideMark/>
          </w:tcPr>
          <w:p w14:paraId="073413F6"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medewerker</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kinderopvang</w:t>
            </w:r>
            <w:proofErr w:type="spellEnd"/>
          </w:p>
        </w:tc>
      </w:tr>
      <w:tr w:rsidR="00511808" w:rsidRPr="00511808" w14:paraId="29961265" w14:textId="77777777" w:rsidTr="00BC1332">
        <w:trPr>
          <w:cantSplit/>
        </w:trPr>
        <w:tc>
          <w:tcPr>
            <w:tcW w:w="2625" w:type="dxa"/>
            <w:tcBorders>
              <w:top w:val="single" w:sz="4" w:space="0" w:color="auto"/>
              <w:left w:val="nil"/>
              <w:bottom w:val="single" w:sz="4" w:space="0" w:color="auto"/>
              <w:right w:val="single" w:sz="4" w:space="0" w:color="auto"/>
            </w:tcBorders>
          </w:tcPr>
          <w:p w14:paraId="1BC68A2E" w14:textId="77777777" w:rsidR="00511808" w:rsidRPr="00511808" w:rsidRDefault="00511808" w:rsidP="00BC1332">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Vervoer met de bus</w:t>
            </w:r>
          </w:p>
          <w:p w14:paraId="2AAFD7DC"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989" w:type="dxa"/>
            <w:tcBorders>
              <w:top w:val="single" w:sz="4" w:space="0" w:color="auto"/>
              <w:left w:val="single" w:sz="4" w:space="0" w:color="auto"/>
              <w:bottom w:val="single" w:sz="4" w:space="0" w:color="auto"/>
              <w:right w:val="single" w:sz="4" w:space="0" w:color="auto"/>
            </w:tcBorders>
          </w:tcPr>
          <w:p w14:paraId="36F8E1E6"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120" w:type="dxa"/>
            <w:tcBorders>
              <w:top w:val="single" w:sz="4" w:space="0" w:color="auto"/>
              <w:left w:val="single" w:sz="4" w:space="0" w:color="auto"/>
              <w:bottom w:val="single" w:sz="4" w:space="0" w:color="auto"/>
              <w:right w:val="single" w:sz="4" w:space="0" w:color="auto"/>
            </w:tcBorders>
          </w:tcPr>
          <w:p w14:paraId="04FEF945"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777" w:type="dxa"/>
            <w:tcBorders>
              <w:top w:val="single" w:sz="4" w:space="0" w:color="auto"/>
              <w:left w:val="single" w:sz="4" w:space="0" w:color="auto"/>
              <w:bottom w:val="single" w:sz="4" w:space="0" w:color="auto"/>
              <w:right w:val="single" w:sz="4" w:space="0" w:color="auto"/>
            </w:tcBorders>
          </w:tcPr>
          <w:p w14:paraId="44AD6ED5"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777" w:type="dxa"/>
            <w:tcBorders>
              <w:top w:val="single" w:sz="4" w:space="0" w:color="auto"/>
              <w:left w:val="single" w:sz="4" w:space="0" w:color="auto"/>
              <w:bottom w:val="single" w:sz="4" w:space="0" w:color="auto"/>
              <w:right w:val="nil"/>
            </w:tcBorders>
          </w:tcPr>
          <w:p w14:paraId="4C81C602"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r>
      <w:tr w:rsidR="00511808" w:rsidRPr="00511808" w14:paraId="64727FD1" w14:textId="77777777" w:rsidTr="00BC1332">
        <w:trPr>
          <w:cantSplit/>
        </w:trPr>
        <w:tc>
          <w:tcPr>
            <w:tcW w:w="2625" w:type="dxa"/>
            <w:tcBorders>
              <w:top w:val="single" w:sz="4" w:space="0" w:color="auto"/>
              <w:left w:val="nil"/>
              <w:bottom w:val="single" w:sz="4" w:space="0" w:color="auto"/>
              <w:right w:val="single" w:sz="4" w:space="0" w:color="auto"/>
            </w:tcBorders>
            <w:hideMark/>
          </w:tcPr>
          <w:p w14:paraId="7D4C7418"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Uitje onder begeleiding van medewerker BSO binnen en buiten de kern Winsum*</w:t>
            </w:r>
          </w:p>
        </w:tc>
        <w:tc>
          <w:tcPr>
            <w:tcW w:w="1989" w:type="dxa"/>
            <w:tcBorders>
              <w:top w:val="single" w:sz="4" w:space="0" w:color="auto"/>
              <w:left w:val="single" w:sz="4" w:space="0" w:color="auto"/>
              <w:bottom w:val="single" w:sz="4" w:space="0" w:color="auto"/>
              <w:right w:val="single" w:sz="4" w:space="0" w:color="auto"/>
            </w:tcBorders>
          </w:tcPr>
          <w:p w14:paraId="790EC0E4"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460AD48D"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28890A74"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2C62C6D4"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17211EC2" w14:textId="77777777" w:rsidTr="00BC1332">
        <w:trPr>
          <w:cantSplit/>
          <w:trHeight w:val="736"/>
        </w:trPr>
        <w:tc>
          <w:tcPr>
            <w:tcW w:w="2625" w:type="dxa"/>
            <w:tcBorders>
              <w:top w:val="single" w:sz="4" w:space="0" w:color="auto"/>
              <w:left w:val="nil"/>
              <w:bottom w:val="single" w:sz="4" w:space="0" w:color="auto"/>
              <w:right w:val="single" w:sz="4" w:space="0" w:color="auto"/>
            </w:tcBorders>
            <w:hideMark/>
          </w:tcPr>
          <w:p w14:paraId="179E55BC"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zelfstandig naar de BSO/NSO lopen/fietsen</w:t>
            </w:r>
          </w:p>
        </w:tc>
        <w:tc>
          <w:tcPr>
            <w:tcW w:w="1989" w:type="dxa"/>
            <w:tcBorders>
              <w:top w:val="single" w:sz="4" w:space="0" w:color="auto"/>
              <w:left w:val="single" w:sz="4" w:space="0" w:color="auto"/>
              <w:bottom w:val="single" w:sz="4" w:space="0" w:color="auto"/>
              <w:right w:val="single" w:sz="4" w:space="0" w:color="auto"/>
            </w:tcBorders>
          </w:tcPr>
          <w:p w14:paraId="304BDAD9"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69179098"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48130849"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1D31B608"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60FFEC2B" w14:textId="77777777" w:rsidTr="00BC1332">
        <w:trPr>
          <w:cantSplit/>
          <w:trHeight w:val="823"/>
        </w:trPr>
        <w:tc>
          <w:tcPr>
            <w:tcW w:w="2625" w:type="dxa"/>
            <w:tcBorders>
              <w:top w:val="single" w:sz="4" w:space="0" w:color="auto"/>
              <w:left w:val="nil"/>
              <w:bottom w:val="single" w:sz="4" w:space="0" w:color="auto"/>
              <w:right w:val="single" w:sz="4" w:space="0" w:color="auto"/>
            </w:tcBorders>
            <w:hideMark/>
          </w:tcPr>
          <w:p w14:paraId="6CA5C7C0"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buiten de omheining </w:t>
            </w:r>
            <w:r w:rsidRPr="00511808">
              <w:rPr>
                <w:rFonts w:asciiTheme="minorHAnsi" w:hAnsiTheme="minorHAnsi" w:cstheme="minorHAnsi"/>
                <w:b/>
                <w:sz w:val="22"/>
                <w:szCs w:val="22"/>
                <w:lang w:eastAsia="en-US"/>
              </w:rPr>
              <w:t>zonder</w:t>
            </w:r>
            <w:r w:rsidRPr="00511808">
              <w:rPr>
                <w:rFonts w:asciiTheme="minorHAnsi" w:hAnsiTheme="minorHAnsi" w:cstheme="minorHAnsi"/>
                <w:sz w:val="22"/>
                <w:szCs w:val="22"/>
                <w:lang w:eastAsia="en-US"/>
              </w:rPr>
              <w:t xml:space="preserve"> begeleiding medewerker BSO</w:t>
            </w:r>
          </w:p>
        </w:tc>
        <w:tc>
          <w:tcPr>
            <w:tcW w:w="1989" w:type="dxa"/>
            <w:tcBorders>
              <w:top w:val="single" w:sz="4" w:space="0" w:color="auto"/>
              <w:left w:val="single" w:sz="4" w:space="0" w:color="auto"/>
              <w:bottom w:val="single" w:sz="4" w:space="0" w:color="auto"/>
              <w:right w:val="single" w:sz="4" w:space="0" w:color="auto"/>
            </w:tcBorders>
          </w:tcPr>
          <w:p w14:paraId="2EECF155" w14:textId="77777777" w:rsidR="00511808" w:rsidRPr="00511808" w:rsidRDefault="00511808" w:rsidP="00BC1332">
            <w:pPr>
              <w:spacing w:line="256" w:lineRule="auto"/>
              <w:rPr>
                <w:rFonts w:asciiTheme="minorHAnsi" w:hAnsiTheme="minorHAnsi" w:cstheme="minorHAnsi"/>
                <w:sz w:val="22"/>
                <w:szCs w:val="22"/>
                <w:lang w:eastAsia="en-US"/>
              </w:rPr>
            </w:pPr>
          </w:p>
          <w:p w14:paraId="52F328F6" w14:textId="77777777" w:rsidR="00511808" w:rsidRPr="00511808" w:rsidRDefault="00511808" w:rsidP="00BC1332">
            <w:pPr>
              <w:rPr>
                <w:rFonts w:asciiTheme="minorHAnsi" w:hAnsiTheme="minorHAnsi" w:cstheme="minorHAnsi"/>
                <w:sz w:val="22"/>
                <w:szCs w:val="22"/>
                <w:lang w:eastAsia="en-US"/>
              </w:rPr>
            </w:pPr>
          </w:p>
          <w:p w14:paraId="55775276" w14:textId="77777777" w:rsidR="00511808" w:rsidRPr="00511808" w:rsidRDefault="00511808" w:rsidP="00BC1332">
            <w:pPr>
              <w:rPr>
                <w:rFonts w:asciiTheme="minorHAnsi" w:hAnsiTheme="minorHAnsi" w:cstheme="minorHAnsi"/>
                <w:sz w:val="22"/>
                <w:szCs w:val="22"/>
                <w:lang w:eastAsia="en-US"/>
              </w:rPr>
            </w:pPr>
          </w:p>
          <w:p w14:paraId="5DA364B0" w14:textId="77777777" w:rsidR="00511808" w:rsidRPr="00511808" w:rsidRDefault="00511808" w:rsidP="00BC1332">
            <w:pPr>
              <w:rPr>
                <w:rFonts w:asciiTheme="minorHAnsi" w:hAnsiTheme="minorHAnsi" w:cstheme="minorHAnsi"/>
                <w:sz w:val="22"/>
                <w:szCs w:val="22"/>
                <w:lang w:eastAsia="en-US"/>
              </w:rPr>
            </w:pPr>
          </w:p>
          <w:p w14:paraId="605A9C63" w14:textId="77777777" w:rsidR="00511808" w:rsidRPr="00511808" w:rsidRDefault="00511808" w:rsidP="00BC1332">
            <w:pPr>
              <w:rPr>
                <w:rFonts w:asciiTheme="minorHAnsi" w:hAnsiTheme="minorHAnsi" w:cstheme="minorHAnsi"/>
                <w:sz w:val="22"/>
                <w:szCs w:val="22"/>
                <w:lang w:eastAsia="en-US"/>
              </w:rPr>
            </w:pPr>
          </w:p>
          <w:p w14:paraId="0F2E63C0" w14:textId="77777777" w:rsidR="00511808" w:rsidRPr="00511808" w:rsidRDefault="00511808" w:rsidP="00BC1332">
            <w:pPr>
              <w:rPr>
                <w:rFonts w:asciiTheme="minorHAnsi" w:hAnsiTheme="minorHAnsi" w:cstheme="minorHAnsi"/>
                <w:sz w:val="22"/>
                <w:szCs w:val="22"/>
                <w:lang w:eastAsia="en-US"/>
              </w:rPr>
            </w:pPr>
          </w:p>
          <w:p w14:paraId="01B571CE" w14:textId="77777777" w:rsidR="00511808" w:rsidRPr="00511808" w:rsidRDefault="00511808" w:rsidP="00BC1332">
            <w:pPr>
              <w:rPr>
                <w:rFonts w:asciiTheme="minorHAnsi" w:hAnsiTheme="minorHAnsi" w:cstheme="minorHAnsi"/>
                <w:sz w:val="22"/>
                <w:szCs w:val="22"/>
                <w:lang w:eastAsia="en-US"/>
              </w:rPr>
            </w:pPr>
          </w:p>
          <w:p w14:paraId="28DB9007" w14:textId="77777777" w:rsidR="00511808" w:rsidRPr="00511808" w:rsidRDefault="00511808" w:rsidP="00BC1332">
            <w:pPr>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0A312C1F"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1B7667FF"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28806719"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47368317" w14:textId="77777777" w:rsidTr="00BC1332">
        <w:trPr>
          <w:cantSplit/>
        </w:trPr>
        <w:tc>
          <w:tcPr>
            <w:tcW w:w="2625" w:type="dxa"/>
            <w:tcBorders>
              <w:top w:val="single" w:sz="4" w:space="0" w:color="auto"/>
              <w:left w:val="nil"/>
              <w:bottom w:val="single" w:sz="4" w:space="0" w:color="auto"/>
              <w:right w:val="single" w:sz="4" w:space="0" w:color="auto"/>
            </w:tcBorders>
          </w:tcPr>
          <w:p w14:paraId="55140F67"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spelen bij een vriendje of vriendinnetje. Kind moet op afgesproken tijd met medewerker terug zijn.</w:t>
            </w:r>
          </w:p>
        </w:tc>
        <w:tc>
          <w:tcPr>
            <w:tcW w:w="1989" w:type="dxa"/>
            <w:tcBorders>
              <w:top w:val="single" w:sz="4" w:space="0" w:color="auto"/>
              <w:left w:val="single" w:sz="4" w:space="0" w:color="auto"/>
              <w:bottom w:val="single" w:sz="4" w:space="0" w:color="auto"/>
              <w:right w:val="single" w:sz="4" w:space="0" w:color="auto"/>
            </w:tcBorders>
          </w:tcPr>
          <w:p w14:paraId="7D9FBDD4"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74425EEE"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3140C679"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1D0AED18"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12AD07C3" w14:textId="77777777" w:rsidTr="00BC1332">
        <w:trPr>
          <w:cantSplit/>
        </w:trPr>
        <w:tc>
          <w:tcPr>
            <w:tcW w:w="2625" w:type="dxa"/>
            <w:tcBorders>
              <w:top w:val="single" w:sz="4" w:space="0" w:color="auto"/>
              <w:left w:val="nil"/>
              <w:bottom w:val="single" w:sz="4" w:space="0" w:color="auto"/>
              <w:right w:val="single" w:sz="4" w:space="0" w:color="auto"/>
            </w:tcBorders>
            <w:hideMark/>
          </w:tcPr>
          <w:p w14:paraId="114FED3D"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binnen de omheining </w:t>
            </w:r>
            <w:r w:rsidRPr="00511808">
              <w:rPr>
                <w:rFonts w:asciiTheme="minorHAnsi" w:hAnsiTheme="minorHAnsi" w:cstheme="minorHAnsi"/>
                <w:b/>
                <w:sz w:val="22"/>
                <w:szCs w:val="22"/>
                <w:lang w:eastAsia="en-US"/>
              </w:rPr>
              <w:t>zonder</w:t>
            </w:r>
            <w:r w:rsidRPr="00511808">
              <w:rPr>
                <w:rFonts w:asciiTheme="minorHAnsi" w:hAnsiTheme="minorHAnsi" w:cstheme="minorHAnsi"/>
                <w:sz w:val="22"/>
                <w:szCs w:val="22"/>
                <w:lang w:eastAsia="en-US"/>
              </w:rPr>
              <w:t xml:space="preserve"> begeleiding medewerker BSO/NSO</w:t>
            </w:r>
          </w:p>
        </w:tc>
        <w:tc>
          <w:tcPr>
            <w:tcW w:w="1989" w:type="dxa"/>
            <w:tcBorders>
              <w:top w:val="single" w:sz="4" w:space="0" w:color="auto"/>
              <w:left w:val="single" w:sz="4" w:space="0" w:color="auto"/>
              <w:bottom w:val="single" w:sz="4" w:space="0" w:color="auto"/>
              <w:right w:val="single" w:sz="4" w:space="0" w:color="auto"/>
            </w:tcBorders>
          </w:tcPr>
          <w:p w14:paraId="424CF582"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1D73467C"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6A63B6BF"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0E66A3F8"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706E5017" w14:textId="77777777" w:rsidTr="00BC1332">
        <w:trPr>
          <w:cantSplit/>
        </w:trPr>
        <w:tc>
          <w:tcPr>
            <w:tcW w:w="2625" w:type="dxa"/>
            <w:tcBorders>
              <w:top w:val="single" w:sz="4" w:space="0" w:color="auto"/>
              <w:left w:val="nil"/>
              <w:bottom w:val="single" w:sz="4" w:space="0" w:color="auto"/>
              <w:right w:val="single" w:sz="4" w:space="0" w:color="auto"/>
            </w:tcBorders>
          </w:tcPr>
          <w:p w14:paraId="130F6CD4"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binnen de omheining </w:t>
            </w:r>
            <w:r w:rsidRPr="00511808">
              <w:rPr>
                <w:rFonts w:asciiTheme="minorHAnsi" w:hAnsiTheme="minorHAnsi" w:cstheme="minorHAnsi"/>
                <w:b/>
                <w:bCs/>
                <w:sz w:val="22"/>
                <w:szCs w:val="22"/>
                <w:lang w:eastAsia="en-US"/>
              </w:rPr>
              <w:t xml:space="preserve">met </w:t>
            </w:r>
            <w:r w:rsidRPr="00511808">
              <w:rPr>
                <w:rFonts w:asciiTheme="minorHAnsi" w:hAnsiTheme="minorHAnsi" w:cstheme="minorHAnsi"/>
                <w:sz w:val="22"/>
                <w:szCs w:val="22"/>
                <w:lang w:eastAsia="en-US"/>
              </w:rPr>
              <w:t>begeleiding medewerker BSO/NSO</w:t>
            </w:r>
          </w:p>
        </w:tc>
        <w:tc>
          <w:tcPr>
            <w:tcW w:w="1989" w:type="dxa"/>
            <w:tcBorders>
              <w:top w:val="single" w:sz="4" w:space="0" w:color="auto"/>
              <w:left w:val="single" w:sz="4" w:space="0" w:color="auto"/>
              <w:bottom w:val="single" w:sz="4" w:space="0" w:color="auto"/>
              <w:right w:val="single" w:sz="4" w:space="0" w:color="auto"/>
            </w:tcBorders>
          </w:tcPr>
          <w:p w14:paraId="51CEC234"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03FD1FC8"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20B8FBCC"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73A0872A"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79B0E9D2" w14:textId="77777777" w:rsidTr="00BC1332">
        <w:trPr>
          <w:cantSplit/>
        </w:trPr>
        <w:tc>
          <w:tcPr>
            <w:tcW w:w="2625" w:type="dxa"/>
            <w:tcBorders>
              <w:top w:val="single" w:sz="4" w:space="0" w:color="auto"/>
              <w:left w:val="nil"/>
              <w:bottom w:val="nil"/>
              <w:right w:val="single" w:sz="4" w:space="0" w:color="auto"/>
            </w:tcBorders>
            <w:hideMark/>
          </w:tcPr>
          <w:p w14:paraId="530369AE"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Activiteiten bij de sloot (vissen, schaatsen etc.) (zwemdiploma vereist) </w:t>
            </w:r>
          </w:p>
        </w:tc>
        <w:tc>
          <w:tcPr>
            <w:tcW w:w="1989" w:type="dxa"/>
            <w:tcBorders>
              <w:top w:val="single" w:sz="4" w:space="0" w:color="auto"/>
              <w:left w:val="single" w:sz="4" w:space="0" w:color="auto"/>
              <w:bottom w:val="nil"/>
              <w:right w:val="single" w:sz="4" w:space="0" w:color="auto"/>
            </w:tcBorders>
          </w:tcPr>
          <w:p w14:paraId="44FA24A2"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nil"/>
              <w:right w:val="single" w:sz="4" w:space="0" w:color="auto"/>
            </w:tcBorders>
          </w:tcPr>
          <w:p w14:paraId="4B5C2E52"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nil"/>
              <w:right w:val="single" w:sz="4" w:space="0" w:color="auto"/>
            </w:tcBorders>
          </w:tcPr>
          <w:p w14:paraId="2A69E6F8"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nil"/>
              <w:right w:val="nil"/>
            </w:tcBorders>
          </w:tcPr>
          <w:p w14:paraId="3BCE7024" w14:textId="77777777" w:rsidR="00511808" w:rsidRPr="00511808" w:rsidRDefault="00511808" w:rsidP="00BC1332">
            <w:pPr>
              <w:spacing w:line="256" w:lineRule="auto"/>
              <w:rPr>
                <w:rFonts w:asciiTheme="minorHAnsi" w:hAnsiTheme="minorHAnsi" w:cstheme="minorHAnsi"/>
                <w:sz w:val="22"/>
                <w:szCs w:val="22"/>
                <w:lang w:eastAsia="en-US"/>
              </w:rPr>
            </w:pPr>
          </w:p>
        </w:tc>
      </w:tr>
    </w:tbl>
    <w:p w14:paraId="130707D7" w14:textId="77777777" w:rsidR="00511808" w:rsidRPr="00511808" w:rsidRDefault="00511808" w:rsidP="00511808">
      <w:pPr>
        <w:rPr>
          <w:rFonts w:asciiTheme="minorHAnsi" w:hAnsiTheme="minorHAnsi" w:cstheme="minorHAnsi"/>
          <w:color w:val="000000"/>
          <w:sz w:val="22"/>
          <w:szCs w:val="22"/>
        </w:rPr>
      </w:pPr>
    </w:p>
    <w:p w14:paraId="0FC481F9" w14:textId="77777777" w:rsidR="00511808" w:rsidRPr="00511808" w:rsidRDefault="00511808" w:rsidP="00511808">
      <w:pPr>
        <w:rPr>
          <w:rFonts w:asciiTheme="minorHAnsi" w:hAnsiTheme="minorHAnsi" w:cstheme="minorHAnsi"/>
          <w:color w:val="000000"/>
          <w:sz w:val="22"/>
          <w:szCs w:val="22"/>
        </w:rPr>
      </w:pPr>
      <w:r w:rsidRPr="00511808">
        <w:rPr>
          <w:rFonts w:asciiTheme="minorHAnsi" w:hAnsiTheme="minorHAnsi" w:cstheme="minorHAnsi"/>
          <w:color w:val="000000"/>
          <w:sz w:val="22"/>
          <w:szCs w:val="22"/>
        </w:rPr>
        <w:t>*Voor een uitje buiten de kern van Winsum wordt elke keer opnieuw toestemming gevraagd.</w:t>
      </w:r>
    </w:p>
    <w:p w14:paraId="00BAF026" w14:textId="77777777" w:rsidR="00511808" w:rsidRPr="00511808" w:rsidRDefault="00511808" w:rsidP="00511808">
      <w:pPr>
        <w:rPr>
          <w:rFonts w:asciiTheme="minorHAnsi" w:hAnsiTheme="minorHAnsi" w:cstheme="minorHAnsi"/>
          <w:sz w:val="22"/>
          <w:szCs w:val="22"/>
        </w:rPr>
      </w:pPr>
    </w:p>
    <w:p w14:paraId="2D966FB4" w14:textId="6470291D" w:rsidR="00511808" w:rsidRPr="00511808" w:rsidRDefault="00511808" w:rsidP="00511808">
      <w:pPr>
        <w:rPr>
          <w:rFonts w:asciiTheme="minorHAnsi" w:hAnsiTheme="minorHAnsi" w:cstheme="minorHAnsi"/>
          <w:sz w:val="22"/>
          <w:szCs w:val="22"/>
        </w:rPr>
      </w:pPr>
    </w:p>
    <w:sectPr w:rsidR="00511808" w:rsidRPr="00511808" w:rsidSect="00AD62CC">
      <w:headerReference w:type="even" r:id="rId44"/>
      <w:headerReference w:type="default" r:id="rId4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91B5A" w14:textId="77777777" w:rsidR="0061717E" w:rsidRDefault="0061717E" w:rsidP="00160C1D">
      <w:r>
        <w:separator/>
      </w:r>
    </w:p>
  </w:endnote>
  <w:endnote w:type="continuationSeparator" w:id="0">
    <w:p w14:paraId="454F83DD" w14:textId="77777777" w:rsidR="0061717E" w:rsidRDefault="0061717E" w:rsidP="0016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DD565" w14:textId="77777777" w:rsidR="0061717E" w:rsidRDefault="0061717E" w:rsidP="00160C1D">
      <w:r>
        <w:separator/>
      </w:r>
    </w:p>
  </w:footnote>
  <w:footnote w:type="continuationSeparator" w:id="0">
    <w:p w14:paraId="18F11D30" w14:textId="77777777" w:rsidR="0061717E" w:rsidRDefault="0061717E" w:rsidP="00160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A7A1" w14:textId="77777777" w:rsidR="0096163B" w:rsidRDefault="00667432">
    <w:pPr>
      <w:pStyle w:val="Plattetekst"/>
      <w:spacing w:line="14" w:lineRule="auto"/>
      <w:rPr>
        <w:sz w:val="20"/>
      </w:rPr>
    </w:pPr>
    <w:r>
      <w:rPr>
        <w:noProof/>
      </w:rPr>
      <mc:AlternateContent>
        <mc:Choice Requires="wps">
          <w:drawing>
            <wp:anchor distT="0" distB="0" distL="114300" distR="114300" simplePos="0" relativeHeight="251659264" behindDoc="1" locked="0" layoutInCell="1" allowOverlap="1" wp14:anchorId="68C26F58" wp14:editId="063679BC">
              <wp:simplePos x="0" y="0"/>
              <wp:positionH relativeFrom="page">
                <wp:posOffset>0</wp:posOffset>
              </wp:positionH>
              <wp:positionV relativeFrom="page">
                <wp:posOffset>0</wp:posOffset>
              </wp:positionV>
              <wp:extent cx="7560310" cy="504190"/>
              <wp:effectExtent l="0" t="0" r="0" b="0"/>
              <wp:wrapNone/>
              <wp:docPr id="6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04190"/>
                      </a:xfrm>
                      <a:prstGeom prst="rect">
                        <a:avLst/>
                      </a:prstGeom>
                      <a:solidFill>
                        <a:srgbClr val="8D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EF48D" id="Rectangle 43" o:spid="_x0000_s1026" style="position:absolute;margin-left:0;margin-top:0;width:595.3pt;height:39.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" fillcolor="#8dff00" stroked="f">
              <v:path arrowok="t"/>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72E8D0F3" wp14:editId="68A4E832">
              <wp:simplePos x="0" y="0"/>
              <wp:positionH relativeFrom="page">
                <wp:posOffset>612140</wp:posOffset>
              </wp:positionH>
              <wp:positionV relativeFrom="page">
                <wp:posOffset>151765</wp:posOffset>
              </wp:positionV>
              <wp:extent cx="2389505" cy="206375"/>
              <wp:effectExtent l="0" t="0"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950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1FFE" w14:textId="51F91A5E" w:rsidR="0096163B" w:rsidRDefault="00667432">
                          <w:pPr>
                            <w:spacing w:before="23"/>
                            <w:ind w:left="20"/>
                            <w:rPr>
                              <w:b/>
                            </w:rPr>
                          </w:pPr>
                          <w:r>
                            <w:rPr>
                              <w:b/>
                              <w:color w:val="FFFFFF"/>
                              <w:w w:val="110"/>
                            </w:rPr>
                            <w:t xml:space="preserve">Bijlage 1A </w:t>
                          </w:r>
                          <w:r>
                            <w:rPr>
                              <w:b/>
                              <w:color w:val="FFFFFF"/>
                              <w:spacing w:val="53"/>
                              <w:w w:val="110"/>
                            </w:rPr>
                            <w:t xml:space="preserve"> </w:t>
                          </w:r>
                          <w:r w:rsidR="007729C1">
                            <w:rPr>
                              <w:b/>
                              <w:color w:val="FFFFFF"/>
                              <w:w w:val="110"/>
                            </w:rPr>
                            <w:t>Inventarisatielijst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8D0F3" id="_x0000_t202" coordsize="21600,21600" o:spt="202" path="m,l,21600r21600,l21600,xe">
              <v:stroke joinstyle="miter"/>
              <v:path gradientshapeok="t" o:connecttype="rect"/>
            </v:shapetype>
            <v:shape id="Text Box 42" o:spid="_x0000_s1026" type="#_x0000_t202" style="position:absolute;margin-left:48.2pt;margin-top:11.95pt;width:188.15pt;height:16.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" filled="f" stroked="f">
              <v:path arrowok="t"/>
              <v:textbox inset="0,0,0,0">
                <w:txbxContent>
                  <w:p w14:paraId="7AE31FFE" w14:textId="51F91A5E" w:rsidR="0096163B" w:rsidRDefault="00667432">
                    <w:pPr>
                      <w:spacing w:before="23"/>
                      <w:ind w:left="20"/>
                      <w:rPr>
                        <w:b/>
                      </w:rPr>
                    </w:pPr>
                    <w:r>
                      <w:rPr>
                        <w:b/>
                        <w:color w:val="FFFFFF"/>
                        <w:w w:val="110"/>
                      </w:rPr>
                      <w:t xml:space="preserve">Bijlage 1A </w:t>
                    </w:r>
                    <w:r>
                      <w:rPr>
                        <w:b/>
                        <w:color w:val="FFFFFF"/>
                        <w:spacing w:val="53"/>
                        <w:w w:val="110"/>
                      </w:rPr>
                      <w:t xml:space="preserve"> </w:t>
                    </w:r>
                    <w:r w:rsidR="007729C1">
                      <w:rPr>
                        <w:b/>
                        <w:color w:val="FFFFFF"/>
                        <w:w w:val="110"/>
                      </w:rPr>
                      <w:t>Inventarisatielijst</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196CB1FD" wp14:editId="79F4F8FE">
              <wp:simplePos x="0" y="0"/>
              <wp:positionH relativeFrom="page">
                <wp:posOffset>6697345</wp:posOffset>
              </wp:positionH>
              <wp:positionV relativeFrom="page">
                <wp:posOffset>148590</wp:posOffset>
              </wp:positionV>
              <wp:extent cx="280035" cy="206375"/>
              <wp:effectExtent l="0" t="0" r="0" b="0"/>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E2D2" w14:textId="77777777" w:rsidR="0096163B"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CB1FD" id="Text Box 41" o:spid="_x0000_s1027" type="#_x0000_t202" style="position:absolute;margin-left:527.35pt;margin-top:11.7pt;width:22.05pt;height:16.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" filled="f" stroked="f">
              <v:path arrowok="t"/>
              <v:textbox inset="0,0,0,0">
                <w:txbxContent>
                  <w:p w14:paraId="5C1CE2D2" w14:textId="77777777" w:rsidR="0096163B"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16</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9D96" w14:textId="7D50AC53" w:rsidR="0096163B" w:rsidRDefault="00667432">
    <w:pPr>
      <w:pStyle w:val="Plattetekst"/>
      <w:spacing w:line="14" w:lineRule="auto"/>
      <w:rPr>
        <w:sz w:val="20"/>
      </w:rPr>
    </w:pPr>
    <w:r>
      <w:rPr>
        <w:noProof/>
      </w:rPr>
      <mc:AlternateContent>
        <mc:Choice Requires="wps">
          <w:drawing>
            <wp:anchor distT="0" distB="0" distL="114300" distR="114300" simplePos="0" relativeHeight="251664384" behindDoc="1" locked="0" layoutInCell="1" allowOverlap="1" wp14:anchorId="3CB4ED9E" wp14:editId="1AEFF6FF">
              <wp:simplePos x="0" y="0"/>
              <wp:positionH relativeFrom="page">
                <wp:posOffset>6697345</wp:posOffset>
              </wp:positionH>
              <wp:positionV relativeFrom="page">
                <wp:posOffset>148590</wp:posOffset>
              </wp:positionV>
              <wp:extent cx="280035" cy="206375"/>
              <wp:effectExtent l="0" t="0" r="0" b="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6E1B" w14:textId="77777777" w:rsidR="0096163B"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4ED9E" id="_x0000_t202" coordsize="21600,21600" o:spt="202" path="m,l,21600r21600,l21600,xe">
              <v:stroke joinstyle="miter"/>
              <v:path gradientshapeok="t" o:connecttype="rect"/>
            </v:shapetype>
            <v:shape id="Text Box 38" o:spid="_x0000_s1028" type="#_x0000_t202" style="position:absolute;margin-left:527.35pt;margin-top:11.7pt;width:22.05pt;height:16.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" filled="f" stroked="f">
              <v:path arrowok="t"/>
              <v:textbox inset="0,0,0,0">
                <w:txbxContent>
                  <w:p w14:paraId="40626E1B" w14:textId="77777777" w:rsidR="0096163B"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75pt;height:18pt;visibility:visible;mso-wrap-style:square" o:bullet="t">
        <v:imagedata r:id="rId1" o:title=""/>
      </v:shape>
    </w:pict>
  </w:numPicBullet>
  <w:abstractNum w:abstractNumId="0" w15:restartNumberingAfterBreak="0">
    <w:nsid w:val="00A84BE2"/>
    <w:multiLevelType w:val="hybridMultilevel"/>
    <w:tmpl w:val="A822C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B60375"/>
    <w:multiLevelType w:val="multilevel"/>
    <w:tmpl w:val="4CB08E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57EC1"/>
    <w:multiLevelType w:val="hybridMultilevel"/>
    <w:tmpl w:val="DD4EA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FB4623"/>
    <w:multiLevelType w:val="hybridMultilevel"/>
    <w:tmpl w:val="F086E2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4248C3"/>
    <w:multiLevelType w:val="hybridMultilevel"/>
    <w:tmpl w:val="587A924A"/>
    <w:lvl w:ilvl="0" w:tplc="8DFA45DA">
      <w:start w:val="1"/>
      <w:numFmt w:val="bullet"/>
      <w:lvlText w:val=""/>
      <w:lvlPicBulletId w:val="0"/>
      <w:lvlJc w:val="left"/>
      <w:pPr>
        <w:tabs>
          <w:tab w:val="num" w:pos="720"/>
        </w:tabs>
        <w:ind w:left="720" w:hanging="360"/>
      </w:pPr>
      <w:rPr>
        <w:rFonts w:ascii="Symbol" w:hAnsi="Symbol" w:hint="default"/>
      </w:rPr>
    </w:lvl>
    <w:lvl w:ilvl="1" w:tplc="093820B4" w:tentative="1">
      <w:start w:val="1"/>
      <w:numFmt w:val="bullet"/>
      <w:lvlText w:val=""/>
      <w:lvlJc w:val="left"/>
      <w:pPr>
        <w:tabs>
          <w:tab w:val="num" w:pos="1440"/>
        </w:tabs>
        <w:ind w:left="1440" w:hanging="360"/>
      </w:pPr>
      <w:rPr>
        <w:rFonts w:ascii="Symbol" w:hAnsi="Symbol" w:hint="default"/>
      </w:rPr>
    </w:lvl>
    <w:lvl w:ilvl="2" w:tplc="185609C0" w:tentative="1">
      <w:start w:val="1"/>
      <w:numFmt w:val="bullet"/>
      <w:lvlText w:val=""/>
      <w:lvlJc w:val="left"/>
      <w:pPr>
        <w:tabs>
          <w:tab w:val="num" w:pos="2160"/>
        </w:tabs>
        <w:ind w:left="2160" w:hanging="360"/>
      </w:pPr>
      <w:rPr>
        <w:rFonts w:ascii="Symbol" w:hAnsi="Symbol" w:hint="default"/>
      </w:rPr>
    </w:lvl>
    <w:lvl w:ilvl="3" w:tplc="7D583404" w:tentative="1">
      <w:start w:val="1"/>
      <w:numFmt w:val="bullet"/>
      <w:lvlText w:val=""/>
      <w:lvlJc w:val="left"/>
      <w:pPr>
        <w:tabs>
          <w:tab w:val="num" w:pos="2880"/>
        </w:tabs>
        <w:ind w:left="2880" w:hanging="360"/>
      </w:pPr>
      <w:rPr>
        <w:rFonts w:ascii="Symbol" w:hAnsi="Symbol" w:hint="default"/>
      </w:rPr>
    </w:lvl>
    <w:lvl w:ilvl="4" w:tplc="CD467550" w:tentative="1">
      <w:start w:val="1"/>
      <w:numFmt w:val="bullet"/>
      <w:lvlText w:val=""/>
      <w:lvlJc w:val="left"/>
      <w:pPr>
        <w:tabs>
          <w:tab w:val="num" w:pos="3600"/>
        </w:tabs>
        <w:ind w:left="3600" w:hanging="360"/>
      </w:pPr>
      <w:rPr>
        <w:rFonts w:ascii="Symbol" w:hAnsi="Symbol" w:hint="default"/>
      </w:rPr>
    </w:lvl>
    <w:lvl w:ilvl="5" w:tplc="0A64FEAC" w:tentative="1">
      <w:start w:val="1"/>
      <w:numFmt w:val="bullet"/>
      <w:lvlText w:val=""/>
      <w:lvlJc w:val="left"/>
      <w:pPr>
        <w:tabs>
          <w:tab w:val="num" w:pos="4320"/>
        </w:tabs>
        <w:ind w:left="4320" w:hanging="360"/>
      </w:pPr>
      <w:rPr>
        <w:rFonts w:ascii="Symbol" w:hAnsi="Symbol" w:hint="default"/>
      </w:rPr>
    </w:lvl>
    <w:lvl w:ilvl="6" w:tplc="C7162746" w:tentative="1">
      <w:start w:val="1"/>
      <w:numFmt w:val="bullet"/>
      <w:lvlText w:val=""/>
      <w:lvlJc w:val="left"/>
      <w:pPr>
        <w:tabs>
          <w:tab w:val="num" w:pos="5040"/>
        </w:tabs>
        <w:ind w:left="5040" w:hanging="360"/>
      </w:pPr>
      <w:rPr>
        <w:rFonts w:ascii="Symbol" w:hAnsi="Symbol" w:hint="default"/>
      </w:rPr>
    </w:lvl>
    <w:lvl w:ilvl="7" w:tplc="F7C853B0" w:tentative="1">
      <w:start w:val="1"/>
      <w:numFmt w:val="bullet"/>
      <w:lvlText w:val=""/>
      <w:lvlJc w:val="left"/>
      <w:pPr>
        <w:tabs>
          <w:tab w:val="num" w:pos="5760"/>
        </w:tabs>
        <w:ind w:left="5760" w:hanging="360"/>
      </w:pPr>
      <w:rPr>
        <w:rFonts w:ascii="Symbol" w:hAnsi="Symbol" w:hint="default"/>
      </w:rPr>
    </w:lvl>
    <w:lvl w:ilvl="8" w:tplc="05002B7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B091A52"/>
    <w:multiLevelType w:val="multilevel"/>
    <w:tmpl w:val="63FE9788"/>
    <w:lvl w:ilvl="0">
      <w:numFmt w:val="bullet"/>
      <w:lvlText w:val="-"/>
      <w:lvlJc w:val="left"/>
      <w:pPr>
        <w:ind w:left="1068" w:hanging="360"/>
      </w:pPr>
      <w:rPr>
        <w:rFonts w:ascii="Calibri" w:eastAsiaTheme="minorHAnsi" w:hAnsi="Calibri" w:cstheme="minorBidi" w:hint="default"/>
        <w:sz w:val="20"/>
      </w:rPr>
    </w:lvl>
    <w:lvl w:ilvl="1">
      <w:start w:val="44"/>
      <w:numFmt w:val="decimal"/>
      <w:lvlText w:val="%2."/>
      <w:lvlJc w:val="left"/>
      <w:pPr>
        <w:ind w:left="1788" w:hanging="360"/>
      </w:pPr>
      <w:rPr>
        <w:rFonts w:hint="default"/>
        <w:color w:val="1F497D"/>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 w15:restartNumberingAfterBreak="0">
    <w:nsid w:val="0C8B520D"/>
    <w:multiLevelType w:val="hybridMultilevel"/>
    <w:tmpl w:val="19DA47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215AA5"/>
    <w:multiLevelType w:val="hybridMultilevel"/>
    <w:tmpl w:val="C98ECD30"/>
    <w:lvl w:ilvl="0" w:tplc="36A855D8">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4F30F8"/>
    <w:multiLevelType w:val="hybridMultilevel"/>
    <w:tmpl w:val="DF6CB218"/>
    <w:lvl w:ilvl="0" w:tplc="2152CA6C">
      <w:start w:val="1"/>
      <w:numFmt w:val="decimal"/>
      <w:lvlText w:val="%1."/>
      <w:lvlJc w:val="left"/>
      <w:pPr>
        <w:ind w:left="360" w:hanging="360"/>
      </w:pPr>
      <w:rPr>
        <w:color w:val="auto"/>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EE5269F"/>
    <w:multiLevelType w:val="hybridMultilevel"/>
    <w:tmpl w:val="DD0CBB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F36493F"/>
    <w:multiLevelType w:val="hybridMultilevel"/>
    <w:tmpl w:val="3DB48B9C"/>
    <w:lvl w:ilvl="0" w:tplc="04130001">
      <w:start w:val="1"/>
      <w:numFmt w:val="bullet"/>
      <w:lvlText w:val=""/>
      <w:lvlJc w:val="left"/>
      <w:pPr>
        <w:ind w:left="720" w:hanging="360"/>
      </w:pPr>
      <w:rPr>
        <w:rFonts w:ascii="Symbol" w:hAnsi="Symbol" w:hint="default"/>
      </w:rPr>
    </w:lvl>
    <w:lvl w:ilvl="1" w:tplc="2166B16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F877411"/>
    <w:multiLevelType w:val="hybridMultilevel"/>
    <w:tmpl w:val="E468FEF6"/>
    <w:lvl w:ilvl="0" w:tplc="C070073C">
      <w:start w:val="1"/>
      <w:numFmt w:val="decimal"/>
      <w:lvlText w:val="%1."/>
      <w:lvlJc w:val="left"/>
      <w:pPr>
        <w:ind w:left="371" w:hanging="360"/>
      </w:pPr>
      <w:rPr>
        <w:rFonts w:hint="default"/>
        <w:w w:val="85"/>
      </w:rPr>
    </w:lvl>
    <w:lvl w:ilvl="1" w:tplc="04130019" w:tentative="1">
      <w:start w:val="1"/>
      <w:numFmt w:val="lowerLetter"/>
      <w:lvlText w:val="%2."/>
      <w:lvlJc w:val="left"/>
      <w:pPr>
        <w:ind w:left="1091" w:hanging="360"/>
      </w:pPr>
    </w:lvl>
    <w:lvl w:ilvl="2" w:tplc="0413001B" w:tentative="1">
      <w:start w:val="1"/>
      <w:numFmt w:val="lowerRoman"/>
      <w:lvlText w:val="%3."/>
      <w:lvlJc w:val="right"/>
      <w:pPr>
        <w:ind w:left="1811" w:hanging="180"/>
      </w:pPr>
    </w:lvl>
    <w:lvl w:ilvl="3" w:tplc="0413000F" w:tentative="1">
      <w:start w:val="1"/>
      <w:numFmt w:val="decimal"/>
      <w:lvlText w:val="%4."/>
      <w:lvlJc w:val="left"/>
      <w:pPr>
        <w:ind w:left="2531" w:hanging="360"/>
      </w:pPr>
    </w:lvl>
    <w:lvl w:ilvl="4" w:tplc="04130019" w:tentative="1">
      <w:start w:val="1"/>
      <w:numFmt w:val="lowerLetter"/>
      <w:lvlText w:val="%5."/>
      <w:lvlJc w:val="left"/>
      <w:pPr>
        <w:ind w:left="3251" w:hanging="360"/>
      </w:pPr>
    </w:lvl>
    <w:lvl w:ilvl="5" w:tplc="0413001B" w:tentative="1">
      <w:start w:val="1"/>
      <w:numFmt w:val="lowerRoman"/>
      <w:lvlText w:val="%6."/>
      <w:lvlJc w:val="right"/>
      <w:pPr>
        <w:ind w:left="3971" w:hanging="180"/>
      </w:pPr>
    </w:lvl>
    <w:lvl w:ilvl="6" w:tplc="0413000F" w:tentative="1">
      <w:start w:val="1"/>
      <w:numFmt w:val="decimal"/>
      <w:lvlText w:val="%7."/>
      <w:lvlJc w:val="left"/>
      <w:pPr>
        <w:ind w:left="4691" w:hanging="360"/>
      </w:pPr>
    </w:lvl>
    <w:lvl w:ilvl="7" w:tplc="04130019" w:tentative="1">
      <w:start w:val="1"/>
      <w:numFmt w:val="lowerLetter"/>
      <w:lvlText w:val="%8."/>
      <w:lvlJc w:val="left"/>
      <w:pPr>
        <w:ind w:left="5411" w:hanging="360"/>
      </w:pPr>
    </w:lvl>
    <w:lvl w:ilvl="8" w:tplc="0413001B" w:tentative="1">
      <w:start w:val="1"/>
      <w:numFmt w:val="lowerRoman"/>
      <w:lvlText w:val="%9."/>
      <w:lvlJc w:val="right"/>
      <w:pPr>
        <w:ind w:left="6131" w:hanging="180"/>
      </w:pPr>
    </w:lvl>
  </w:abstractNum>
  <w:abstractNum w:abstractNumId="12" w15:restartNumberingAfterBreak="0">
    <w:nsid w:val="11552C8D"/>
    <w:multiLevelType w:val="hybridMultilevel"/>
    <w:tmpl w:val="B1C8E538"/>
    <w:lvl w:ilvl="0" w:tplc="55E0F81A">
      <w:start w:val="1"/>
      <w:numFmt w:val="bullet"/>
      <w:lvlText w:val=""/>
      <w:lvlPicBulletId w:val="0"/>
      <w:lvlJc w:val="left"/>
      <w:pPr>
        <w:tabs>
          <w:tab w:val="num" w:pos="720"/>
        </w:tabs>
        <w:ind w:left="720" w:hanging="360"/>
      </w:pPr>
      <w:rPr>
        <w:rFonts w:ascii="Symbol" w:hAnsi="Symbol" w:hint="default"/>
      </w:rPr>
    </w:lvl>
    <w:lvl w:ilvl="1" w:tplc="962A7646" w:tentative="1">
      <w:start w:val="1"/>
      <w:numFmt w:val="bullet"/>
      <w:lvlText w:val=""/>
      <w:lvlJc w:val="left"/>
      <w:pPr>
        <w:tabs>
          <w:tab w:val="num" w:pos="1440"/>
        </w:tabs>
        <w:ind w:left="1440" w:hanging="360"/>
      </w:pPr>
      <w:rPr>
        <w:rFonts w:ascii="Symbol" w:hAnsi="Symbol" w:hint="default"/>
      </w:rPr>
    </w:lvl>
    <w:lvl w:ilvl="2" w:tplc="D0C6FD4C" w:tentative="1">
      <w:start w:val="1"/>
      <w:numFmt w:val="bullet"/>
      <w:lvlText w:val=""/>
      <w:lvlJc w:val="left"/>
      <w:pPr>
        <w:tabs>
          <w:tab w:val="num" w:pos="2160"/>
        </w:tabs>
        <w:ind w:left="2160" w:hanging="360"/>
      </w:pPr>
      <w:rPr>
        <w:rFonts w:ascii="Symbol" w:hAnsi="Symbol" w:hint="default"/>
      </w:rPr>
    </w:lvl>
    <w:lvl w:ilvl="3" w:tplc="DCAEBB48" w:tentative="1">
      <w:start w:val="1"/>
      <w:numFmt w:val="bullet"/>
      <w:lvlText w:val=""/>
      <w:lvlJc w:val="left"/>
      <w:pPr>
        <w:tabs>
          <w:tab w:val="num" w:pos="2880"/>
        </w:tabs>
        <w:ind w:left="2880" w:hanging="360"/>
      </w:pPr>
      <w:rPr>
        <w:rFonts w:ascii="Symbol" w:hAnsi="Symbol" w:hint="default"/>
      </w:rPr>
    </w:lvl>
    <w:lvl w:ilvl="4" w:tplc="5B94D742" w:tentative="1">
      <w:start w:val="1"/>
      <w:numFmt w:val="bullet"/>
      <w:lvlText w:val=""/>
      <w:lvlJc w:val="left"/>
      <w:pPr>
        <w:tabs>
          <w:tab w:val="num" w:pos="3600"/>
        </w:tabs>
        <w:ind w:left="3600" w:hanging="360"/>
      </w:pPr>
      <w:rPr>
        <w:rFonts w:ascii="Symbol" w:hAnsi="Symbol" w:hint="default"/>
      </w:rPr>
    </w:lvl>
    <w:lvl w:ilvl="5" w:tplc="A2BC747E" w:tentative="1">
      <w:start w:val="1"/>
      <w:numFmt w:val="bullet"/>
      <w:lvlText w:val=""/>
      <w:lvlJc w:val="left"/>
      <w:pPr>
        <w:tabs>
          <w:tab w:val="num" w:pos="4320"/>
        </w:tabs>
        <w:ind w:left="4320" w:hanging="360"/>
      </w:pPr>
      <w:rPr>
        <w:rFonts w:ascii="Symbol" w:hAnsi="Symbol" w:hint="default"/>
      </w:rPr>
    </w:lvl>
    <w:lvl w:ilvl="6" w:tplc="8AF6A3BC" w:tentative="1">
      <w:start w:val="1"/>
      <w:numFmt w:val="bullet"/>
      <w:lvlText w:val=""/>
      <w:lvlJc w:val="left"/>
      <w:pPr>
        <w:tabs>
          <w:tab w:val="num" w:pos="5040"/>
        </w:tabs>
        <w:ind w:left="5040" w:hanging="360"/>
      </w:pPr>
      <w:rPr>
        <w:rFonts w:ascii="Symbol" w:hAnsi="Symbol" w:hint="default"/>
      </w:rPr>
    </w:lvl>
    <w:lvl w:ilvl="7" w:tplc="D3726DF4" w:tentative="1">
      <w:start w:val="1"/>
      <w:numFmt w:val="bullet"/>
      <w:lvlText w:val=""/>
      <w:lvlJc w:val="left"/>
      <w:pPr>
        <w:tabs>
          <w:tab w:val="num" w:pos="5760"/>
        </w:tabs>
        <w:ind w:left="5760" w:hanging="360"/>
      </w:pPr>
      <w:rPr>
        <w:rFonts w:ascii="Symbol" w:hAnsi="Symbol" w:hint="default"/>
      </w:rPr>
    </w:lvl>
    <w:lvl w:ilvl="8" w:tplc="C4AEE61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36373CD"/>
    <w:multiLevelType w:val="hybridMultilevel"/>
    <w:tmpl w:val="9016369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4012D0E"/>
    <w:multiLevelType w:val="hybridMultilevel"/>
    <w:tmpl w:val="56987820"/>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45F467E"/>
    <w:multiLevelType w:val="hybridMultilevel"/>
    <w:tmpl w:val="27A89DD2"/>
    <w:lvl w:ilvl="0" w:tplc="EFEE204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5A9488">
      <w:start w:val="1"/>
      <w:numFmt w:val="bullet"/>
      <w:lvlText w:val="o"/>
      <w:lvlJc w:val="left"/>
      <w:pPr>
        <w:ind w:left="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D923774">
      <w:start w:val="1"/>
      <w:numFmt w:val="bullet"/>
      <w:lvlText w:val="▪"/>
      <w:lvlJc w:val="left"/>
      <w:pPr>
        <w:ind w:left="1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87E4FB8">
      <w:start w:val="1"/>
      <w:numFmt w:val="bullet"/>
      <w:lvlText w:val="•"/>
      <w:lvlJc w:val="left"/>
      <w:pPr>
        <w:ind w:left="25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1D6BD72">
      <w:start w:val="1"/>
      <w:numFmt w:val="bullet"/>
      <w:lvlText w:val="o"/>
      <w:lvlJc w:val="left"/>
      <w:pPr>
        <w:ind w:left="32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0747CF0">
      <w:start w:val="1"/>
      <w:numFmt w:val="bullet"/>
      <w:lvlText w:val="▪"/>
      <w:lvlJc w:val="left"/>
      <w:pPr>
        <w:ind w:left="39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1E25140">
      <w:start w:val="1"/>
      <w:numFmt w:val="bullet"/>
      <w:lvlText w:val="•"/>
      <w:lvlJc w:val="left"/>
      <w:pPr>
        <w:ind w:left="46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DE669B8">
      <w:start w:val="1"/>
      <w:numFmt w:val="bullet"/>
      <w:lvlText w:val="o"/>
      <w:lvlJc w:val="left"/>
      <w:pPr>
        <w:ind w:left="53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42E6868">
      <w:start w:val="1"/>
      <w:numFmt w:val="bullet"/>
      <w:lvlText w:val="▪"/>
      <w:lvlJc w:val="left"/>
      <w:pPr>
        <w:ind w:left="61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5DD760D"/>
    <w:multiLevelType w:val="hybridMultilevel"/>
    <w:tmpl w:val="492EC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83F5BD4"/>
    <w:multiLevelType w:val="hybridMultilevel"/>
    <w:tmpl w:val="4ACCC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88B3BB7"/>
    <w:multiLevelType w:val="hybridMultilevel"/>
    <w:tmpl w:val="E76A7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9D77D7D"/>
    <w:multiLevelType w:val="hybridMultilevel"/>
    <w:tmpl w:val="FC8AD9D4"/>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CE24201"/>
    <w:multiLevelType w:val="hybridMultilevel"/>
    <w:tmpl w:val="C0C844E4"/>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E3920CC"/>
    <w:multiLevelType w:val="hybridMultilevel"/>
    <w:tmpl w:val="BC34A46E"/>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F095CEB"/>
    <w:multiLevelType w:val="hybridMultilevel"/>
    <w:tmpl w:val="F81E3166"/>
    <w:lvl w:ilvl="0" w:tplc="FFFFFFFF">
      <w:start w:val="1"/>
      <w:numFmt w:val="decimal"/>
      <w:lvlText w:val="%1"/>
      <w:lvlJc w:val="left"/>
      <w:pPr>
        <w:ind w:left="685" w:hanging="282"/>
      </w:pPr>
      <w:rPr>
        <w:rFonts w:ascii="Arial" w:eastAsia="Arial" w:hAnsi="Arial" w:cs="Arial" w:hint="default"/>
        <w:b/>
        <w:bCs/>
        <w:color w:val="8DFF00"/>
        <w:w w:val="120"/>
        <w:sz w:val="25"/>
        <w:szCs w:val="25"/>
        <w:lang w:val="nl-NL" w:eastAsia="en-US" w:bidi="ar-SA"/>
      </w:rPr>
    </w:lvl>
    <w:lvl w:ilvl="1" w:tplc="FFFFFFFF">
      <w:numFmt w:val="bullet"/>
      <w:lvlText w:val="•"/>
      <w:lvlJc w:val="left"/>
      <w:pPr>
        <w:ind w:left="1664" w:hanging="282"/>
      </w:pPr>
      <w:rPr>
        <w:rFonts w:hint="default"/>
        <w:lang w:val="nl-NL" w:eastAsia="en-US" w:bidi="ar-SA"/>
      </w:rPr>
    </w:lvl>
    <w:lvl w:ilvl="2" w:tplc="FFFFFFFF">
      <w:numFmt w:val="bullet"/>
      <w:lvlText w:val="•"/>
      <w:lvlJc w:val="left"/>
      <w:pPr>
        <w:ind w:left="2649" w:hanging="282"/>
      </w:pPr>
      <w:rPr>
        <w:rFonts w:hint="default"/>
        <w:lang w:val="nl-NL" w:eastAsia="en-US" w:bidi="ar-SA"/>
      </w:rPr>
    </w:lvl>
    <w:lvl w:ilvl="3" w:tplc="FFFFFFFF">
      <w:numFmt w:val="bullet"/>
      <w:lvlText w:val="•"/>
      <w:lvlJc w:val="left"/>
      <w:pPr>
        <w:ind w:left="3633" w:hanging="282"/>
      </w:pPr>
      <w:rPr>
        <w:rFonts w:hint="default"/>
        <w:lang w:val="nl-NL" w:eastAsia="en-US" w:bidi="ar-SA"/>
      </w:rPr>
    </w:lvl>
    <w:lvl w:ilvl="4" w:tplc="FFFFFFFF">
      <w:numFmt w:val="bullet"/>
      <w:lvlText w:val="•"/>
      <w:lvlJc w:val="left"/>
      <w:pPr>
        <w:ind w:left="4618" w:hanging="282"/>
      </w:pPr>
      <w:rPr>
        <w:rFonts w:hint="default"/>
        <w:lang w:val="nl-NL" w:eastAsia="en-US" w:bidi="ar-SA"/>
      </w:rPr>
    </w:lvl>
    <w:lvl w:ilvl="5" w:tplc="FFFFFFFF">
      <w:numFmt w:val="bullet"/>
      <w:lvlText w:val="•"/>
      <w:lvlJc w:val="left"/>
      <w:pPr>
        <w:ind w:left="5602" w:hanging="282"/>
      </w:pPr>
      <w:rPr>
        <w:rFonts w:hint="default"/>
        <w:lang w:val="nl-NL" w:eastAsia="en-US" w:bidi="ar-SA"/>
      </w:rPr>
    </w:lvl>
    <w:lvl w:ilvl="6" w:tplc="FFFFFFFF">
      <w:numFmt w:val="bullet"/>
      <w:lvlText w:val="•"/>
      <w:lvlJc w:val="left"/>
      <w:pPr>
        <w:ind w:left="6587" w:hanging="282"/>
      </w:pPr>
      <w:rPr>
        <w:rFonts w:hint="default"/>
        <w:lang w:val="nl-NL" w:eastAsia="en-US" w:bidi="ar-SA"/>
      </w:rPr>
    </w:lvl>
    <w:lvl w:ilvl="7" w:tplc="FFFFFFFF">
      <w:numFmt w:val="bullet"/>
      <w:lvlText w:val="•"/>
      <w:lvlJc w:val="left"/>
      <w:pPr>
        <w:ind w:left="7571" w:hanging="282"/>
      </w:pPr>
      <w:rPr>
        <w:rFonts w:hint="default"/>
        <w:lang w:val="nl-NL" w:eastAsia="en-US" w:bidi="ar-SA"/>
      </w:rPr>
    </w:lvl>
    <w:lvl w:ilvl="8" w:tplc="FFFFFFFF">
      <w:numFmt w:val="bullet"/>
      <w:lvlText w:val="•"/>
      <w:lvlJc w:val="left"/>
      <w:pPr>
        <w:ind w:left="8556" w:hanging="282"/>
      </w:pPr>
      <w:rPr>
        <w:rFonts w:hint="default"/>
        <w:lang w:val="nl-NL" w:eastAsia="en-US" w:bidi="ar-SA"/>
      </w:rPr>
    </w:lvl>
  </w:abstractNum>
  <w:abstractNum w:abstractNumId="23" w15:restartNumberingAfterBreak="0">
    <w:nsid w:val="21D40097"/>
    <w:multiLevelType w:val="hybridMultilevel"/>
    <w:tmpl w:val="854E7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2430B67"/>
    <w:multiLevelType w:val="hybridMultilevel"/>
    <w:tmpl w:val="2368A936"/>
    <w:lvl w:ilvl="0" w:tplc="C602C228">
      <w:start w:val="1"/>
      <w:numFmt w:val="decimal"/>
      <w:lvlText w:val="%1."/>
      <w:lvlJc w:val="left"/>
      <w:pPr>
        <w:ind w:left="399" w:hanging="360"/>
      </w:pPr>
      <w:rPr>
        <w:rFonts w:hint="default"/>
        <w:w w:val="85"/>
      </w:rPr>
    </w:lvl>
    <w:lvl w:ilvl="1" w:tplc="04130019" w:tentative="1">
      <w:start w:val="1"/>
      <w:numFmt w:val="lowerLetter"/>
      <w:lvlText w:val="%2."/>
      <w:lvlJc w:val="left"/>
      <w:pPr>
        <w:ind w:left="1119" w:hanging="360"/>
      </w:pPr>
    </w:lvl>
    <w:lvl w:ilvl="2" w:tplc="0413001B" w:tentative="1">
      <w:start w:val="1"/>
      <w:numFmt w:val="lowerRoman"/>
      <w:lvlText w:val="%3."/>
      <w:lvlJc w:val="right"/>
      <w:pPr>
        <w:ind w:left="1839" w:hanging="180"/>
      </w:pPr>
    </w:lvl>
    <w:lvl w:ilvl="3" w:tplc="0413000F" w:tentative="1">
      <w:start w:val="1"/>
      <w:numFmt w:val="decimal"/>
      <w:lvlText w:val="%4."/>
      <w:lvlJc w:val="left"/>
      <w:pPr>
        <w:ind w:left="2559" w:hanging="360"/>
      </w:pPr>
    </w:lvl>
    <w:lvl w:ilvl="4" w:tplc="04130019" w:tentative="1">
      <w:start w:val="1"/>
      <w:numFmt w:val="lowerLetter"/>
      <w:lvlText w:val="%5."/>
      <w:lvlJc w:val="left"/>
      <w:pPr>
        <w:ind w:left="3279" w:hanging="360"/>
      </w:pPr>
    </w:lvl>
    <w:lvl w:ilvl="5" w:tplc="0413001B" w:tentative="1">
      <w:start w:val="1"/>
      <w:numFmt w:val="lowerRoman"/>
      <w:lvlText w:val="%6."/>
      <w:lvlJc w:val="right"/>
      <w:pPr>
        <w:ind w:left="3999" w:hanging="180"/>
      </w:pPr>
    </w:lvl>
    <w:lvl w:ilvl="6" w:tplc="0413000F" w:tentative="1">
      <w:start w:val="1"/>
      <w:numFmt w:val="decimal"/>
      <w:lvlText w:val="%7."/>
      <w:lvlJc w:val="left"/>
      <w:pPr>
        <w:ind w:left="4719" w:hanging="360"/>
      </w:pPr>
    </w:lvl>
    <w:lvl w:ilvl="7" w:tplc="04130019" w:tentative="1">
      <w:start w:val="1"/>
      <w:numFmt w:val="lowerLetter"/>
      <w:lvlText w:val="%8."/>
      <w:lvlJc w:val="left"/>
      <w:pPr>
        <w:ind w:left="5439" w:hanging="360"/>
      </w:pPr>
    </w:lvl>
    <w:lvl w:ilvl="8" w:tplc="0413001B" w:tentative="1">
      <w:start w:val="1"/>
      <w:numFmt w:val="lowerRoman"/>
      <w:lvlText w:val="%9."/>
      <w:lvlJc w:val="right"/>
      <w:pPr>
        <w:ind w:left="6159" w:hanging="180"/>
      </w:pPr>
    </w:lvl>
  </w:abstractNum>
  <w:abstractNum w:abstractNumId="25" w15:restartNumberingAfterBreak="0">
    <w:nsid w:val="22F5589D"/>
    <w:multiLevelType w:val="multilevel"/>
    <w:tmpl w:val="AA46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92138C"/>
    <w:multiLevelType w:val="hybridMultilevel"/>
    <w:tmpl w:val="31CE1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A2B62F1"/>
    <w:multiLevelType w:val="hybridMultilevel"/>
    <w:tmpl w:val="ADB807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D1F42BF"/>
    <w:multiLevelType w:val="hybridMultilevel"/>
    <w:tmpl w:val="B32649CA"/>
    <w:lvl w:ilvl="0" w:tplc="2166B1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D2E05F5"/>
    <w:multiLevelType w:val="hybridMultilevel"/>
    <w:tmpl w:val="6BF40EE4"/>
    <w:lvl w:ilvl="0" w:tplc="C5A6E47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0E7F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900E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9CAA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8001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C01C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C07C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3A83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E2F5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D9C0801"/>
    <w:multiLevelType w:val="hybridMultilevel"/>
    <w:tmpl w:val="9A2C17A6"/>
    <w:lvl w:ilvl="0" w:tplc="962245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1AD8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E879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CC47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C4A1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0AD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8AB1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200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2DB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E65161C"/>
    <w:multiLevelType w:val="hybridMultilevel"/>
    <w:tmpl w:val="AD18E4EC"/>
    <w:lvl w:ilvl="0" w:tplc="2166B1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EDF6F19"/>
    <w:multiLevelType w:val="hybridMultilevel"/>
    <w:tmpl w:val="A5506A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FA91E18"/>
    <w:multiLevelType w:val="multilevel"/>
    <w:tmpl w:val="75A47E8C"/>
    <w:lvl w:ilvl="0">
      <w:numFmt w:val="bullet"/>
      <w:lvlText w:val="-"/>
      <w:lvlJc w:val="left"/>
      <w:pPr>
        <w:ind w:left="1068" w:hanging="360"/>
      </w:pPr>
      <w:rPr>
        <w:rFonts w:ascii="Calibri" w:eastAsiaTheme="minorHAnsi" w:hAnsi="Calibri" w:cstheme="minorBidi"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4" w15:restartNumberingAfterBreak="0">
    <w:nsid w:val="2FA93221"/>
    <w:multiLevelType w:val="hybridMultilevel"/>
    <w:tmpl w:val="C2E0B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FB3319A"/>
    <w:multiLevelType w:val="multilevel"/>
    <w:tmpl w:val="1D62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10E2F19"/>
    <w:multiLevelType w:val="hybridMultilevel"/>
    <w:tmpl w:val="F8522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20228AE"/>
    <w:multiLevelType w:val="hybridMultilevel"/>
    <w:tmpl w:val="8A78A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44734D1"/>
    <w:multiLevelType w:val="hybridMultilevel"/>
    <w:tmpl w:val="5D526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45979EF"/>
    <w:multiLevelType w:val="hybridMultilevel"/>
    <w:tmpl w:val="06A40798"/>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0" w15:restartNumberingAfterBreak="0">
    <w:nsid w:val="34597E60"/>
    <w:multiLevelType w:val="hybridMultilevel"/>
    <w:tmpl w:val="13343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6713888"/>
    <w:multiLevelType w:val="multilevel"/>
    <w:tmpl w:val="1102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D877B9"/>
    <w:multiLevelType w:val="hybridMultilevel"/>
    <w:tmpl w:val="E7880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393F6013"/>
    <w:multiLevelType w:val="hybridMultilevel"/>
    <w:tmpl w:val="20EEA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AAA3FB2"/>
    <w:multiLevelType w:val="hybridMultilevel"/>
    <w:tmpl w:val="BFDC0FCA"/>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C583436"/>
    <w:multiLevelType w:val="hybridMultilevel"/>
    <w:tmpl w:val="08FE5DB6"/>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6" w15:restartNumberingAfterBreak="0">
    <w:nsid w:val="3C7E774B"/>
    <w:multiLevelType w:val="multilevel"/>
    <w:tmpl w:val="8C4A9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CEF4DF6"/>
    <w:multiLevelType w:val="multilevel"/>
    <w:tmpl w:val="27D4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870A1D"/>
    <w:multiLevelType w:val="hybridMultilevel"/>
    <w:tmpl w:val="9F54C034"/>
    <w:lvl w:ilvl="0" w:tplc="60A4E2A0">
      <w:start w:val="1"/>
      <w:numFmt w:val="decimal"/>
      <w:lvlText w:val="%1."/>
      <w:lvlJc w:val="left"/>
      <w:pPr>
        <w:ind w:left="399" w:hanging="360"/>
      </w:pPr>
      <w:rPr>
        <w:rFonts w:ascii="Trebuchet MS" w:hAnsi="Trebuchet MS" w:hint="default"/>
        <w:w w:val="85"/>
        <w:sz w:val="14"/>
      </w:rPr>
    </w:lvl>
    <w:lvl w:ilvl="1" w:tplc="04130019" w:tentative="1">
      <w:start w:val="1"/>
      <w:numFmt w:val="lowerLetter"/>
      <w:lvlText w:val="%2."/>
      <w:lvlJc w:val="left"/>
      <w:pPr>
        <w:ind w:left="1119" w:hanging="360"/>
      </w:pPr>
    </w:lvl>
    <w:lvl w:ilvl="2" w:tplc="0413001B" w:tentative="1">
      <w:start w:val="1"/>
      <w:numFmt w:val="lowerRoman"/>
      <w:lvlText w:val="%3."/>
      <w:lvlJc w:val="right"/>
      <w:pPr>
        <w:ind w:left="1839" w:hanging="180"/>
      </w:pPr>
    </w:lvl>
    <w:lvl w:ilvl="3" w:tplc="0413000F" w:tentative="1">
      <w:start w:val="1"/>
      <w:numFmt w:val="decimal"/>
      <w:lvlText w:val="%4."/>
      <w:lvlJc w:val="left"/>
      <w:pPr>
        <w:ind w:left="2559" w:hanging="360"/>
      </w:pPr>
    </w:lvl>
    <w:lvl w:ilvl="4" w:tplc="04130019" w:tentative="1">
      <w:start w:val="1"/>
      <w:numFmt w:val="lowerLetter"/>
      <w:lvlText w:val="%5."/>
      <w:lvlJc w:val="left"/>
      <w:pPr>
        <w:ind w:left="3279" w:hanging="360"/>
      </w:pPr>
    </w:lvl>
    <w:lvl w:ilvl="5" w:tplc="0413001B" w:tentative="1">
      <w:start w:val="1"/>
      <w:numFmt w:val="lowerRoman"/>
      <w:lvlText w:val="%6."/>
      <w:lvlJc w:val="right"/>
      <w:pPr>
        <w:ind w:left="3999" w:hanging="180"/>
      </w:pPr>
    </w:lvl>
    <w:lvl w:ilvl="6" w:tplc="0413000F" w:tentative="1">
      <w:start w:val="1"/>
      <w:numFmt w:val="decimal"/>
      <w:lvlText w:val="%7."/>
      <w:lvlJc w:val="left"/>
      <w:pPr>
        <w:ind w:left="4719" w:hanging="360"/>
      </w:pPr>
    </w:lvl>
    <w:lvl w:ilvl="7" w:tplc="04130019" w:tentative="1">
      <w:start w:val="1"/>
      <w:numFmt w:val="lowerLetter"/>
      <w:lvlText w:val="%8."/>
      <w:lvlJc w:val="left"/>
      <w:pPr>
        <w:ind w:left="5439" w:hanging="360"/>
      </w:pPr>
    </w:lvl>
    <w:lvl w:ilvl="8" w:tplc="0413001B" w:tentative="1">
      <w:start w:val="1"/>
      <w:numFmt w:val="lowerRoman"/>
      <w:lvlText w:val="%9."/>
      <w:lvlJc w:val="right"/>
      <w:pPr>
        <w:ind w:left="6159" w:hanging="180"/>
      </w:pPr>
    </w:lvl>
  </w:abstractNum>
  <w:abstractNum w:abstractNumId="49" w15:restartNumberingAfterBreak="0">
    <w:nsid w:val="40BC2A52"/>
    <w:multiLevelType w:val="hybridMultilevel"/>
    <w:tmpl w:val="7C3229B0"/>
    <w:lvl w:ilvl="0" w:tplc="553691D0">
      <w:start w:val="1"/>
      <w:numFmt w:val="decimal"/>
      <w:lvlText w:val="%1."/>
      <w:lvlJc w:val="left"/>
      <w:pPr>
        <w:ind w:left="371" w:hanging="360"/>
      </w:pPr>
      <w:rPr>
        <w:rFonts w:hint="default"/>
        <w:w w:val="85"/>
      </w:rPr>
    </w:lvl>
    <w:lvl w:ilvl="1" w:tplc="04130019" w:tentative="1">
      <w:start w:val="1"/>
      <w:numFmt w:val="lowerLetter"/>
      <w:lvlText w:val="%2."/>
      <w:lvlJc w:val="left"/>
      <w:pPr>
        <w:ind w:left="1091" w:hanging="360"/>
      </w:pPr>
    </w:lvl>
    <w:lvl w:ilvl="2" w:tplc="0413001B" w:tentative="1">
      <w:start w:val="1"/>
      <w:numFmt w:val="lowerRoman"/>
      <w:lvlText w:val="%3."/>
      <w:lvlJc w:val="right"/>
      <w:pPr>
        <w:ind w:left="1811" w:hanging="180"/>
      </w:pPr>
    </w:lvl>
    <w:lvl w:ilvl="3" w:tplc="0413000F" w:tentative="1">
      <w:start w:val="1"/>
      <w:numFmt w:val="decimal"/>
      <w:lvlText w:val="%4."/>
      <w:lvlJc w:val="left"/>
      <w:pPr>
        <w:ind w:left="2531" w:hanging="360"/>
      </w:pPr>
    </w:lvl>
    <w:lvl w:ilvl="4" w:tplc="04130019" w:tentative="1">
      <w:start w:val="1"/>
      <w:numFmt w:val="lowerLetter"/>
      <w:lvlText w:val="%5."/>
      <w:lvlJc w:val="left"/>
      <w:pPr>
        <w:ind w:left="3251" w:hanging="360"/>
      </w:pPr>
    </w:lvl>
    <w:lvl w:ilvl="5" w:tplc="0413001B" w:tentative="1">
      <w:start w:val="1"/>
      <w:numFmt w:val="lowerRoman"/>
      <w:lvlText w:val="%6."/>
      <w:lvlJc w:val="right"/>
      <w:pPr>
        <w:ind w:left="3971" w:hanging="180"/>
      </w:pPr>
    </w:lvl>
    <w:lvl w:ilvl="6" w:tplc="0413000F" w:tentative="1">
      <w:start w:val="1"/>
      <w:numFmt w:val="decimal"/>
      <w:lvlText w:val="%7."/>
      <w:lvlJc w:val="left"/>
      <w:pPr>
        <w:ind w:left="4691" w:hanging="360"/>
      </w:pPr>
    </w:lvl>
    <w:lvl w:ilvl="7" w:tplc="04130019" w:tentative="1">
      <w:start w:val="1"/>
      <w:numFmt w:val="lowerLetter"/>
      <w:lvlText w:val="%8."/>
      <w:lvlJc w:val="left"/>
      <w:pPr>
        <w:ind w:left="5411" w:hanging="360"/>
      </w:pPr>
    </w:lvl>
    <w:lvl w:ilvl="8" w:tplc="0413001B" w:tentative="1">
      <w:start w:val="1"/>
      <w:numFmt w:val="lowerRoman"/>
      <w:lvlText w:val="%9."/>
      <w:lvlJc w:val="right"/>
      <w:pPr>
        <w:ind w:left="6131" w:hanging="180"/>
      </w:pPr>
    </w:lvl>
  </w:abstractNum>
  <w:abstractNum w:abstractNumId="50" w15:restartNumberingAfterBreak="0">
    <w:nsid w:val="454D5151"/>
    <w:multiLevelType w:val="hybridMultilevel"/>
    <w:tmpl w:val="90301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6637A01"/>
    <w:multiLevelType w:val="hybridMultilevel"/>
    <w:tmpl w:val="79D8B71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2" w15:restartNumberingAfterBreak="0">
    <w:nsid w:val="4A3C315E"/>
    <w:multiLevelType w:val="hybridMultilevel"/>
    <w:tmpl w:val="BABC3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A9E4492"/>
    <w:multiLevelType w:val="hybridMultilevel"/>
    <w:tmpl w:val="09185C7E"/>
    <w:lvl w:ilvl="0" w:tplc="38DCA5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0355127"/>
    <w:multiLevelType w:val="hybridMultilevel"/>
    <w:tmpl w:val="0BBEE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2EF527A"/>
    <w:multiLevelType w:val="hybridMultilevel"/>
    <w:tmpl w:val="CDC6E426"/>
    <w:lvl w:ilvl="0" w:tplc="CDD29BB6">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3023508"/>
    <w:multiLevelType w:val="hybridMultilevel"/>
    <w:tmpl w:val="6FB4E0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54AC1BA7"/>
    <w:multiLevelType w:val="hybridMultilevel"/>
    <w:tmpl w:val="F5B81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5512638D"/>
    <w:multiLevelType w:val="hybridMultilevel"/>
    <w:tmpl w:val="77686BA2"/>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9" w15:restartNumberingAfterBreak="0">
    <w:nsid w:val="555273C1"/>
    <w:multiLevelType w:val="hybridMultilevel"/>
    <w:tmpl w:val="03ECBB60"/>
    <w:lvl w:ilvl="0" w:tplc="38DCA5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568D30FA"/>
    <w:multiLevelType w:val="hybridMultilevel"/>
    <w:tmpl w:val="F12E2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56C86DF3"/>
    <w:multiLevelType w:val="multilevel"/>
    <w:tmpl w:val="911C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8E47746"/>
    <w:multiLevelType w:val="hybridMultilevel"/>
    <w:tmpl w:val="2A64A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5D3F7E02"/>
    <w:multiLevelType w:val="hybridMultilevel"/>
    <w:tmpl w:val="DD00E598"/>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5D4E43CB"/>
    <w:multiLevelType w:val="hybridMultilevel"/>
    <w:tmpl w:val="B6460F82"/>
    <w:lvl w:ilvl="0" w:tplc="96245B5E">
      <w:start w:val="1"/>
      <w:numFmt w:val="decimal"/>
      <w:lvlText w:val="%1."/>
      <w:lvlJc w:val="left"/>
      <w:pPr>
        <w:ind w:left="399" w:hanging="360"/>
      </w:pPr>
      <w:rPr>
        <w:rFonts w:hint="default"/>
        <w:w w:val="85"/>
      </w:rPr>
    </w:lvl>
    <w:lvl w:ilvl="1" w:tplc="04130019" w:tentative="1">
      <w:start w:val="1"/>
      <w:numFmt w:val="lowerLetter"/>
      <w:lvlText w:val="%2."/>
      <w:lvlJc w:val="left"/>
      <w:pPr>
        <w:ind w:left="1119" w:hanging="360"/>
      </w:pPr>
    </w:lvl>
    <w:lvl w:ilvl="2" w:tplc="0413001B" w:tentative="1">
      <w:start w:val="1"/>
      <w:numFmt w:val="lowerRoman"/>
      <w:lvlText w:val="%3."/>
      <w:lvlJc w:val="right"/>
      <w:pPr>
        <w:ind w:left="1839" w:hanging="180"/>
      </w:pPr>
    </w:lvl>
    <w:lvl w:ilvl="3" w:tplc="0413000F" w:tentative="1">
      <w:start w:val="1"/>
      <w:numFmt w:val="decimal"/>
      <w:lvlText w:val="%4."/>
      <w:lvlJc w:val="left"/>
      <w:pPr>
        <w:ind w:left="2559" w:hanging="360"/>
      </w:pPr>
    </w:lvl>
    <w:lvl w:ilvl="4" w:tplc="04130019" w:tentative="1">
      <w:start w:val="1"/>
      <w:numFmt w:val="lowerLetter"/>
      <w:lvlText w:val="%5."/>
      <w:lvlJc w:val="left"/>
      <w:pPr>
        <w:ind w:left="3279" w:hanging="360"/>
      </w:pPr>
    </w:lvl>
    <w:lvl w:ilvl="5" w:tplc="0413001B" w:tentative="1">
      <w:start w:val="1"/>
      <w:numFmt w:val="lowerRoman"/>
      <w:lvlText w:val="%6."/>
      <w:lvlJc w:val="right"/>
      <w:pPr>
        <w:ind w:left="3999" w:hanging="180"/>
      </w:pPr>
    </w:lvl>
    <w:lvl w:ilvl="6" w:tplc="0413000F" w:tentative="1">
      <w:start w:val="1"/>
      <w:numFmt w:val="decimal"/>
      <w:lvlText w:val="%7."/>
      <w:lvlJc w:val="left"/>
      <w:pPr>
        <w:ind w:left="4719" w:hanging="360"/>
      </w:pPr>
    </w:lvl>
    <w:lvl w:ilvl="7" w:tplc="04130019" w:tentative="1">
      <w:start w:val="1"/>
      <w:numFmt w:val="lowerLetter"/>
      <w:lvlText w:val="%8."/>
      <w:lvlJc w:val="left"/>
      <w:pPr>
        <w:ind w:left="5439" w:hanging="360"/>
      </w:pPr>
    </w:lvl>
    <w:lvl w:ilvl="8" w:tplc="0413001B" w:tentative="1">
      <w:start w:val="1"/>
      <w:numFmt w:val="lowerRoman"/>
      <w:lvlText w:val="%9."/>
      <w:lvlJc w:val="right"/>
      <w:pPr>
        <w:ind w:left="6159" w:hanging="180"/>
      </w:pPr>
    </w:lvl>
  </w:abstractNum>
  <w:abstractNum w:abstractNumId="65" w15:restartNumberingAfterBreak="0">
    <w:nsid w:val="5F8B11A8"/>
    <w:multiLevelType w:val="hybridMultilevel"/>
    <w:tmpl w:val="0C545052"/>
    <w:lvl w:ilvl="0" w:tplc="E1C02CEE">
      <w:start w:val="1"/>
      <w:numFmt w:val="bullet"/>
      <w:lvlText w:val=""/>
      <w:lvlPicBulletId w:val="0"/>
      <w:lvlJc w:val="left"/>
      <w:pPr>
        <w:tabs>
          <w:tab w:val="num" w:pos="720"/>
        </w:tabs>
        <w:ind w:left="720" w:hanging="360"/>
      </w:pPr>
      <w:rPr>
        <w:rFonts w:ascii="Symbol" w:hAnsi="Symbol" w:hint="default"/>
      </w:rPr>
    </w:lvl>
    <w:lvl w:ilvl="1" w:tplc="216EC05C" w:tentative="1">
      <w:start w:val="1"/>
      <w:numFmt w:val="bullet"/>
      <w:lvlText w:val=""/>
      <w:lvlJc w:val="left"/>
      <w:pPr>
        <w:tabs>
          <w:tab w:val="num" w:pos="1440"/>
        </w:tabs>
        <w:ind w:left="1440" w:hanging="360"/>
      </w:pPr>
      <w:rPr>
        <w:rFonts w:ascii="Symbol" w:hAnsi="Symbol" w:hint="default"/>
      </w:rPr>
    </w:lvl>
    <w:lvl w:ilvl="2" w:tplc="11FE9BF4" w:tentative="1">
      <w:start w:val="1"/>
      <w:numFmt w:val="bullet"/>
      <w:lvlText w:val=""/>
      <w:lvlJc w:val="left"/>
      <w:pPr>
        <w:tabs>
          <w:tab w:val="num" w:pos="2160"/>
        </w:tabs>
        <w:ind w:left="2160" w:hanging="360"/>
      </w:pPr>
      <w:rPr>
        <w:rFonts w:ascii="Symbol" w:hAnsi="Symbol" w:hint="default"/>
      </w:rPr>
    </w:lvl>
    <w:lvl w:ilvl="3" w:tplc="7CCC3BC4" w:tentative="1">
      <w:start w:val="1"/>
      <w:numFmt w:val="bullet"/>
      <w:lvlText w:val=""/>
      <w:lvlJc w:val="left"/>
      <w:pPr>
        <w:tabs>
          <w:tab w:val="num" w:pos="2880"/>
        </w:tabs>
        <w:ind w:left="2880" w:hanging="360"/>
      </w:pPr>
      <w:rPr>
        <w:rFonts w:ascii="Symbol" w:hAnsi="Symbol" w:hint="default"/>
      </w:rPr>
    </w:lvl>
    <w:lvl w:ilvl="4" w:tplc="386623B8" w:tentative="1">
      <w:start w:val="1"/>
      <w:numFmt w:val="bullet"/>
      <w:lvlText w:val=""/>
      <w:lvlJc w:val="left"/>
      <w:pPr>
        <w:tabs>
          <w:tab w:val="num" w:pos="3600"/>
        </w:tabs>
        <w:ind w:left="3600" w:hanging="360"/>
      </w:pPr>
      <w:rPr>
        <w:rFonts w:ascii="Symbol" w:hAnsi="Symbol" w:hint="default"/>
      </w:rPr>
    </w:lvl>
    <w:lvl w:ilvl="5" w:tplc="B5EEEFC0" w:tentative="1">
      <w:start w:val="1"/>
      <w:numFmt w:val="bullet"/>
      <w:lvlText w:val=""/>
      <w:lvlJc w:val="left"/>
      <w:pPr>
        <w:tabs>
          <w:tab w:val="num" w:pos="4320"/>
        </w:tabs>
        <w:ind w:left="4320" w:hanging="360"/>
      </w:pPr>
      <w:rPr>
        <w:rFonts w:ascii="Symbol" w:hAnsi="Symbol" w:hint="default"/>
      </w:rPr>
    </w:lvl>
    <w:lvl w:ilvl="6" w:tplc="534873CA" w:tentative="1">
      <w:start w:val="1"/>
      <w:numFmt w:val="bullet"/>
      <w:lvlText w:val=""/>
      <w:lvlJc w:val="left"/>
      <w:pPr>
        <w:tabs>
          <w:tab w:val="num" w:pos="5040"/>
        </w:tabs>
        <w:ind w:left="5040" w:hanging="360"/>
      </w:pPr>
      <w:rPr>
        <w:rFonts w:ascii="Symbol" w:hAnsi="Symbol" w:hint="default"/>
      </w:rPr>
    </w:lvl>
    <w:lvl w:ilvl="7" w:tplc="7F765F80" w:tentative="1">
      <w:start w:val="1"/>
      <w:numFmt w:val="bullet"/>
      <w:lvlText w:val=""/>
      <w:lvlJc w:val="left"/>
      <w:pPr>
        <w:tabs>
          <w:tab w:val="num" w:pos="5760"/>
        </w:tabs>
        <w:ind w:left="5760" w:hanging="360"/>
      </w:pPr>
      <w:rPr>
        <w:rFonts w:ascii="Symbol" w:hAnsi="Symbol" w:hint="default"/>
      </w:rPr>
    </w:lvl>
    <w:lvl w:ilvl="8" w:tplc="1792BD7C"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5FA34C8A"/>
    <w:multiLevelType w:val="hybridMultilevel"/>
    <w:tmpl w:val="E03CF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60224106"/>
    <w:multiLevelType w:val="hybridMultilevel"/>
    <w:tmpl w:val="675EF578"/>
    <w:lvl w:ilvl="0" w:tplc="04130001">
      <w:start w:val="1"/>
      <w:numFmt w:val="bullet"/>
      <w:lvlText w:val=""/>
      <w:lvlJc w:val="left"/>
      <w:pPr>
        <w:ind w:left="720" w:hanging="360"/>
      </w:pPr>
      <w:rPr>
        <w:rFonts w:ascii="Symbol" w:hAnsi="Symbol" w:hint="default"/>
      </w:rPr>
    </w:lvl>
    <w:lvl w:ilvl="1" w:tplc="2166B168">
      <w:numFmt w:val="bullet"/>
      <w:lvlText w:val="-"/>
      <w:lvlJc w:val="left"/>
      <w:pPr>
        <w:ind w:left="1428"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64427A2E"/>
    <w:multiLevelType w:val="hybridMultilevel"/>
    <w:tmpl w:val="F81E3166"/>
    <w:lvl w:ilvl="0" w:tplc="A4886D6C">
      <w:start w:val="1"/>
      <w:numFmt w:val="decimal"/>
      <w:lvlText w:val="%1"/>
      <w:lvlJc w:val="left"/>
      <w:pPr>
        <w:ind w:left="685" w:hanging="282"/>
      </w:pPr>
      <w:rPr>
        <w:rFonts w:ascii="Arial" w:eastAsia="Arial" w:hAnsi="Arial" w:cs="Arial" w:hint="default"/>
        <w:b/>
        <w:bCs/>
        <w:color w:val="8DFF00"/>
        <w:w w:val="120"/>
        <w:sz w:val="25"/>
        <w:szCs w:val="25"/>
        <w:lang w:val="nl-NL" w:eastAsia="en-US" w:bidi="ar-SA"/>
      </w:rPr>
    </w:lvl>
    <w:lvl w:ilvl="1" w:tplc="582CEC02">
      <w:numFmt w:val="bullet"/>
      <w:lvlText w:val="•"/>
      <w:lvlJc w:val="left"/>
      <w:pPr>
        <w:ind w:left="1664" w:hanging="282"/>
      </w:pPr>
      <w:rPr>
        <w:rFonts w:hint="default"/>
        <w:lang w:val="nl-NL" w:eastAsia="en-US" w:bidi="ar-SA"/>
      </w:rPr>
    </w:lvl>
    <w:lvl w:ilvl="2" w:tplc="C81C7D14">
      <w:numFmt w:val="bullet"/>
      <w:lvlText w:val="•"/>
      <w:lvlJc w:val="left"/>
      <w:pPr>
        <w:ind w:left="2649" w:hanging="282"/>
      </w:pPr>
      <w:rPr>
        <w:rFonts w:hint="default"/>
        <w:lang w:val="nl-NL" w:eastAsia="en-US" w:bidi="ar-SA"/>
      </w:rPr>
    </w:lvl>
    <w:lvl w:ilvl="3" w:tplc="E938B1EA">
      <w:numFmt w:val="bullet"/>
      <w:lvlText w:val="•"/>
      <w:lvlJc w:val="left"/>
      <w:pPr>
        <w:ind w:left="3633" w:hanging="282"/>
      </w:pPr>
      <w:rPr>
        <w:rFonts w:hint="default"/>
        <w:lang w:val="nl-NL" w:eastAsia="en-US" w:bidi="ar-SA"/>
      </w:rPr>
    </w:lvl>
    <w:lvl w:ilvl="4" w:tplc="FFA27904">
      <w:numFmt w:val="bullet"/>
      <w:lvlText w:val="•"/>
      <w:lvlJc w:val="left"/>
      <w:pPr>
        <w:ind w:left="4618" w:hanging="282"/>
      </w:pPr>
      <w:rPr>
        <w:rFonts w:hint="default"/>
        <w:lang w:val="nl-NL" w:eastAsia="en-US" w:bidi="ar-SA"/>
      </w:rPr>
    </w:lvl>
    <w:lvl w:ilvl="5" w:tplc="E9D090FC">
      <w:numFmt w:val="bullet"/>
      <w:lvlText w:val="•"/>
      <w:lvlJc w:val="left"/>
      <w:pPr>
        <w:ind w:left="5602" w:hanging="282"/>
      </w:pPr>
      <w:rPr>
        <w:rFonts w:hint="default"/>
        <w:lang w:val="nl-NL" w:eastAsia="en-US" w:bidi="ar-SA"/>
      </w:rPr>
    </w:lvl>
    <w:lvl w:ilvl="6" w:tplc="819EF8AC">
      <w:numFmt w:val="bullet"/>
      <w:lvlText w:val="•"/>
      <w:lvlJc w:val="left"/>
      <w:pPr>
        <w:ind w:left="6587" w:hanging="282"/>
      </w:pPr>
      <w:rPr>
        <w:rFonts w:hint="default"/>
        <w:lang w:val="nl-NL" w:eastAsia="en-US" w:bidi="ar-SA"/>
      </w:rPr>
    </w:lvl>
    <w:lvl w:ilvl="7" w:tplc="79C041D8">
      <w:numFmt w:val="bullet"/>
      <w:lvlText w:val="•"/>
      <w:lvlJc w:val="left"/>
      <w:pPr>
        <w:ind w:left="7571" w:hanging="282"/>
      </w:pPr>
      <w:rPr>
        <w:rFonts w:hint="default"/>
        <w:lang w:val="nl-NL" w:eastAsia="en-US" w:bidi="ar-SA"/>
      </w:rPr>
    </w:lvl>
    <w:lvl w:ilvl="8" w:tplc="61BCBD00">
      <w:numFmt w:val="bullet"/>
      <w:lvlText w:val="•"/>
      <w:lvlJc w:val="left"/>
      <w:pPr>
        <w:ind w:left="8556" w:hanging="282"/>
      </w:pPr>
      <w:rPr>
        <w:rFonts w:hint="default"/>
        <w:lang w:val="nl-NL" w:eastAsia="en-US" w:bidi="ar-SA"/>
      </w:rPr>
    </w:lvl>
  </w:abstractNum>
  <w:abstractNum w:abstractNumId="69" w15:restartNumberingAfterBreak="0">
    <w:nsid w:val="64E0337B"/>
    <w:multiLevelType w:val="hybridMultilevel"/>
    <w:tmpl w:val="7642670E"/>
    <w:lvl w:ilvl="0" w:tplc="0413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5414CD0"/>
    <w:multiLevelType w:val="hybridMultilevel"/>
    <w:tmpl w:val="4928FC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65D45110"/>
    <w:multiLevelType w:val="hybridMultilevel"/>
    <w:tmpl w:val="DC7C3462"/>
    <w:lvl w:ilvl="0" w:tplc="2B282460">
      <w:start w:val="1"/>
      <w:numFmt w:val="decimal"/>
      <w:lvlText w:val="%1."/>
      <w:lvlJc w:val="left"/>
      <w:pPr>
        <w:ind w:left="720" w:hanging="360"/>
      </w:pPr>
      <w:rPr>
        <w:rFonts w:cs="Arial" w:hint="default"/>
        <w:color w:val="1F497D"/>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67974B66"/>
    <w:multiLevelType w:val="multilevel"/>
    <w:tmpl w:val="CD4A2088"/>
    <w:styleLink w:val="Hoofdstuknummering"/>
    <w:lvl w:ilvl="0">
      <w:start w:val="1"/>
      <w:numFmt w:val="decimal"/>
      <w:lvlText w:val="%1"/>
      <w:lvlJc w:val="left"/>
      <w:pPr>
        <w:ind w:left="0" w:hanging="1701"/>
      </w:pPr>
      <w:rPr>
        <w:rFonts w:ascii="Arial" w:hAnsi="Arial" w:hint="default"/>
        <w:b/>
        <w:color w:val="auto"/>
        <w:spacing w:val="0"/>
        <w:w w:val="100"/>
        <w:kern w:val="0"/>
        <w:position w:val="0"/>
        <w:sz w:val="120"/>
        <w:u w:val="none"/>
        <w14:cntxtAlts w14:val="0"/>
      </w:rPr>
    </w:lvl>
    <w:lvl w:ilvl="1">
      <w:start w:val="1"/>
      <w:numFmt w:val="decimal"/>
      <w:lvlText w:val="%1.%2"/>
      <w:lvlJc w:val="left"/>
      <w:pPr>
        <w:ind w:left="0" w:hanging="1701"/>
      </w:pPr>
      <w:rPr>
        <w:rFonts w:hint="default"/>
      </w:rPr>
    </w:lvl>
    <w:lvl w:ilvl="2">
      <w:start w:val="1"/>
      <w:numFmt w:val="decimal"/>
      <w:lvlText w:val="%1.%2.%3"/>
      <w:lvlJc w:val="left"/>
      <w:pPr>
        <w:ind w:left="0" w:hanging="1701"/>
      </w:pPr>
      <w:rPr>
        <w:rFonts w:hint="default"/>
      </w:rPr>
    </w:lvl>
    <w:lvl w:ilvl="3">
      <w:start w:val="1"/>
      <w:numFmt w:val="decimal"/>
      <w:lvlText w:val="%1.%2.%3.%4"/>
      <w:lvlJc w:val="left"/>
      <w:pPr>
        <w:ind w:left="0" w:hanging="1701"/>
      </w:pPr>
      <w:rPr>
        <w:rFonts w:hint="default"/>
      </w:rPr>
    </w:lvl>
    <w:lvl w:ilvl="4">
      <w:start w:val="1"/>
      <w:numFmt w:val="lowerLetter"/>
      <w:lvlText w:val="(%5)"/>
      <w:lvlJc w:val="left"/>
      <w:pPr>
        <w:ind w:left="0" w:hanging="1701"/>
      </w:pPr>
      <w:rPr>
        <w:rFonts w:hint="default"/>
      </w:rPr>
    </w:lvl>
    <w:lvl w:ilvl="5">
      <w:start w:val="1"/>
      <w:numFmt w:val="lowerRoman"/>
      <w:lvlText w:val="(%6)"/>
      <w:lvlJc w:val="left"/>
      <w:pPr>
        <w:ind w:left="0" w:hanging="1701"/>
      </w:pPr>
      <w:rPr>
        <w:rFonts w:hint="default"/>
      </w:rPr>
    </w:lvl>
    <w:lvl w:ilvl="6">
      <w:start w:val="1"/>
      <w:numFmt w:val="decimal"/>
      <w:lvlText w:val="%7."/>
      <w:lvlJc w:val="left"/>
      <w:pPr>
        <w:ind w:left="0" w:hanging="1701"/>
      </w:pPr>
      <w:rPr>
        <w:rFonts w:hint="default"/>
      </w:rPr>
    </w:lvl>
    <w:lvl w:ilvl="7">
      <w:start w:val="1"/>
      <w:numFmt w:val="lowerLetter"/>
      <w:lvlText w:val="%8."/>
      <w:lvlJc w:val="left"/>
      <w:pPr>
        <w:ind w:left="0" w:hanging="1701"/>
      </w:pPr>
      <w:rPr>
        <w:rFonts w:hint="default"/>
      </w:rPr>
    </w:lvl>
    <w:lvl w:ilvl="8">
      <w:start w:val="1"/>
      <w:numFmt w:val="lowerRoman"/>
      <w:lvlText w:val="%9."/>
      <w:lvlJc w:val="left"/>
      <w:pPr>
        <w:ind w:left="0" w:hanging="1701"/>
      </w:pPr>
      <w:rPr>
        <w:rFonts w:hint="default"/>
      </w:rPr>
    </w:lvl>
  </w:abstractNum>
  <w:abstractNum w:abstractNumId="73" w15:restartNumberingAfterBreak="0">
    <w:nsid w:val="68764F61"/>
    <w:multiLevelType w:val="hybridMultilevel"/>
    <w:tmpl w:val="04C2F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6A841B9F"/>
    <w:multiLevelType w:val="hybridMultilevel"/>
    <w:tmpl w:val="D07E180C"/>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6D46739F"/>
    <w:multiLevelType w:val="hybridMultilevel"/>
    <w:tmpl w:val="C4B25E38"/>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00956F2"/>
    <w:multiLevelType w:val="hybridMultilevel"/>
    <w:tmpl w:val="B4464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72F72C8C"/>
    <w:multiLevelType w:val="hybridMultilevel"/>
    <w:tmpl w:val="695C6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748D1A6A"/>
    <w:multiLevelType w:val="hybridMultilevel"/>
    <w:tmpl w:val="0CEE4F34"/>
    <w:lvl w:ilvl="0" w:tplc="D70A5508">
      <w:start w:val="1"/>
      <w:numFmt w:val="bullet"/>
      <w:lvlText w:val=""/>
      <w:lvlPicBulletId w:val="0"/>
      <w:lvlJc w:val="left"/>
      <w:pPr>
        <w:tabs>
          <w:tab w:val="num" w:pos="720"/>
        </w:tabs>
        <w:ind w:left="720" w:hanging="360"/>
      </w:pPr>
      <w:rPr>
        <w:rFonts w:ascii="Symbol" w:hAnsi="Symbol" w:hint="default"/>
      </w:rPr>
    </w:lvl>
    <w:lvl w:ilvl="1" w:tplc="9C3AC3C6" w:tentative="1">
      <w:start w:val="1"/>
      <w:numFmt w:val="bullet"/>
      <w:lvlText w:val=""/>
      <w:lvlJc w:val="left"/>
      <w:pPr>
        <w:tabs>
          <w:tab w:val="num" w:pos="1440"/>
        </w:tabs>
        <w:ind w:left="1440" w:hanging="360"/>
      </w:pPr>
      <w:rPr>
        <w:rFonts w:ascii="Symbol" w:hAnsi="Symbol" w:hint="default"/>
      </w:rPr>
    </w:lvl>
    <w:lvl w:ilvl="2" w:tplc="10DAF226" w:tentative="1">
      <w:start w:val="1"/>
      <w:numFmt w:val="bullet"/>
      <w:lvlText w:val=""/>
      <w:lvlJc w:val="left"/>
      <w:pPr>
        <w:tabs>
          <w:tab w:val="num" w:pos="2160"/>
        </w:tabs>
        <w:ind w:left="2160" w:hanging="360"/>
      </w:pPr>
      <w:rPr>
        <w:rFonts w:ascii="Symbol" w:hAnsi="Symbol" w:hint="default"/>
      </w:rPr>
    </w:lvl>
    <w:lvl w:ilvl="3" w:tplc="1DE6735A" w:tentative="1">
      <w:start w:val="1"/>
      <w:numFmt w:val="bullet"/>
      <w:lvlText w:val=""/>
      <w:lvlJc w:val="left"/>
      <w:pPr>
        <w:tabs>
          <w:tab w:val="num" w:pos="2880"/>
        </w:tabs>
        <w:ind w:left="2880" w:hanging="360"/>
      </w:pPr>
      <w:rPr>
        <w:rFonts w:ascii="Symbol" w:hAnsi="Symbol" w:hint="default"/>
      </w:rPr>
    </w:lvl>
    <w:lvl w:ilvl="4" w:tplc="C5D65702" w:tentative="1">
      <w:start w:val="1"/>
      <w:numFmt w:val="bullet"/>
      <w:lvlText w:val=""/>
      <w:lvlJc w:val="left"/>
      <w:pPr>
        <w:tabs>
          <w:tab w:val="num" w:pos="3600"/>
        </w:tabs>
        <w:ind w:left="3600" w:hanging="360"/>
      </w:pPr>
      <w:rPr>
        <w:rFonts w:ascii="Symbol" w:hAnsi="Symbol" w:hint="default"/>
      </w:rPr>
    </w:lvl>
    <w:lvl w:ilvl="5" w:tplc="809433E2" w:tentative="1">
      <w:start w:val="1"/>
      <w:numFmt w:val="bullet"/>
      <w:lvlText w:val=""/>
      <w:lvlJc w:val="left"/>
      <w:pPr>
        <w:tabs>
          <w:tab w:val="num" w:pos="4320"/>
        </w:tabs>
        <w:ind w:left="4320" w:hanging="360"/>
      </w:pPr>
      <w:rPr>
        <w:rFonts w:ascii="Symbol" w:hAnsi="Symbol" w:hint="default"/>
      </w:rPr>
    </w:lvl>
    <w:lvl w:ilvl="6" w:tplc="C9C40758" w:tentative="1">
      <w:start w:val="1"/>
      <w:numFmt w:val="bullet"/>
      <w:lvlText w:val=""/>
      <w:lvlJc w:val="left"/>
      <w:pPr>
        <w:tabs>
          <w:tab w:val="num" w:pos="5040"/>
        </w:tabs>
        <w:ind w:left="5040" w:hanging="360"/>
      </w:pPr>
      <w:rPr>
        <w:rFonts w:ascii="Symbol" w:hAnsi="Symbol" w:hint="default"/>
      </w:rPr>
    </w:lvl>
    <w:lvl w:ilvl="7" w:tplc="0C242064" w:tentative="1">
      <w:start w:val="1"/>
      <w:numFmt w:val="bullet"/>
      <w:lvlText w:val=""/>
      <w:lvlJc w:val="left"/>
      <w:pPr>
        <w:tabs>
          <w:tab w:val="num" w:pos="5760"/>
        </w:tabs>
        <w:ind w:left="5760" w:hanging="360"/>
      </w:pPr>
      <w:rPr>
        <w:rFonts w:ascii="Symbol" w:hAnsi="Symbol" w:hint="default"/>
      </w:rPr>
    </w:lvl>
    <w:lvl w:ilvl="8" w:tplc="1E26E3B4" w:tentative="1">
      <w:start w:val="1"/>
      <w:numFmt w:val="bullet"/>
      <w:lvlText w:val=""/>
      <w:lvlJc w:val="left"/>
      <w:pPr>
        <w:tabs>
          <w:tab w:val="num" w:pos="6480"/>
        </w:tabs>
        <w:ind w:left="6480" w:hanging="360"/>
      </w:pPr>
      <w:rPr>
        <w:rFonts w:ascii="Symbol" w:hAnsi="Symbol" w:hint="default"/>
      </w:rPr>
    </w:lvl>
  </w:abstractNum>
  <w:abstractNum w:abstractNumId="79" w15:restartNumberingAfterBreak="0">
    <w:nsid w:val="76E17201"/>
    <w:multiLevelType w:val="multilevel"/>
    <w:tmpl w:val="B08E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92C5BB9"/>
    <w:multiLevelType w:val="hybridMultilevel"/>
    <w:tmpl w:val="25CA40DC"/>
    <w:lvl w:ilvl="0" w:tplc="0413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CB213AF"/>
    <w:multiLevelType w:val="multilevel"/>
    <w:tmpl w:val="B9B0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D4A4286"/>
    <w:multiLevelType w:val="hybridMultilevel"/>
    <w:tmpl w:val="7DA8F852"/>
    <w:lvl w:ilvl="0" w:tplc="CDD29BB6">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7F216C17"/>
    <w:multiLevelType w:val="multilevel"/>
    <w:tmpl w:val="1ED6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2B7853"/>
    <w:multiLevelType w:val="hybridMultilevel"/>
    <w:tmpl w:val="8E748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7F3E3FE3"/>
    <w:multiLevelType w:val="hybridMultilevel"/>
    <w:tmpl w:val="38349250"/>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7F5F41FF"/>
    <w:multiLevelType w:val="multilevel"/>
    <w:tmpl w:val="4CB08E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8816980">
    <w:abstractNumId w:val="13"/>
  </w:num>
  <w:num w:numId="2" w16cid:durableId="1773355946">
    <w:abstractNumId w:val="10"/>
  </w:num>
  <w:num w:numId="3" w16cid:durableId="542593123">
    <w:abstractNumId w:val="67"/>
  </w:num>
  <w:num w:numId="4" w16cid:durableId="133639546">
    <w:abstractNumId w:val="7"/>
  </w:num>
  <w:num w:numId="5" w16cid:durableId="982849091">
    <w:abstractNumId w:val="72"/>
  </w:num>
  <w:num w:numId="6" w16cid:durableId="1004629399">
    <w:abstractNumId w:val="71"/>
  </w:num>
  <w:num w:numId="7" w16cid:durableId="258952949">
    <w:abstractNumId w:val="86"/>
  </w:num>
  <w:num w:numId="8" w16cid:durableId="1218399320">
    <w:abstractNumId w:val="25"/>
  </w:num>
  <w:num w:numId="9" w16cid:durableId="188185274">
    <w:abstractNumId w:val="55"/>
  </w:num>
  <w:num w:numId="10" w16cid:durableId="1982341958">
    <w:abstractNumId w:val="21"/>
  </w:num>
  <w:num w:numId="11" w16cid:durableId="2104370611">
    <w:abstractNumId w:val="85"/>
  </w:num>
  <w:num w:numId="12" w16cid:durableId="1102725483">
    <w:abstractNumId w:val="14"/>
  </w:num>
  <w:num w:numId="13" w16cid:durableId="1948387538">
    <w:abstractNumId w:val="82"/>
  </w:num>
  <w:num w:numId="14" w16cid:durableId="1207258329">
    <w:abstractNumId w:val="30"/>
  </w:num>
  <w:num w:numId="15" w16cid:durableId="326566611">
    <w:abstractNumId w:val="29"/>
  </w:num>
  <w:num w:numId="16" w16cid:durableId="844050269">
    <w:abstractNumId w:val="15"/>
  </w:num>
  <w:num w:numId="17" w16cid:durableId="1484617433">
    <w:abstractNumId w:val="74"/>
  </w:num>
  <w:num w:numId="18" w16cid:durableId="1983346782">
    <w:abstractNumId w:val="63"/>
  </w:num>
  <w:num w:numId="19" w16cid:durableId="517626273">
    <w:abstractNumId w:val="20"/>
  </w:num>
  <w:num w:numId="20" w16cid:durableId="1490638436">
    <w:abstractNumId w:val="28"/>
  </w:num>
  <w:num w:numId="21" w16cid:durableId="1469082083">
    <w:abstractNumId w:val="44"/>
  </w:num>
  <w:num w:numId="22" w16cid:durableId="2138134802">
    <w:abstractNumId w:val="19"/>
  </w:num>
  <w:num w:numId="23" w16cid:durableId="387925616">
    <w:abstractNumId w:val="31"/>
  </w:num>
  <w:num w:numId="24" w16cid:durableId="1515728031">
    <w:abstractNumId w:val="41"/>
  </w:num>
  <w:num w:numId="25" w16cid:durableId="897253435">
    <w:abstractNumId w:val="79"/>
  </w:num>
  <w:num w:numId="26" w16cid:durableId="1284726642">
    <w:abstractNumId w:val="81"/>
  </w:num>
  <w:num w:numId="27" w16cid:durableId="969170254">
    <w:abstractNumId w:val="52"/>
  </w:num>
  <w:num w:numId="28" w16cid:durableId="1918636777">
    <w:abstractNumId w:val="33"/>
  </w:num>
  <w:num w:numId="29" w16cid:durableId="2102026853">
    <w:abstractNumId w:val="5"/>
  </w:num>
  <w:num w:numId="30" w16cid:durableId="1882133087">
    <w:abstractNumId w:val="39"/>
  </w:num>
  <w:num w:numId="31" w16cid:durableId="1025330360">
    <w:abstractNumId w:val="58"/>
  </w:num>
  <w:num w:numId="32" w16cid:durableId="1372651811">
    <w:abstractNumId w:val="16"/>
  </w:num>
  <w:num w:numId="33" w16cid:durableId="861746700">
    <w:abstractNumId w:val="53"/>
  </w:num>
  <w:num w:numId="34" w16cid:durableId="184365087">
    <w:abstractNumId w:val="37"/>
  </w:num>
  <w:num w:numId="35" w16cid:durableId="402024738">
    <w:abstractNumId w:val="0"/>
  </w:num>
  <w:num w:numId="36" w16cid:durableId="851186560">
    <w:abstractNumId w:val="66"/>
  </w:num>
  <w:num w:numId="37" w16cid:durableId="2021656755">
    <w:abstractNumId w:val="23"/>
  </w:num>
  <w:num w:numId="38" w16cid:durableId="1068651178">
    <w:abstractNumId w:val="2"/>
  </w:num>
  <w:num w:numId="39" w16cid:durableId="583729492">
    <w:abstractNumId w:val="45"/>
  </w:num>
  <w:num w:numId="40" w16cid:durableId="217206061">
    <w:abstractNumId w:val="59"/>
  </w:num>
  <w:num w:numId="41" w16cid:durableId="519003762">
    <w:abstractNumId w:val="42"/>
  </w:num>
  <w:num w:numId="42" w16cid:durableId="897714308">
    <w:abstractNumId w:val="40"/>
  </w:num>
  <w:num w:numId="43" w16cid:durableId="1143694488">
    <w:abstractNumId w:val="83"/>
  </w:num>
  <w:num w:numId="44" w16cid:durableId="986209180">
    <w:abstractNumId w:val="76"/>
  </w:num>
  <w:num w:numId="45" w16cid:durableId="1507865112">
    <w:abstractNumId w:val="35"/>
  </w:num>
  <w:num w:numId="46" w16cid:durableId="13116178">
    <w:abstractNumId w:val="46"/>
  </w:num>
  <w:num w:numId="47" w16cid:durableId="1807694305">
    <w:abstractNumId w:val="77"/>
  </w:num>
  <w:num w:numId="48" w16cid:durableId="1873223501">
    <w:abstractNumId w:val="43"/>
  </w:num>
  <w:num w:numId="49" w16cid:durableId="179322280">
    <w:abstractNumId w:val="69"/>
  </w:num>
  <w:num w:numId="50" w16cid:durableId="691346313">
    <w:abstractNumId w:val="61"/>
  </w:num>
  <w:num w:numId="51" w16cid:durableId="539051942">
    <w:abstractNumId w:val="60"/>
  </w:num>
  <w:num w:numId="52" w16cid:durableId="2074280476">
    <w:abstractNumId w:val="17"/>
  </w:num>
  <w:num w:numId="53" w16cid:durableId="2145540085">
    <w:abstractNumId w:val="27"/>
  </w:num>
  <w:num w:numId="54" w16cid:durableId="459806171">
    <w:abstractNumId w:val="26"/>
  </w:num>
  <w:num w:numId="55" w16cid:durableId="973096659">
    <w:abstractNumId w:val="6"/>
  </w:num>
  <w:num w:numId="56" w16cid:durableId="1238587477">
    <w:abstractNumId w:val="80"/>
  </w:num>
  <w:num w:numId="57" w16cid:durableId="192692967">
    <w:abstractNumId w:val="36"/>
  </w:num>
  <w:num w:numId="58" w16cid:durableId="200018430">
    <w:abstractNumId w:val="34"/>
  </w:num>
  <w:num w:numId="59" w16cid:durableId="939096087">
    <w:abstractNumId w:val="62"/>
  </w:num>
  <w:num w:numId="60" w16cid:durableId="1506631134">
    <w:abstractNumId w:val="84"/>
  </w:num>
  <w:num w:numId="61" w16cid:durableId="330913234">
    <w:abstractNumId w:val="75"/>
  </w:num>
  <w:num w:numId="62" w16cid:durableId="1156534197">
    <w:abstractNumId w:val="32"/>
  </w:num>
  <w:num w:numId="63" w16cid:durableId="43917995">
    <w:abstractNumId w:val="68"/>
  </w:num>
  <w:num w:numId="64" w16cid:durableId="234585429">
    <w:abstractNumId w:val="12"/>
  </w:num>
  <w:num w:numId="65" w16cid:durableId="1307205601">
    <w:abstractNumId w:val="65"/>
  </w:num>
  <w:num w:numId="66" w16cid:durableId="89859544">
    <w:abstractNumId w:val="4"/>
  </w:num>
  <w:num w:numId="67" w16cid:durableId="597182312">
    <w:abstractNumId w:val="78"/>
  </w:num>
  <w:num w:numId="68" w16cid:durableId="1986157589">
    <w:abstractNumId w:val="22"/>
  </w:num>
  <w:num w:numId="69" w16cid:durableId="1255432371">
    <w:abstractNumId w:val="1"/>
  </w:num>
  <w:num w:numId="70" w16cid:durableId="1657108703">
    <w:abstractNumId w:val="49"/>
  </w:num>
  <w:num w:numId="71" w16cid:durableId="726075435">
    <w:abstractNumId w:val="24"/>
  </w:num>
  <w:num w:numId="72" w16cid:durableId="632179658">
    <w:abstractNumId w:val="48"/>
  </w:num>
  <w:num w:numId="73" w16cid:durableId="1086919816">
    <w:abstractNumId w:val="11"/>
  </w:num>
  <w:num w:numId="74" w16cid:durableId="1917742073">
    <w:abstractNumId w:val="64"/>
  </w:num>
  <w:num w:numId="75" w16cid:durableId="1438257822">
    <w:abstractNumId w:val="70"/>
  </w:num>
  <w:num w:numId="76" w16cid:durableId="683094052">
    <w:abstractNumId w:val="50"/>
  </w:num>
  <w:num w:numId="77" w16cid:durableId="1544562950">
    <w:abstractNumId w:val="51"/>
  </w:num>
  <w:num w:numId="78" w16cid:durableId="1681616581">
    <w:abstractNumId w:val="8"/>
  </w:num>
  <w:num w:numId="79" w16cid:durableId="1060061105">
    <w:abstractNumId w:val="18"/>
  </w:num>
  <w:num w:numId="80" w16cid:durableId="1736774772">
    <w:abstractNumId w:val="57"/>
  </w:num>
  <w:num w:numId="81" w16cid:durableId="1635523049">
    <w:abstractNumId w:val="38"/>
  </w:num>
  <w:num w:numId="82" w16cid:durableId="1540316739">
    <w:abstractNumId w:val="3"/>
  </w:num>
  <w:num w:numId="83" w16cid:durableId="950086413">
    <w:abstractNumId w:val="54"/>
  </w:num>
  <w:num w:numId="84" w16cid:durableId="118304643">
    <w:abstractNumId w:val="73"/>
  </w:num>
  <w:num w:numId="85" w16cid:durableId="36979104">
    <w:abstractNumId w:val="9"/>
  </w:num>
  <w:num w:numId="86" w16cid:durableId="1208493513">
    <w:abstractNumId w:val="56"/>
  </w:num>
  <w:num w:numId="87" w16cid:durableId="13114201">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12E"/>
    <w:rsid w:val="00036C6F"/>
    <w:rsid w:val="0004321B"/>
    <w:rsid w:val="00071D54"/>
    <w:rsid w:val="000B0B02"/>
    <w:rsid w:val="000D7226"/>
    <w:rsid w:val="001203AD"/>
    <w:rsid w:val="00135BC2"/>
    <w:rsid w:val="00160C1D"/>
    <w:rsid w:val="00171C8B"/>
    <w:rsid w:val="00175103"/>
    <w:rsid w:val="001B2089"/>
    <w:rsid w:val="001C4B68"/>
    <w:rsid w:val="00232C08"/>
    <w:rsid w:val="002A62E5"/>
    <w:rsid w:val="00312DB7"/>
    <w:rsid w:val="0032346E"/>
    <w:rsid w:val="00341DF5"/>
    <w:rsid w:val="00386668"/>
    <w:rsid w:val="00405BD0"/>
    <w:rsid w:val="00426D79"/>
    <w:rsid w:val="00463D40"/>
    <w:rsid w:val="00470ADC"/>
    <w:rsid w:val="004A43F3"/>
    <w:rsid w:val="004F7628"/>
    <w:rsid w:val="00511808"/>
    <w:rsid w:val="005302F3"/>
    <w:rsid w:val="00537A83"/>
    <w:rsid w:val="00557D62"/>
    <w:rsid w:val="005D4237"/>
    <w:rsid w:val="005F0955"/>
    <w:rsid w:val="0061717E"/>
    <w:rsid w:val="00627F3F"/>
    <w:rsid w:val="00667432"/>
    <w:rsid w:val="00735CC1"/>
    <w:rsid w:val="007729C1"/>
    <w:rsid w:val="007A63E1"/>
    <w:rsid w:val="007D3BC1"/>
    <w:rsid w:val="0080098D"/>
    <w:rsid w:val="0082314D"/>
    <w:rsid w:val="00833607"/>
    <w:rsid w:val="00891BC7"/>
    <w:rsid w:val="0089428B"/>
    <w:rsid w:val="008B6C18"/>
    <w:rsid w:val="008D6786"/>
    <w:rsid w:val="008F4045"/>
    <w:rsid w:val="0096163B"/>
    <w:rsid w:val="00965BA3"/>
    <w:rsid w:val="009820AC"/>
    <w:rsid w:val="00994B6B"/>
    <w:rsid w:val="009D0BFB"/>
    <w:rsid w:val="009E1C93"/>
    <w:rsid w:val="009F6A43"/>
    <w:rsid w:val="00A409B8"/>
    <w:rsid w:val="00A42C3B"/>
    <w:rsid w:val="00A7362C"/>
    <w:rsid w:val="00AD62CC"/>
    <w:rsid w:val="00AE6C3C"/>
    <w:rsid w:val="00B77BA1"/>
    <w:rsid w:val="00B94952"/>
    <w:rsid w:val="00BC1B91"/>
    <w:rsid w:val="00BC2A5B"/>
    <w:rsid w:val="00BD0CD2"/>
    <w:rsid w:val="00C9412E"/>
    <w:rsid w:val="00C950F3"/>
    <w:rsid w:val="00CB16FF"/>
    <w:rsid w:val="00CB25FD"/>
    <w:rsid w:val="00CB7E9E"/>
    <w:rsid w:val="00DC6F31"/>
    <w:rsid w:val="00DF2294"/>
    <w:rsid w:val="00E56AB5"/>
    <w:rsid w:val="00E8329C"/>
    <w:rsid w:val="00E84089"/>
    <w:rsid w:val="00E85A2C"/>
    <w:rsid w:val="00E91EFA"/>
    <w:rsid w:val="00E9215E"/>
    <w:rsid w:val="00E96618"/>
    <w:rsid w:val="00F2217D"/>
    <w:rsid w:val="00F4339A"/>
    <w:rsid w:val="00F71EEA"/>
    <w:rsid w:val="00FA41C8"/>
    <w:rsid w:val="00FC6A7A"/>
    <w:rsid w:val="00FE2F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505889D"/>
  <w15:chartTrackingRefBased/>
  <w15:docId w15:val="{31F96ACA-5C21-1644-A3B2-92D2530D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412E"/>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C9412E"/>
    <w:pPr>
      <w:keepNext/>
      <w:keepLines/>
      <w:spacing w:line="276" w:lineRule="auto"/>
      <w:outlineLvl w:val="0"/>
    </w:pPr>
    <w:rPr>
      <w:rFonts w:asciiTheme="majorHAnsi" w:eastAsiaTheme="majorEastAsia" w:hAnsiTheme="majorHAnsi" w:cstheme="majorHAnsi"/>
      <w:b/>
      <w:bCs/>
      <w:color w:val="4472C4" w:themeColor="accent1"/>
      <w:sz w:val="36"/>
      <w:szCs w:val="36"/>
    </w:rPr>
  </w:style>
  <w:style w:type="paragraph" w:styleId="Kop2">
    <w:name w:val="heading 2"/>
    <w:basedOn w:val="Kop3"/>
    <w:next w:val="Standaard"/>
    <w:link w:val="Kop2Char"/>
    <w:uiPriority w:val="9"/>
    <w:unhideWhenUsed/>
    <w:qFormat/>
    <w:rsid w:val="00C9412E"/>
    <w:pPr>
      <w:outlineLvl w:val="1"/>
    </w:pPr>
    <w:rPr>
      <w:sz w:val="24"/>
      <w:szCs w:val="24"/>
    </w:rPr>
  </w:style>
  <w:style w:type="paragraph" w:styleId="Kop3">
    <w:name w:val="heading 3"/>
    <w:basedOn w:val="Standaard"/>
    <w:next w:val="Standaard"/>
    <w:link w:val="Kop3Char"/>
    <w:uiPriority w:val="9"/>
    <w:unhideWhenUsed/>
    <w:qFormat/>
    <w:rsid w:val="00C9412E"/>
    <w:pPr>
      <w:outlineLvl w:val="2"/>
    </w:pPr>
    <w:rPr>
      <w:rFonts w:asciiTheme="minorHAnsi" w:hAnsiTheme="minorHAnsi" w:cstheme="minorHAnsi"/>
      <w:b/>
      <w:bCs/>
      <w:color w:val="4472C4" w:themeColor="accent1"/>
      <w:sz w:val="22"/>
      <w:szCs w:val="22"/>
    </w:rPr>
  </w:style>
  <w:style w:type="paragraph" w:styleId="Kop4">
    <w:name w:val="heading 4"/>
    <w:basedOn w:val="Standaard"/>
    <w:next w:val="Standaard"/>
    <w:link w:val="Kop4Char"/>
    <w:uiPriority w:val="9"/>
    <w:unhideWhenUsed/>
    <w:qFormat/>
    <w:rsid w:val="00C9412E"/>
    <w:pPr>
      <w:outlineLvl w:val="3"/>
    </w:pPr>
    <w:rPr>
      <w:rFonts w:ascii="Calibri" w:hAnsi="Calibri" w:cs="Calibri"/>
      <w:b/>
      <w:bCs/>
      <w:i/>
      <w:iCs/>
      <w:sz w:val="22"/>
      <w:szCs w:val="22"/>
    </w:rPr>
  </w:style>
  <w:style w:type="paragraph" w:styleId="Kop5">
    <w:name w:val="heading 5"/>
    <w:basedOn w:val="Standaard"/>
    <w:next w:val="Standaard"/>
    <w:link w:val="Kop5Char"/>
    <w:uiPriority w:val="9"/>
    <w:unhideWhenUsed/>
    <w:qFormat/>
    <w:rsid w:val="00C9412E"/>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412E"/>
    <w:rPr>
      <w:rFonts w:asciiTheme="majorHAnsi" w:eastAsiaTheme="majorEastAsia" w:hAnsiTheme="majorHAnsi" w:cstheme="majorHAnsi"/>
      <w:b/>
      <w:bCs/>
      <w:color w:val="4472C4" w:themeColor="accent1"/>
      <w:sz w:val="36"/>
      <w:szCs w:val="36"/>
      <w:lang w:eastAsia="nl-NL"/>
    </w:rPr>
  </w:style>
  <w:style w:type="character" w:customStyle="1" w:styleId="Kop2Char">
    <w:name w:val="Kop 2 Char"/>
    <w:basedOn w:val="Standaardalinea-lettertype"/>
    <w:link w:val="Kop2"/>
    <w:uiPriority w:val="9"/>
    <w:rsid w:val="00C9412E"/>
    <w:rPr>
      <w:rFonts w:eastAsia="Times New Roman" w:cstheme="minorHAnsi"/>
      <w:b/>
      <w:bCs/>
      <w:color w:val="4472C4" w:themeColor="accent1"/>
      <w:lang w:eastAsia="nl-NL"/>
    </w:rPr>
  </w:style>
  <w:style w:type="character" w:customStyle="1" w:styleId="Kop3Char">
    <w:name w:val="Kop 3 Char"/>
    <w:basedOn w:val="Standaardalinea-lettertype"/>
    <w:link w:val="Kop3"/>
    <w:uiPriority w:val="9"/>
    <w:rsid w:val="00C9412E"/>
    <w:rPr>
      <w:rFonts w:eastAsia="Times New Roman" w:cstheme="minorHAnsi"/>
      <w:b/>
      <w:bCs/>
      <w:color w:val="4472C4" w:themeColor="accent1"/>
      <w:sz w:val="22"/>
      <w:szCs w:val="22"/>
      <w:lang w:eastAsia="nl-NL"/>
    </w:rPr>
  </w:style>
  <w:style w:type="character" w:customStyle="1" w:styleId="Kop4Char">
    <w:name w:val="Kop 4 Char"/>
    <w:basedOn w:val="Standaardalinea-lettertype"/>
    <w:link w:val="Kop4"/>
    <w:uiPriority w:val="9"/>
    <w:rsid w:val="00C9412E"/>
    <w:rPr>
      <w:rFonts w:ascii="Calibri" w:eastAsia="Times New Roman" w:hAnsi="Calibri" w:cs="Calibri"/>
      <w:b/>
      <w:bCs/>
      <w:i/>
      <w:iCs/>
      <w:sz w:val="22"/>
      <w:szCs w:val="22"/>
      <w:lang w:eastAsia="nl-NL"/>
    </w:rPr>
  </w:style>
  <w:style w:type="character" w:customStyle="1" w:styleId="Kop5Char">
    <w:name w:val="Kop 5 Char"/>
    <w:basedOn w:val="Standaardalinea-lettertype"/>
    <w:link w:val="Kop5"/>
    <w:uiPriority w:val="9"/>
    <w:rsid w:val="00C9412E"/>
    <w:rPr>
      <w:rFonts w:asciiTheme="majorHAnsi" w:eastAsiaTheme="majorEastAsia" w:hAnsiTheme="majorHAnsi" w:cstheme="majorBidi"/>
      <w:color w:val="2F5496" w:themeColor="accent1" w:themeShade="BF"/>
      <w:lang w:eastAsia="nl-NL"/>
    </w:rPr>
  </w:style>
  <w:style w:type="paragraph" w:styleId="Kopvaninhoudsopgave">
    <w:name w:val="TOC Heading"/>
    <w:basedOn w:val="Kop1"/>
    <w:next w:val="Standaard"/>
    <w:uiPriority w:val="39"/>
    <w:unhideWhenUsed/>
    <w:qFormat/>
    <w:rsid w:val="00C9412E"/>
    <w:pPr>
      <w:outlineLvl w:val="9"/>
    </w:pPr>
  </w:style>
  <w:style w:type="table" w:styleId="Rastertabel6kleurrijk-Accent6">
    <w:name w:val="Grid Table 6 Colorful Accent 6"/>
    <w:basedOn w:val="Standaardtabel"/>
    <w:uiPriority w:val="51"/>
    <w:rsid w:val="00C9412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ntekst">
    <w:name w:val="Balloon Text"/>
    <w:basedOn w:val="Standaard"/>
    <w:link w:val="BallontekstChar"/>
    <w:uiPriority w:val="99"/>
    <w:semiHidden/>
    <w:unhideWhenUsed/>
    <w:rsid w:val="00C9412E"/>
    <w:rPr>
      <w:sz w:val="18"/>
      <w:szCs w:val="18"/>
    </w:rPr>
  </w:style>
  <w:style w:type="character" w:customStyle="1" w:styleId="BallontekstChar">
    <w:name w:val="Ballontekst Char"/>
    <w:basedOn w:val="Standaardalinea-lettertype"/>
    <w:link w:val="Ballontekst"/>
    <w:uiPriority w:val="99"/>
    <w:semiHidden/>
    <w:rsid w:val="00C9412E"/>
    <w:rPr>
      <w:rFonts w:ascii="Times New Roman" w:eastAsia="Times New Roman" w:hAnsi="Times New Roman" w:cs="Times New Roman"/>
      <w:sz w:val="18"/>
      <w:szCs w:val="18"/>
      <w:lang w:eastAsia="nl-NL"/>
    </w:rPr>
  </w:style>
  <w:style w:type="paragraph" w:styleId="Lijstalinea">
    <w:name w:val="List Paragraph"/>
    <w:basedOn w:val="Standaard"/>
    <w:uiPriority w:val="34"/>
    <w:qFormat/>
    <w:rsid w:val="00C9412E"/>
    <w:pPr>
      <w:ind w:left="720"/>
      <w:contextualSpacing/>
    </w:pPr>
  </w:style>
  <w:style w:type="character" w:styleId="Verwijzingopmerking">
    <w:name w:val="annotation reference"/>
    <w:basedOn w:val="Standaardalinea-lettertype"/>
    <w:uiPriority w:val="99"/>
    <w:semiHidden/>
    <w:unhideWhenUsed/>
    <w:rsid w:val="00C9412E"/>
    <w:rPr>
      <w:sz w:val="16"/>
      <w:szCs w:val="16"/>
    </w:rPr>
  </w:style>
  <w:style w:type="paragraph" w:styleId="Tekstopmerking">
    <w:name w:val="annotation text"/>
    <w:basedOn w:val="Standaard"/>
    <w:link w:val="TekstopmerkingChar"/>
    <w:uiPriority w:val="99"/>
    <w:unhideWhenUsed/>
    <w:rsid w:val="00C9412E"/>
    <w:rPr>
      <w:rFonts w:ascii="Arial" w:eastAsiaTheme="minorHAnsi" w:hAnsi="Arial" w:cstheme="minorBidi"/>
      <w:sz w:val="20"/>
      <w:szCs w:val="20"/>
      <w:lang w:eastAsia="en-US"/>
    </w:rPr>
  </w:style>
  <w:style w:type="character" w:customStyle="1" w:styleId="TekstopmerkingChar">
    <w:name w:val="Tekst opmerking Char"/>
    <w:basedOn w:val="Standaardalinea-lettertype"/>
    <w:link w:val="Tekstopmerking"/>
    <w:uiPriority w:val="99"/>
    <w:rsid w:val="00C9412E"/>
    <w:rPr>
      <w:rFonts w:ascii="Arial" w:hAnsi="Arial"/>
      <w:sz w:val="20"/>
      <w:szCs w:val="20"/>
    </w:rPr>
  </w:style>
  <w:style w:type="paragraph" w:styleId="Normaalweb">
    <w:name w:val="Normal (Web)"/>
    <w:basedOn w:val="Standaard"/>
    <w:uiPriority w:val="99"/>
    <w:unhideWhenUsed/>
    <w:rsid w:val="00C9412E"/>
    <w:pPr>
      <w:spacing w:before="100" w:beforeAutospacing="1" w:after="100" w:afterAutospacing="1"/>
    </w:pPr>
    <w:rPr>
      <w:rFonts w:eastAsia="Calibri"/>
    </w:rPr>
  </w:style>
  <w:style w:type="character" w:customStyle="1" w:styleId="apple-converted-space">
    <w:name w:val="apple-converted-space"/>
    <w:basedOn w:val="Standaardalinea-lettertype"/>
    <w:rsid w:val="00C9412E"/>
  </w:style>
  <w:style w:type="paragraph" w:styleId="Geenafstand">
    <w:name w:val="No Spacing"/>
    <w:link w:val="GeenafstandChar"/>
    <w:uiPriority w:val="1"/>
    <w:qFormat/>
    <w:rsid w:val="00C9412E"/>
    <w:rPr>
      <w:sz w:val="22"/>
      <w:szCs w:val="22"/>
    </w:rPr>
  </w:style>
  <w:style w:type="character" w:customStyle="1" w:styleId="GeenafstandChar">
    <w:name w:val="Geen afstand Char"/>
    <w:link w:val="Geenafstand"/>
    <w:uiPriority w:val="1"/>
    <w:rsid w:val="00C9412E"/>
    <w:rPr>
      <w:sz w:val="22"/>
      <w:szCs w:val="22"/>
    </w:rPr>
  </w:style>
  <w:style w:type="character" w:styleId="Hyperlink">
    <w:name w:val="Hyperlink"/>
    <w:basedOn w:val="Standaardalinea-lettertype"/>
    <w:uiPriority w:val="99"/>
    <w:unhideWhenUsed/>
    <w:rsid w:val="00C9412E"/>
    <w:rPr>
      <w:color w:val="0563C1" w:themeColor="hyperlink"/>
      <w:u w:val="single"/>
    </w:rPr>
  </w:style>
  <w:style w:type="paragraph" w:customStyle="1" w:styleId="Default">
    <w:name w:val="Default"/>
    <w:rsid w:val="00C9412E"/>
    <w:pPr>
      <w:autoSpaceDE w:val="0"/>
      <w:autoSpaceDN w:val="0"/>
      <w:adjustRightInd w:val="0"/>
    </w:pPr>
    <w:rPr>
      <w:rFonts w:ascii="Arial" w:eastAsia="Times New Roman" w:hAnsi="Arial" w:cs="Arial"/>
      <w:color w:val="000000"/>
      <w:lang w:eastAsia="nl-NL"/>
    </w:rPr>
  </w:style>
  <w:style w:type="character" w:customStyle="1" w:styleId="label">
    <w:name w:val="label"/>
    <w:basedOn w:val="Standaardalinea-lettertype"/>
    <w:rsid w:val="00C9412E"/>
  </w:style>
  <w:style w:type="paragraph" w:customStyle="1" w:styleId="Opmaakprofiel1">
    <w:name w:val="Opmaakprofiel1"/>
    <w:basedOn w:val="Standaard"/>
    <w:rsid w:val="00C9412E"/>
    <w:pPr>
      <w:tabs>
        <w:tab w:val="left" w:pos="-1440"/>
        <w:tab w:val="left" w:pos="-720"/>
      </w:tabs>
      <w:spacing w:line="288" w:lineRule="auto"/>
    </w:pPr>
    <w:rPr>
      <w:rFonts w:ascii="Arial" w:hAnsi="Arial"/>
      <w:sz w:val="20"/>
      <w:szCs w:val="20"/>
    </w:rPr>
  </w:style>
  <w:style w:type="paragraph" w:customStyle="1" w:styleId="Textbody">
    <w:name w:val="Text body"/>
    <w:basedOn w:val="Standaard"/>
    <w:rsid w:val="00C9412E"/>
    <w:pPr>
      <w:suppressAutoHyphens/>
      <w:autoSpaceDN w:val="0"/>
      <w:spacing w:after="227"/>
      <w:textAlignment w:val="baseline"/>
    </w:pPr>
    <w:rPr>
      <w:rFonts w:ascii="Calibri Light" w:eastAsia="Calibri Light" w:hAnsi="Calibri Light" w:cs="Calibri Light"/>
      <w:kern w:val="3"/>
      <w:sz w:val="21"/>
      <w:lang w:eastAsia="zh-CN" w:bidi="hi-IN"/>
    </w:rPr>
  </w:style>
  <w:style w:type="table" w:customStyle="1" w:styleId="Onopgemaaktetabel41">
    <w:name w:val="Onopgemaakte tabel 41"/>
    <w:basedOn w:val="Standaardtabel"/>
    <w:uiPriority w:val="44"/>
    <w:rsid w:val="00C9412E"/>
    <w:rPr>
      <w:rFonts w:ascii="Arial" w:hAnsi="Arial"/>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11">
    <w:name w:val="Onopgemaakte tabel 11"/>
    <w:basedOn w:val="Standaardtabel"/>
    <w:uiPriority w:val="41"/>
    <w:rsid w:val="00C9412E"/>
    <w:rPr>
      <w:rFonts w:ascii="Arial" w:hAnsi="Arial"/>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waar">
    <w:name w:val="Strong"/>
    <w:uiPriority w:val="22"/>
    <w:qFormat/>
    <w:rsid w:val="00C9412E"/>
    <w:rPr>
      <w:b/>
      <w:bCs/>
    </w:rPr>
  </w:style>
  <w:style w:type="paragraph" w:styleId="Onderwerpvanopmerking">
    <w:name w:val="annotation subject"/>
    <w:basedOn w:val="Tekstopmerking"/>
    <w:next w:val="Tekstopmerking"/>
    <w:link w:val="OnderwerpvanopmerkingChar"/>
    <w:uiPriority w:val="99"/>
    <w:semiHidden/>
    <w:unhideWhenUsed/>
    <w:rsid w:val="00C9412E"/>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uiPriority w:val="99"/>
    <w:semiHidden/>
    <w:rsid w:val="00C9412E"/>
    <w:rPr>
      <w:rFonts w:ascii="Times New Roman" w:eastAsia="Times New Roman" w:hAnsi="Times New Roman" w:cs="Times New Roman"/>
      <w:b/>
      <w:bCs/>
      <w:sz w:val="20"/>
      <w:szCs w:val="20"/>
      <w:lang w:eastAsia="nl-NL"/>
    </w:rPr>
  </w:style>
  <w:style w:type="table" w:styleId="Tabelraster">
    <w:name w:val="Table Grid"/>
    <w:basedOn w:val="Standaardtabel"/>
    <w:uiPriority w:val="39"/>
    <w:rsid w:val="00C94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C9412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C9412E"/>
    <w:rPr>
      <w:color w:val="605E5C"/>
      <w:shd w:val="clear" w:color="auto" w:fill="E1DFDD"/>
    </w:rPr>
  </w:style>
  <w:style w:type="character" w:customStyle="1" w:styleId="kovhebbes">
    <w:name w:val="kovhebbes"/>
    <w:basedOn w:val="Standaardalinea-lettertype"/>
    <w:rsid w:val="00C9412E"/>
  </w:style>
  <w:style w:type="paragraph" w:customStyle="1" w:styleId="Opmaakprofiel4">
    <w:name w:val="Opmaakprofiel4"/>
    <w:basedOn w:val="Standaard"/>
    <w:rsid w:val="00C9412E"/>
    <w:pPr>
      <w:tabs>
        <w:tab w:val="left" w:pos="-1440"/>
        <w:tab w:val="left" w:pos="-720"/>
      </w:tabs>
      <w:spacing w:line="288" w:lineRule="auto"/>
    </w:pPr>
    <w:rPr>
      <w:rFonts w:ascii="Arial Black" w:hAnsi="Arial Black"/>
      <w:smallCaps/>
      <w:szCs w:val="20"/>
    </w:rPr>
  </w:style>
  <w:style w:type="paragraph" w:customStyle="1" w:styleId="Rapporttitel">
    <w:name w:val="Rapporttitel"/>
    <w:basedOn w:val="Kop1"/>
    <w:next w:val="Standaard"/>
    <w:qFormat/>
    <w:rsid w:val="00C9412E"/>
    <w:pPr>
      <w:pageBreakBefore/>
      <w:spacing w:line="252" w:lineRule="atLeast"/>
      <w:ind w:hanging="1701"/>
    </w:pPr>
    <w:rPr>
      <w:rFonts w:asciiTheme="minorHAnsi" w:eastAsiaTheme="minorHAnsi" w:hAnsiTheme="minorHAnsi" w:cstheme="minorHAnsi"/>
      <w:b w:val="0"/>
      <w:color w:val="7030A0"/>
      <w:position w:val="60"/>
      <w:sz w:val="50"/>
      <w:szCs w:val="50"/>
      <w:lang w:eastAsia="en-US"/>
    </w:rPr>
  </w:style>
  <w:style w:type="paragraph" w:styleId="Koptekst">
    <w:name w:val="header"/>
    <w:basedOn w:val="Standaard"/>
    <w:link w:val="KoptekstChar"/>
    <w:uiPriority w:val="99"/>
    <w:rsid w:val="00C9412E"/>
    <w:pPr>
      <w:tabs>
        <w:tab w:val="right" w:pos="7655"/>
        <w:tab w:val="right" w:pos="8505"/>
      </w:tabs>
    </w:pPr>
    <w:rPr>
      <w:rFonts w:ascii="Arial" w:eastAsiaTheme="minorHAnsi" w:hAnsi="Arial" w:cstheme="minorBidi"/>
      <w:sz w:val="14"/>
      <w:szCs w:val="18"/>
      <w:lang w:eastAsia="en-US"/>
    </w:rPr>
  </w:style>
  <w:style w:type="character" w:customStyle="1" w:styleId="KoptekstChar">
    <w:name w:val="Koptekst Char"/>
    <w:basedOn w:val="Standaardalinea-lettertype"/>
    <w:link w:val="Koptekst"/>
    <w:uiPriority w:val="99"/>
    <w:rsid w:val="00C9412E"/>
    <w:rPr>
      <w:rFonts w:ascii="Arial" w:hAnsi="Arial"/>
      <w:sz w:val="14"/>
      <w:szCs w:val="18"/>
    </w:rPr>
  </w:style>
  <w:style w:type="paragraph" w:styleId="Voettekst">
    <w:name w:val="footer"/>
    <w:basedOn w:val="Standaard"/>
    <w:link w:val="VoettekstChar"/>
    <w:uiPriority w:val="99"/>
    <w:unhideWhenUsed/>
    <w:rsid w:val="00C9412E"/>
    <w:pPr>
      <w:tabs>
        <w:tab w:val="center" w:pos="4536"/>
        <w:tab w:val="right" w:pos="9072"/>
      </w:tabs>
    </w:pPr>
    <w:rPr>
      <w:rFonts w:ascii="Arial" w:eastAsiaTheme="minorHAnsi" w:hAnsi="Arial" w:cstheme="minorBidi"/>
      <w:sz w:val="20"/>
      <w:szCs w:val="18"/>
      <w:lang w:eastAsia="en-US"/>
    </w:rPr>
  </w:style>
  <w:style w:type="character" w:customStyle="1" w:styleId="VoettekstChar">
    <w:name w:val="Voettekst Char"/>
    <w:basedOn w:val="Standaardalinea-lettertype"/>
    <w:link w:val="Voettekst"/>
    <w:uiPriority w:val="99"/>
    <w:rsid w:val="00C9412E"/>
    <w:rPr>
      <w:rFonts w:ascii="Arial" w:hAnsi="Arial"/>
      <w:sz w:val="20"/>
      <w:szCs w:val="18"/>
    </w:rPr>
  </w:style>
  <w:style w:type="paragraph" w:styleId="Inhopg1">
    <w:name w:val="toc 1"/>
    <w:basedOn w:val="Standaard"/>
    <w:next w:val="Standaard"/>
    <w:uiPriority w:val="39"/>
    <w:unhideWhenUsed/>
    <w:rsid w:val="00C9412E"/>
    <w:pPr>
      <w:spacing w:before="240" w:after="120"/>
    </w:pPr>
    <w:rPr>
      <w:rFonts w:asciiTheme="minorHAnsi" w:hAnsiTheme="minorHAnsi" w:cstheme="minorHAnsi"/>
      <w:b/>
      <w:bCs/>
      <w:sz w:val="20"/>
      <w:szCs w:val="20"/>
    </w:rPr>
  </w:style>
  <w:style w:type="paragraph" w:styleId="Inhopg3">
    <w:name w:val="toc 3"/>
    <w:basedOn w:val="Standaard"/>
    <w:next w:val="Standaard"/>
    <w:autoRedefine/>
    <w:uiPriority w:val="39"/>
    <w:unhideWhenUsed/>
    <w:rsid w:val="00C9412E"/>
    <w:pPr>
      <w:ind w:left="480"/>
    </w:pPr>
    <w:rPr>
      <w:rFonts w:asciiTheme="minorHAnsi" w:hAnsiTheme="minorHAnsi" w:cstheme="minorHAnsi"/>
      <w:sz w:val="20"/>
      <w:szCs w:val="20"/>
    </w:rPr>
  </w:style>
  <w:style w:type="paragraph" w:styleId="Inhopg2">
    <w:name w:val="toc 2"/>
    <w:basedOn w:val="Standaard"/>
    <w:next w:val="Standaard"/>
    <w:autoRedefine/>
    <w:uiPriority w:val="39"/>
    <w:unhideWhenUsed/>
    <w:rsid w:val="00C9412E"/>
    <w:pPr>
      <w:spacing w:before="120"/>
      <w:ind w:left="240"/>
    </w:pPr>
    <w:rPr>
      <w:rFonts w:asciiTheme="minorHAnsi" w:hAnsiTheme="minorHAnsi" w:cstheme="minorHAnsi"/>
      <w:i/>
      <w:iCs/>
      <w:sz w:val="20"/>
      <w:szCs w:val="20"/>
    </w:rPr>
  </w:style>
  <w:style w:type="numbering" w:customStyle="1" w:styleId="Hoofdstuknummering">
    <w:name w:val="Hoofdstuknummering"/>
    <w:uiPriority w:val="99"/>
    <w:rsid w:val="00C9412E"/>
    <w:pPr>
      <w:numPr>
        <w:numId w:val="5"/>
      </w:numPr>
    </w:pPr>
  </w:style>
  <w:style w:type="character" w:styleId="GevolgdeHyperlink">
    <w:name w:val="FollowedHyperlink"/>
    <w:basedOn w:val="Standaardalinea-lettertype"/>
    <w:uiPriority w:val="99"/>
    <w:semiHidden/>
    <w:unhideWhenUsed/>
    <w:rsid w:val="00C9412E"/>
    <w:rPr>
      <w:color w:val="954F72" w:themeColor="followedHyperlink"/>
      <w:u w:val="single"/>
    </w:rPr>
  </w:style>
  <w:style w:type="paragraph" w:styleId="Inhopg4">
    <w:name w:val="toc 4"/>
    <w:basedOn w:val="Standaard"/>
    <w:next w:val="Standaard"/>
    <w:autoRedefine/>
    <w:uiPriority w:val="39"/>
    <w:unhideWhenUsed/>
    <w:rsid w:val="00C9412E"/>
    <w:pPr>
      <w:ind w:left="720"/>
    </w:pPr>
    <w:rPr>
      <w:rFonts w:asciiTheme="minorHAnsi" w:hAnsiTheme="minorHAnsi" w:cstheme="minorHAnsi"/>
      <w:sz w:val="20"/>
      <w:szCs w:val="20"/>
    </w:rPr>
  </w:style>
  <w:style w:type="paragraph" w:styleId="Inhopg5">
    <w:name w:val="toc 5"/>
    <w:basedOn w:val="Standaard"/>
    <w:next w:val="Standaard"/>
    <w:autoRedefine/>
    <w:uiPriority w:val="39"/>
    <w:unhideWhenUsed/>
    <w:rsid w:val="00C9412E"/>
    <w:pPr>
      <w:ind w:left="960"/>
    </w:pPr>
    <w:rPr>
      <w:rFonts w:asciiTheme="minorHAnsi" w:hAnsiTheme="minorHAnsi" w:cstheme="minorHAnsi"/>
      <w:sz w:val="20"/>
      <w:szCs w:val="20"/>
    </w:rPr>
  </w:style>
  <w:style w:type="paragraph" w:styleId="Inhopg6">
    <w:name w:val="toc 6"/>
    <w:basedOn w:val="Standaard"/>
    <w:next w:val="Standaard"/>
    <w:autoRedefine/>
    <w:uiPriority w:val="39"/>
    <w:unhideWhenUsed/>
    <w:rsid w:val="00C9412E"/>
    <w:pPr>
      <w:ind w:left="1200"/>
    </w:pPr>
    <w:rPr>
      <w:rFonts w:asciiTheme="minorHAnsi" w:hAnsiTheme="minorHAnsi" w:cstheme="minorHAnsi"/>
      <w:sz w:val="20"/>
      <w:szCs w:val="20"/>
    </w:rPr>
  </w:style>
  <w:style w:type="paragraph" w:styleId="Inhopg7">
    <w:name w:val="toc 7"/>
    <w:basedOn w:val="Standaard"/>
    <w:next w:val="Standaard"/>
    <w:autoRedefine/>
    <w:uiPriority w:val="39"/>
    <w:unhideWhenUsed/>
    <w:rsid w:val="00C9412E"/>
    <w:pPr>
      <w:ind w:left="1440"/>
    </w:pPr>
    <w:rPr>
      <w:rFonts w:asciiTheme="minorHAnsi" w:hAnsiTheme="minorHAnsi" w:cstheme="minorHAnsi"/>
      <w:sz w:val="20"/>
      <w:szCs w:val="20"/>
    </w:rPr>
  </w:style>
  <w:style w:type="paragraph" w:styleId="Inhopg8">
    <w:name w:val="toc 8"/>
    <w:basedOn w:val="Standaard"/>
    <w:next w:val="Standaard"/>
    <w:autoRedefine/>
    <w:uiPriority w:val="39"/>
    <w:unhideWhenUsed/>
    <w:rsid w:val="00C9412E"/>
    <w:pPr>
      <w:ind w:left="1680"/>
    </w:pPr>
    <w:rPr>
      <w:rFonts w:asciiTheme="minorHAnsi" w:hAnsiTheme="minorHAnsi" w:cstheme="minorHAnsi"/>
      <w:sz w:val="20"/>
      <w:szCs w:val="20"/>
    </w:rPr>
  </w:style>
  <w:style w:type="paragraph" w:styleId="Inhopg9">
    <w:name w:val="toc 9"/>
    <w:basedOn w:val="Standaard"/>
    <w:next w:val="Standaard"/>
    <w:autoRedefine/>
    <w:uiPriority w:val="39"/>
    <w:unhideWhenUsed/>
    <w:rsid w:val="00C9412E"/>
    <w:pPr>
      <w:ind w:left="1920"/>
    </w:pPr>
    <w:rPr>
      <w:rFonts w:asciiTheme="minorHAnsi" w:hAnsiTheme="minorHAnsi" w:cstheme="minorHAnsi"/>
      <w:sz w:val="20"/>
      <w:szCs w:val="20"/>
    </w:rPr>
  </w:style>
  <w:style w:type="paragraph" w:styleId="Plattetekstinspringen3">
    <w:name w:val="Body Text Indent 3"/>
    <w:basedOn w:val="Standaard"/>
    <w:link w:val="Plattetekstinspringen3Char"/>
    <w:rsid w:val="00C9412E"/>
    <w:pPr>
      <w:ind w:left="708"/>
    </w:pPr>
    <w:rPr>
      <w:rFonts w:ascii="Arial" w:hAnsi="Arial"/>
      <w:sz w:val="22"/>
    </w:rPr>
  </w:style>
  <w:style w:type="character" w:customStyle="1" w:styleId="Plattetekstinspringen3Char">
    <w:name w:val="Platte tekst inspringen 3 Char"/>
    <w:basedOn w:val="Standaardalinea-lettertype"/>
    <w:link w:val="Plattetekstinspringen3"/>
    <w:rsid w:val="00C9412E"/>
    <w:rPr>
      <w:rFonts w:ascii="Arial" w:eastAsia="Times New Roman" w:hAnsi="Arial" w:cs="Times New Roman"/>
      <w:sz w:val="22"/>
      <w:lang w:eastAsia="nl-NL"/>
    </w:rPr>
  </w:style>
  <w:style w:type="paragraph" w:styleId="Plattetekst">
    <w:name w:val="Body Text"/>
    <w:basedOn w:val="Standaard"/>
    <w:link w:val="PlattetekstChar"/>
    <w:uiPriority w:val="1"/>
    <w:unhideWhenUsed/>
    <w:qFormat/>
    <w:rsid w:val="00C9412E"/>
    <w:pPr>
      <w:spacing w:after="120"/>
    </w:pPr>
  </w:style>
  <w:style w:type="character" w:customStyle="1" w:styleId="PlattetekstChar">
    <w:name w:val="Platte tekst Char"/>
    <w:basedOn w:val="Standaardalinea-lettertype"/>
    <w:link w:val="Plattetekst"/>
    <w:uiPriority w:val="1"/>
    <w:rsid w:val="00C9412E"/>
    <w:rPr>
      <w:rFonts w:ascii="Times New Roman" w:eastAsia="Times New Roman" w:hAnsi="Times New Roman" w:cs="Times New Roman"/>
      <w:lang w:eastAsia="nl-NL"/>
    </w:rPr>
  </w:style>
  <w:style w:type="table" w:styleId="Rastertabel6kleurrijk-Accent5">
    <w:name w:val="Grid Table 6 Colorful Accent 5"/>
    <w:basedOn w:val="Standaardtabel"/>
    <w:uiPriority w:val="51"/>
    <w:rsid w:val="00C9412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el">
    <w:name w:val="Title"/>
    <w:basedOn w:val="Standaard"/>
    <w:next w:val="Standaard"/>
    <w:link w:val="TitelChar"/>
    <w:uiPriority w:val="10"/>
    <w:qFormat/>
    <w:rsid w:val="00C9412E"/>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C9412E"/>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C9412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C9412E"/>
    <w:pPr>
      <w:widowControl w:val="0"/>
      <w:autoSpaceDE w:val="0"/>
      <w:autoSpaceDN w:val="0"/>
    </w:pPr>
    <w:rPr>
      <w:rFonts w:ascii="Trebuchet MS" w:eastAsia="Trebuchet MS" w:hAnsi="Trebuchet MS" w:cs="Trebuchet MS"/>
      <w:sz w:val="22"/>
      <w:szCs w:val="22"/>
      <w:lang w:val="en-US" w:eastAsia="en-US"/>
    </w:rPr>
  </w:style>
  <w:style w:type="paragraph" w:styleId="Voetnoottekst">
    <w:name w:val="footnote text"/>
    <w:basedOn w:val="Standaard"/>
    <w:link w:val="VoetnoottekstChar"/>
    <w:uiPriority w:val="99"/>
    <w:semiHidden/>
    <w:unhideWhenUsed/>
    <w:rsid w:val="00C9412E"/>
    <w:rPr>
      <w:rFonts w:asciiTheme="minorHAnsi" w:eastAsiaTheme="minorEastAsia"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C9412E"/>
    <w:rPr>
      <w:rFonts w:eastAsiaTheme="minorEastAsia"/>
      <w:sz w:val="20"/>
      <w:szCs w:val="20"/>
    </w:rPr>
  </w:style>
  <w:style w:type="character" w:styleId="Voetnootmarkering">
    <w:name w:val="footnote reference"/>
    <w:basedOn w:val="Standaardalinea-lettertype"/>
    <w:uiPriority w:val="99"/>
    <w:semiHidden/>
    <w:unhideWhenUsed/>
    <w:rsid w:val="00C9412E"/>
    <w:rPr>
      <w:vertAlign w:val="superscript"/>
    </w:rPr>
  </w:style>
  <w:style w:type="table" w:styleId="Rastertabel4-Accent3">
    <w:name w:val="Grid Table 4 Accent 3"/>
    <w:basedOn w:val="Standaardtabel"/>
    <w:uiPriority w:val="49"/>
    <w:rsid w:val="00C9412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Normal1">
    <w:name w:val="Table Normal1"/>
    <w:uiPriority w:val="2"/>
    <w:semiHidden/>
    <w:unhideWhenUsed/>
    <w:qFormat/>
    <w:rsid w:val="00160C1D"/>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desktop-title-subcontent">
    <w:name w:val="desktop-title-subcontent"/>
    <w:basedOn w:val="Standaardalinea-lettertype"/>
    <w:rsid w:val="00891BC7"/>
  </w:style>
  <w:style w:type="table" w:styleId="Rastertabel6kleurrijk-Accent1">
    <w:name w:val="Grid Table 6 Colorful Accent 1"/>
    <w:basedOn w:val="Standaardtabel"/>
    <w:uiPriority w:val="51"/>
    <w:rsid w:val="00BD0CD2"/>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ieveverwijzing">
    <w:name w:val="Intense Reference"/>
    <w:basedOn w:val="Standaardalinea-lettertype"/>
    <w:uiPriority w:val="32"/>
    <w:qFormat/>
    <w:rsid w:val="00833607"/>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2448">
      <w:bodyDiv w:val="1"/>
      <w:marLeft w:val="0"/>
      <w:marRight w:val="0"/>
      <w:marTop w:val="0"/>
      <w:marBottom w:val="0"/>
      <w:divBdr>
        <w:top w:val="none" w:sz="0" w:space="0" w:color="auto"/>
        <w:left w:val="none" w:sz="0" w:space="0" w:color="auto"/>
        <w:bottom w:val="none" w:sz="0" w:space="0" w:color="auto"/>
        <w:right w:val="none" w:sz="0" w:space="0" w:color="auto"/>
      </w:divBdr>
    </w:div>
    <w:div w:id="566845401">
      <w:bodyDiv w:val="1"/>
      <w:marLeft w:val="0"/>
      <w:marRight w:val="0"/>
      <w:marTop w:val="0"/>
      <w:marBottom w:val="0"/>
      <w:divBdr>
        <w:top w:val="none" w:sz="0" w:space="0" w:color="auto"/>
        <w:left w:val="none" w:sz="0" w:space="0" w:color="auto"/>
        <w:bottom w:val="none" w:sz="0" w:space="0" w:color="auto"/>
        <w:right w:val="none" w:sz="0" w:space="0" w:color="auto"/>
      </w:divBdr>
    </w:div>
    <w:div w:id="800001266">
      <w:bodyDiv w:val="1"/>
      <w:marLeft w:val="0"/>
      <w:marRight w:val="0"/>
      <w:marTop w:val="0"/>
      <w:marBottom w:val="0"/>
      <w:divBdr>
        <w:top w:val="none" w:sz="0" w:space="0" w:color="auto"/>
        <w:left w:val="none" w:sz="0" w:space="0" w:color="auto"/>
        <w:bottom w:val="none" w:sz="0" w:space="0" w:color="auto"/>
        <w:right w:val="none" w:sz="0" w:space="0" w:color="auto"/>
      </w:divBdr>
      <w:divsChild>
        <w:div w:id="1548492870">
          <w:marLeft w:val="0"/>
          <w:marRight w:val="0"/>
          <w:marTop w:val="0"/>
          <w:marBottom w:val="0"/>
          <w:divBdr>
            <w:top w:val="none" w:sz="0" w:space="0" w:color="auto"/>
            <w:left w:val="none" w:sz="0" w:space="0" w:color="auto"/>
            <w:bottom w:val="none" w:sz="0" w:space="0" w:color="auto"/>
            <w:right w:val="none" w:sz="0" w:space="0" w:color="auto"/>
          </w:divBdr>
          <w:divsChild>
            <w:div w:id="1341204595">
              <w:marLeft w:val="0"/>
              <w:marRight w:val="0"/>
              <w:marTop w:val="0"/>
              <w:marBottom w:val="0"/>
              <w:divBdr>
                <w:top w:val="none" w:sz="0" w:space="0" w:color="auto"/>
                <w:left w:val="none" w:sz="0" w:space="0" w:color="auto"/>
                <w:bottom w:val="none" w:sz="0" w:space="0" w:color="auto"/>
                <w:right w:val="none" w:sz="0" w:space="0" w:color="auto"/>
              </w:divBdr>
              <w:divsChild>
                <w:div w:id="7263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925425">
      <w:bodyDiv w:val="1"/>
      <w:marLeft w:val="0"/>
      <w:marRight w:val="0"/>
      <w:marTop w:val="0"/>
      <w:marBottom w:val="0"/>
      <w:divBdr>
        <w:top w:val="none" w:sz="0" w:space="0" w:color="auto"/>
        <w:left w:val="none" w:sz="0" w:space="0" w:color="auto"/>
        <w:bottom w:val="none" w:sz="0" w:space="0" w:color="auto"/>
        <w:right w:val="none" w:sz="0" w:space="0" w:color="auto"/>
      </w:divBdr>
      <w:divsChild>
        <w:div w:id="601180814">
          <w:marLeft w:val="0"/>
          <w:marRight w:val="0"/>
          <w:marTop w:val="0"/>
          <w:marBottom w:val="0"/>
          <w:divBdr>
            <w:top w:val="none" w:sz="0" w:space="0" w:color="auto"/>
            <w:left w:val="none" w:sz="0" w:space="0" w:color="auto"/>
            <w:bottom w:val="none" w:sz="0" w:space="0" w:color="auto"/>
            <w:right w:val="none" w:sz="0" w:space="0" w:color="auto"/>
          </w:divBdr>
          <w:divsChild>
            <w:div w:id="1989823934">
              <w:marLeft w:val="0"/>
              <w:marRight w:val="0"/>
              <w:marTop w:val="0"/>
              <w:marBottom w:val="0"/>
              <w:divBdr>
                <w:top w:val="none" w:sz="0" w:space="0" w:color="auto"/>
                <w:left w:val="none" w:sz="0" w:space="0" w:color="auto"/>
                <w:bottom w:val="none" w:sz="0" w:space="0" w:color="auto"/>
                <w:right w:val="none" w:sz="0" w:space="0" w:color="auto"/>
              </w:divBdr>
              <w:divsChild>
                <w:div w:id="10508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nl.wikipedia.org/wiki/Coronapandemie" TargetMode="External"/><Relationship Id="rId26" Type="http://schemas.openxmlformats.org/officeDocument/2006/relationships/hyperlink" Target="http://www.veiligheid.nl" TargetMode="External"/><Relationship Id="rId39" Type="http://schemas.openxmlformats.org/officeDocument/2006/relationships/hyperlink" Target="https://www.rivm.nl/sites/default/files/2018-11/Binnen-%20en%20buitenmilieu%20voor%20KDV%2C%20PSZ%20en%20BSO%20-%20mei%202016.pdf" TargetMode="External"/><Relationship Id="rId21" Type="http://schemas.openxmlformats.org/officeDocument/2006/relationships/hyperlink" Target="https://nl.wikipedia.org/wiki/Pandemie" TargetMode="External"/><Relationship Id="rId34" Type="http://schemas.openxmlformats.org/officeDocument/2006/relationships/hyperlink" Target="https://www.veranderingenkinderopvang.nl/documenten/publicaties/2021/1/8/protocol-kinderopvang" TargetMode="External"/><Relationship Id="rId42" Type="http://schemas.openxmlformats.org/officeDocument/2006/relationships/image" Target="media/image7.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ivm.nl/sites/default/files/2019-11/Informatie%20over%20ziektebeelden%20voor%20KDV%2C%20PSZ%20en%20BSO%20-%20april%202018.pdf" TargetMode="External"/><Relationship Id="rId29" Type="http://schemas.openxmlformats.org/officeDocument/2006/relationships/hyperlink" Target="https://www.rivm.nl/hygienerichtlijnen/kdv-psz-bs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ciaalwerknederland.nl/?file=5419&amp;m=1334053054&amp;action=file.download" TargetMode="External"/><Relationship Id="rId24" Type="http://schemas.openxmlformats.org/officeDocument/2006/relationships/hyperlink" Target="https://nl.wikipedia.org/wiki/Nederland" TargetMode="External"/><Relationship Id="rId32" Type="http://schemas.openxmlformats.org/officeDocument/2006/relationships/hyperlink" Target="https://www.rivm.nl/hygienerichtlijnen/kdv-psz-bso" TargetMode="External"/><Relationship Id="rId37" Type="http://schemas.openxmlformats.org/officeDocument/2006/relationships/hyperlink" Target="https://www.rivm.nl/sites/default/files/2018-11/Binnen-%20en%20buitenmilieu%20voor%20KDV%2C%20PSZ%20en%20BSO%20-%20mei%202016.pdf" TargetMode="External"/><Relationship Id="rId40" Type="http://schemas.openxmlformats.org/officeDocument/2006/relationships/hyperlink" Target="http://www.nhg.org/standaarden/samenvatting/bacteriele-huidinfectie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ociaalwerknederland.nl/?file=5419&amp;m=1334053054&amp;action=file.download" TargetMode="External"/><Relationship Id="rId23" Type="http://schemas.openxmlformats.org/officeDocument/2006/relationships/hyperlink" Target="https://nl.wikipedia.org/wiki/Coronaviridae" TargetMode="External"/><Relationship Id="rId28" Type="http://schemas.openxmlformats.org/officeDocument/2006/relationships/hyperlink" Target="https://www.rivm.nl/hygienerichtlijnen/kdv-psz-bso" TargetMode="External"/><Relationship Id="rId36" Type="http://schemas.openxmlformats.org/officeDocument/2006/relationships/hyperlink" Target="https://www.rivm.nl/hygienerichtlijnen/kdv-psz-bso" TargetMode="External"/><Relationship Id="rId10" Type="http://schemas.openxmlformats.org/officeDocument/2006/relationships/hyperlink" Target="https://www.nvwa.nl/onderwerpen/themas/eten-drinken-roken" TargetMode="External"/><Relationship Id="rId19" Type="http://schemas.openxmlformats.org/officeDocument/2006/relationships/hyperlink" Target="https://nl.wikipedia.org/wiki/Infectieziekte" TargetMode="External"/><Relationship Id="rId31" Type="http://schemas.openxmlformats.org/officeDocument/2006/relationships/hyperlink" Target="https://www.rivm.nl/hygienerichtlijnen/kdv-psz-bso"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nl.wikipedia.org/wiki/SARS-CoV-2" TargetMode="External"/><Relationship Id="rId27" Type="http://schemas.openxmlformats.org/officeDocument/2006/relationships/hyperlink" Target="https://www.1ratio.nl/bkr/" TargetMode="External"/><Relationship Id="rId30" Type="http://schemas.openxmlformats.org/officeDocument/2006/relationships/image" Target="media/image6.png"/><Relationship Id="rId35" Type="http://schemas.openxmlformats.org/officeDocument/2006/relationships/hyperlink" Target="https://www.rivm.nl/hygienerichtlijnen/kdv-psz-bso" TargetMode="External"/><Relationship Id="rId43" Type="http://schemas.openxmlformats.org/officeDocument/2006/relationships/image" Target="media/image8.jpe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etten.overheid.nl/BWBR0008223/2016-05-25" TargetMode="External"/><Relationship Id="rId17" Type="http://schemas.openxmlformats.org/officeDocument/2006/relationships/hyperlink" Target="https://www.sociaalwerknederland.nl/?file=5419&amp;m=1334053054&amp;action=file.download" TargetMode="External"/><Relationship Id="rId25" Type="http://schemas.openxmlformats.org/officeDocument/2006/relationships/hyperlink" Target="http://www.veiligheid.nl/risicovolspelen" TargetMode="External"/><Relationship Id="rId33" Type="http://schemas.openxmlformats.org/officeDocument/2006/relationships/hyperlink" Target="https://www.rivm.nl/sites/default/files/2019-11/Informatie%20over%20ziektebeelden%20voor%20KDV%2C%20PSZ%20en%20BSO%20-%20april%202018.pdf" TargetMode="External"/><Relationship Id="rId38" Type="http://schemas.openxmlformats.org/officeDocument/2006/relationships/hyperlink" Target="https://www.co2indicator.nl/documentatie/BOinK-Veilig-en-fris-brochure-2014.pdf" TargetMode="External"/><Relationship Id="rId46" Type="http://schemas.openxmlformats.org/officeDocument/2006/relationships/fontTable" Target="fontTable.xml"/><Relationship Id="rId20" Type="http://schemas.openxmlformats.org/officeDocument/2006/relationships/hyperlink" Target="https://nl.wikipedia.org/wiki/COVID-19" TargetMode="External"/><Relationship Id="rId41" Type="http://schemas.openxmlformats.org/officeDocument/2006/relationships/hyperlink" Target="https://www.degeschillencommissie.nl/over-ons/commissies/kinderopva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EB253-3303-AE4B-A67A-B3AA81F73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87</Pages>
  <Words>31880</Words>
  <Characters>175341</Characters>
  <Application>Microsoft Office Word</Application>
  <DocSecurity>0</DocSecurity>
  <Lines>1461</Lines>
  <Paragraphs>413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de Bruin</dc:creator>
  <cp:keywords/>
  <dc:description/>
  <cp:lastModifiedBy>Jacqueline Breukelman</cp:lastModifiedBy>
  <cp:revision>5</cp:revision>
  <dcterms:created xsi:type="dcterms:W3CDTF">2023-08-11T08:57:00Z</dcterms:created>
  <dcterms:modified xsi:type="dcterms:W3CDTF">2023-08-29T09:54:00Z</dcterms:modified>
</cp:coreProperties>
</file>